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13232FEC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环境文件夹，打开命令行：</w:t>
      </w:r>
    </w:p>
    <w:p w14:paraId="6817BD9A" w14:textId="48BCDF68" w:rsidR="00DA0DBA" w:rsidRDefault="00EA3792" w:rsidP="00DA0DBA">
      <w:pPr>
        <w:rPr>
          <w:rFonts w:hint="eastAsia"/>
        </w:rPr>
      </w:pPr>
      <w:r>
        <w:rPr>
          <w:rFonts w:hint="eastAsia"/>
        </w:rPr>
        <w:t>1、使用</w:t>
      </w:r>
      <w:r w:rsidRPr="00EA3792">
        <w:rPr>
          <w:rFonts w:hint="eastAsia"/>
        </w:rPr>
        <w:t>docker-compose build</w:t>
      </w:r>
      <w:r>
        <w:rPr>
          <w:rFonts w:hint="eastAsia"/>
        </w:rPr>
        <w:t>命令构建环境；</w:t>
      </w:r>
    </w:p>
    <w:p w14:paraId="15217A30" w14:textId="4272CA04" w:rsidR="00DA0DBA" w:rsidRDefault="00EA3792" w:rsidP="00DA0DBA">
      <w:pPr>
        <w:rPr>
          <w:rFonts w:hint="eastAsia"/>
        </w:rPr>
      </w:pPr>
      <w:r>
        <w:rPr>
          <w:rFonts w:hint="eastAsia"/>
        </w:rPr>
        <w:t>2、使用</w:t>
      </w:r>
      <w:r w:rsidRPr="00EA3792">
        <w:rPr>
          <w:rFonts w:hint="eastAsia"/>
        </w:rPr>
        <w:t>docker-compose up -d</w:t>
      </w:r>
      <w:r>
        <w:rPr>
          <w:rFonts w:hint="eastAsia"/>
        </w:rPr>
        <w:t>启动环境；</w:t>
      </w:r>
    </w:p>
    <w:p w14:paraId="431719C6" w14:textId="4E9BAF76" w:rsidR="00EA3792" w:rsidRDefault="00EA3792" w:rsidP="00DA0DBA">
      <w:pPr>
        <w:rPr>
          <w:rFonts w:hint="eastAsia"/>
        </w:rPr>
      </w:pPr>
      <w:r>
        <w:rPr>
          <w:rFonts w:hint="eastAsia"/>
        </w:rPr>
        <w:t>3、使用</w:t>
      </w:r>
      <w:r w:rsidRPr="00EA3792">
        <w:rPr>
          <w:rFonts w:hint="eastAsia"/>
        </w:rPr>
        <w:t>docker-compose ps</w:t>
      </w:r>
      <w:r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>
        <w:rPr>
          <w:rFonts w:hint="eastAsia"/>
        </w:rPr>
        <w:t>端口</w:t>
      </w:r>
      <w:r w:rsidR="00CD5E58">
        <w:rPr>
          <w:rFonts w:hint="eastAsia"/>
        </w:rPr>
        <w:t>；</w:t>
      </w:r>
    </w:p>
    <w:p w14:paraId="35241458" w14:textId="587AEDDE" w:rsidR="00CD5E58" w:rsidRDefault="00CD5E58" w:rsidP="00DA0DBA">
      <w:r>
        <w:rPr>
          <w:rFonts w:hint="eastAsia"/>
        </w:rPr>
        <w:t>4、复现结束后使用命令</w:t>
      </w:r>
      <w:r w:rsidRPr="00EA3792">
        <w:rPr>
          <w:rFonts w:hint="eastAsia"/>
        </w:rPr>
        <w:t>docker-compose</w:t>
      </w:r>
      <w:r>
        <w:rPr>
          <w:rFonts w:hint="eastAsia"/>
        </w:rPr>
        <w:t xml:space="preserve"> down关闭容器。</w:t>
      </w:r>
    </w:p>
    <w:p w14:paraId="2234401B" w14:textId="7CB850F8" w:rsidR="00864F1A" w:rsidRPr="00EA3792" w:rsidRDefault="00864F1A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73C166F4" wp14:editId="75012F3D">
            <wp:extent cx="5274310" cy="3512820"/>
            <wp:effectExtent l="0" t="0" r="2540" b="0"/>
            <wp:docPr id="11989738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67DA" w14:textId="4D4F8145" w:rsidR="00DA0DBA" w:rsidRDefault="00DA0DBA" w:rsidP="00DA0DBA">
      <w:pPr>
        <w:pStyle w:val="11"/>
      </w:pPr>
      <w:r>
        <w:rPr>
          <w:rFonts w:hint="eastAsia"/>
        </w:rPr>
        <w:t>漏洞利用步骤</w:t>
      </w:r>
    </w:p>
    <w:p w14:paraId="2297E577" w14:textId="77777777" w:rsidR="00864F1A" w:rsidRDefault="00864F1A" w:rsidP="00864F1A">
      <w:pPr>
        <w:rPr>
          <w:rFonts w:hint="eastAsia"/>
        </w:rPr>
      </w:pPr>
      <w:r>
        <w:rPr>
          <w:rFonts w:hint="eastAsia"/>
        </w:rPr>
        <w:t>运行 EXP 文件，输入 Solr 的 IP 和端口、配置文件的路径、为配置文件命名的配置集名、新的配置集名、利用配置集新建的集合名，之后可以进入交互式命令输入界面。</w:t>
      </w:r>
    </w:p>
    <w:p w14:paraId="6B96B39B" w14:textId="77777777" w:rsidR="00864F1A" w:rsidRPr="00864F1A" w:rsidRDefault="00864F1A" w:rsidP="00864F1A">
      <w:pPr>
        <w:rPr>
          <w:rFonts w:hint="eastAsia"/>
          <w:b/>
          <w:bCs/>
        </w:rPr>
      </w:pPr>
      <w:r w:rsidRPr="00864F1A">
        <w:rPr>
          <w:rFonts w:hint="eastAsia"/>
          <w:b/>
          <w:bCs/>
        </w:rPr>
        <w:t>python CVE-2020-13957-EXP.py</w:t>
      </w:r>
    </w:p>
    <w:p w14:paraId="59E6D51A" w14:textId="23E9DC12" w:rsidR="00864F1A" w:rsidRPr="00864F1A" w:rsidRDefault="00864F1A" w:rsidP="00864F1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3951125" wp14:editId="2649B714">
            <wp:extent cx="5274310" cy="3157855"/>
            <wp:effectExtent l="0" t="0" r="2540" b="4445"/>
            <wp:docPr id="1209248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4F1A" w:rsidRPr="00864F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D0CC9"/>
    <w:rsid w:val="001F470D"/>
    <w:rsid w:val="00353491"/>
    <w:rsid w:val="004A00AD"/>
    <w:rsid w:val="00553595"/>
    <w:rsid w:val="00864F1A"/>
    <w:rsid w:val="00881BAE"/>
    <w:rsid w:val="009D5886"/>
    <w:rsid w:val="00BB76DC"/>
    <w:rsid w:val="00BC10EC"/>
    <w:rsid w:val="00C66350"/>
    <w:rsid w:val="00CD5E58"/>
    <w:rsid w:val="00DA0DBA"/>
    <w:rsid w:val="00DA5642"/>
    <w:rsid w:val="00DB3F6F"/>
    <w:rsid w:val="00DE0246"/>
    <w:rsid w:val="00DF4450"/>
    <w:rsid w:val="00EA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5</cp:revision>
  <dcterms:created xsi:type="dcterms:W3CDTF">2025-05-27T14:34:00Z</dcterms:created>
  <dcterms:modified xsi:type="dcterms:W3CDTF">2025-07-08T04:23:00Z</dcterms:modified>
</cp:coreProperties>
</file>