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76379" w:rsidR="00952F7D" w:rsidP="13C62E0F" w:rsidRDefault="00BD2A5A" w14:paraId="3985EB39" w14:textId="69F9A357">
      <w:pPr>
        <w:pStyle w:val="GraphicAnchor"/>
      </w:pPr>
      <w:r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Pr="00176379" w:rsidR="00DF198B" w:rsidTr="276754CB" w14:paraId="7B2771C1" w14:textId="77777777">
        <w:trPr>
          <w:trHeight w:val="1083"/>
        </w:trPr>
        <w:tc>
          <w:tcPr>
            <w:tcW w:w="10790" w:type="dxa"/>
            <w:gridSpan w:val="9"/>
          </w:tcPr>
          <w:p w:rsidRPr="00176379" w:rsidR="00DF198B" w:rsidP="13C62E0F" w:rsidRDefault="00DF198B" w14:paraId="619DBB4D" w14:textId="77777777"/>
        </w:tc>
      </w:tr>
      <w:tr w:rsidRPr="00176379" w:rsidR="00DF198B" w:rsidTr="276754CB" w14:paraId="5F8277CB" w14:textId="77777777">
        <w:trPr>
          <w:trHeight w:val="1068"/>
        </w:trPr>
        <w:tc>
          <w:tcPr>
            <w:tcW w:w="1198" w:type="dxa"/>
            <w:gridSpan w:val="2"/>
            <w:tcBorders>
              <w:right w:val="single" w:color="476166" w:themeColor="accent1" w:sz="18" w:space="0"/>
            </w:tcBorders>
          </w:tcPr>
          <w:p w:rsidRPr="00176379" w:rsidR="00DF198B" w:rsidP="13C62E0F" w:rsidRDefault="00DF198B" w14:paraId="3343F1D3" w14:textId="77777777"/>
        </w:tc>
        <w:tc>
          <w:tcPr>
            <w:tcW w:w="8393" w:type="dxa"/>
            <w:gridSpan w:val="5"/>
            <w:tcBorders>
              <w:top w:val="single" w:color="476166" w:themeColor="accent1" w:sz="18" w:space="0"/>
              <w:left w:val="single" w:color="476166" w:themeColor="accent1" w:sz="18" w:space="0"/>
              <w:bottom w:val="single" w:color="476166" w:themeColor="accent1" w:sz="18" w:space="0"/>
              <w:right w:val="single" w:color="476166" w:themeColor="accent1" w:sz="18" w:space="0"/>
            </w:tcBorders>
            <w:shd w:val="clear" w:color="auto" w:fill="FFFFFF" w:themeFill="background1"/>
            <w:vAlign w:val="center"/>
          </w:tcPr>
          <w:p w:rsidRPr="00176379" w:rsidR="00DF198B" w:rsidP="13C62E0F" w:rsidRDefault="253C4509" w14:paraId="50A0F71B" w14:textId="129C9D2C">
            <w:pPr>
              <w:pStyle w:val="Heading1"/>
              <w:rPr>
                <w:rFonts w:asciiTheme="minorHAnsi" w:hAnsiTheme="minorHAnsi"/>
                <w:color w:val="auto"/>
                <w:sz w:val="72"/>
                <w:szCs w:val="72"/>
              </w:rPr>
            </w:pPr>
            <w:r w:rsidRPr="276754CB">
              <w:rPr>
                <w:rFonts w:asciiTheme="minorHAnsi" w:hAnsiTheme="minorHAnsi"/>
                <w:color w:val="auto"/>
                <w:sz w:val="72"/>
                <w:szCs w:val="72"/>
              </w:rPr>
              <w:t xml:space="preserve"> </w:t>
            </w:r>
            <w:r w:rsidRPr="276754CB" w:rsidR="47889C7A">
              <w:rPr>
                <w:rFonts w:asciiTheme="minorHAnsi" w:hAnsiTheme="minorHAnsi"/>
                <w:color w:val="auto"/>
                <w:sz w:val="72"/>
                <w:szCs w:val="72"/>
              </w:rPr>
              <w:t>AAA</w:t>
            </w:r>
          </w:p>
        </w:tc>
        <w:tc>
          <w:tcPr>
            <w:tcW w:w="1199" w:type="dxa"/>
            <w:gridSpan w:val="2"/>
            <w:tcBorders>
              <w:left w:val="single" w:color="476166" w:themeColor="accent1" w:sz="18" w:space="0"/>
            </w:tcBorders>
          </w:tcPr>
          <w:p w:rsidRPr="00176379" w:rsidR="00DF198B" w:rsidP="13C62E0F" w:rsidRDefault="00DF198B" w14:paraId="4A349D47" w14:textId="77777777"/>
        </w:tc>
      </w:tr>
      <w:tr w:rsidRPr="00176379" w:rsidR="00DF198B" w:rsidTr="276754CB" w14:paraId="52E8D3E5" w14:textId="77777777">
        <w:trPr>
          <w:trHeight w:val="1837"/>
        </w:trPr>
        <w:tc>
          <w:tcPr>
            <w:tcW w:w="1170" w:type="dxa"/>
          </w:tcPr>
          <w:p w:rsidRPr="00176379" w:rsidR="00DF198B" w:rsidP="13C62E0F" w:rsidRDefault="00DF198B" w14:paraId="2B3AA022" w14:textId="3A62B426"/>
        </w:tc>
        <w:tc>
          <w:tcPr>
            <w:tcW w:w="8460" w:type="dxa"/>
            <w:gridSpan w:val="7"/>
          </w:tcPr>
          <w:p w:rsidRPr="00176379" w:rsidR="00DF198B" w:rsidP="13C62E0F" w:rsidRDefault="00DF198B" w14:paraId="031DF5B9" w14:textId="0E807912"/>
        </w:tc>
        <w:tc>
          <w:tcPr>
            <w:tcW w:w="1160" w:type="dxa"/>
          </w:tcPr>
          <w:p w:rsidRPr="00176379" w:rsidR="00DF198B" w:rsidP="13C62E0F" w:rsidRDefault="00DF198B" w14:paraId="2F68649E" w14:textId="77777777"/>
        </w:tc>
      </w:tr>
      <w:tr w:rsidRPr="00176379" w:rsidR="00DF198B" w:rsidTr="276754CB" w14:paraId="29B69297" w14:textId="77777777">
        <w:trPr>
          <w:trHeight w:val="929"/>
        </w:trPr>
        <w:tc>
          <w:tcPr>
            <w:tcW w:w="2397" w:type="dxa"/>
            <w:gridSpan w:val="4"/>
          </w:tcPr>
          <w:p w:rsidRPr="00176379" w:rsidR="00DF198B" w:rsidP="13C62E0F" w:rsidRDefault="00DF198B" w14:paraId="4915E882" w14:textId="77777777"/>
        </w:tc>
        <w:tc>
          <w:tcPr>
            <w:tcW w:w="5995" w:type="dxa"/>
            <w:shd w:val="clear" w:color="auto" w:fill="FFFFFF" w:themeFill="background1"/>
          </w:tcPr>
          <w:p w:rsidRPr="00176379" w:rsidR="00DF198B" w:rsidP="13C62E0F" w:rsidRDefault="00DF198B" w14:paraId="6885A7C7" w14:textId="7DED13A4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:rsidRPr="00176379" w:rsidR="00DF198B" w:rsidP="13C62E0F" w:rsidRDefault="00DF198B" w14:paraId="6A82745A" w14:textId="77777777"/>
        </w:tc>
      </w:tr>
      <w:tr w:rsidRPr="00176379" w:rsidR="00DF198B" w:rsidTr="276754CB" w14:paraId="56E984FE" w14:textId="77777777">
        <w:trPr>
          <w:trHeight w:val="1460"/>
        </w:trPr>
        <w:tc>
          <w:tcPr>
            <w:tcW w:w="2397" w:type="dxa"/>
            <w:gridSpan w:val="4"/>
          </w:tcPr>
          <w:p w:rsidRPr="00176379" w:rsidR="00DF198B" w:rsidP="13C62E0F" w:rsidRDefault="00DF198B" w14:paraId="5C2261ED" w14:textId="77777777"/>
        </w:tc>
        <w:tc>
          <w:tcPr>
            <w:tcW w:w="5995" w:type="dxa"/>
            <w:shd w:val="clear" w:color="auto" w:fill="FFFFFF" w:themeFill="background1"/>
          </w:tcPr>
          <w:p w:rsidRPr="00176379" w:rsidR="00DF198B" w:rsidP="13C62E0F" w:rsidRDefault="7459A824" w14:paraId="2E13AE58" w14:textId="75A2938A">
            <w:pPr>
              <w:pStyle w:val="Heading2"/>
            </w:pPr>
            <w:r w:rsidRPr="13C62E0F">
              <w:t>Weizhen Chen</w:t>
            </w:r>
          </w:p>
        </w:tc>
        <w:tc>
          <w:tcPr>
            <w:tcW w:w="2398" w:type="dxa"/>
            <w:gridSpan w:val="4"/>
          </w:tcPr>
          <w:p w:rsidRPr="00176379" w:rsidR="00DF198B" w:rsidP="13C62E0F" w:rsidRDefault="00DF198B" w14:paraId="4414395D" w14:textId="77777777"/>
        </w:tc>
      </w:tr>
      <w:tr w:rsidRPr="00176379" w:rsidR="00DF198B" w:rsidTr="276754CB" w14:paraId="322B0D36" w14:textId="77777777">
        <w:trPr>
          <w:trHeight w:val="7176"/>
        </w:trPr>
        <w:tc>
          <w:tcPr>
            <w:tcW w:w="2397" w:type="dxa"/>
            <w:gridSpan w:val="4"/>
            <w:vAlign w:val="bottom"/>
          </w:tcPr>
          <w:p w:rsidRPr="00176379" w:rsidR="00DF198B" w:rsidP="13C62E0F" w:rsidRDefault="00DF198B" w14:paraId="579FE6CE" w14:textId="77777777">
            <w:pPr>
              <w:jc w:val="center"/>
            </w:pPr>
          </w:p>
        </w:tc>
        <w:tc>
          <w:tcPr>
            <w:tcW w:w="5995" w:type="dxa"/>
            <w:tcBorders>
              <w:bottom w:val="single" w:color="476166" w:themeColor="accent1" w:sz="18" w:space="0"/>
            </w:tcBorders>
            <w:shd w:val="clear" w:color="auto" w:fill="FFFFFF" w:themeFill="background1"/>
            <w:vAlign w:val="bottom"/>
          </w:tcPr>
          <w:p w:rsidRPr="00176379" w:rsidR="00874FE7" w:rsidP="13C62E0F" w:rsidRDefault="008B6B8D" w14:paraId="69E055F5" w14:textId="77777777">
            <w:pPr>
              <w:pStyle w:val="Heading3"/>
            </w:pPr>
            <w:sdt>
              <w:sdtPr>
                <w:id w:val="1940595025"/>
                <w:placeholder>
                  <w:docPart w:val="C2B2A53A10FA4D26B289322B4DCDE4D3"/>
                </w:placeholder>
                <w:temporary/>
                <w:showingPlcHdr/>
                <w15:appearance w15:val="hidden"/>
              </w:sdtPr>
              <w:sdtContent>
                <w:r w:rsidRPr="13C62E0F" w:rsidR="0A657A69">
                  <w:t>—</w:t>
                </w:r>
              </w:sdtContent>
            </w:sdt>
          </w:p>
          <w:p w:rsidRPr="00176379" w:rsidR="00DF198B" w:rsidP="13C62E0F" w:rsidRDefault="7459A824" w14:paraId="5E4E91B0" w14:textId="43A85B60">
            <w:pPr>
              <w:pStyle w:val="Heading3"/>
            </w:pPr>
            <w:r w:rsidRPr="13C62E0F">
              <w:t>CCNP</w:t>
            </w:r>
          </w:p>
          <w:p w:rsidRPr="00176379" w:rsidR="00DF198B" w:rsidP="13C62E0F" w:rsidRDefault="008B6B8D" w14:paraId="0737E62E" w14:textId="77777777">
            <w:pPr>
              <w:pStyle w:val="Heading3"/>
            </w:pPr>
            <w:sdt>
              <w:sdtPr>
                <w:id w:val="615065292"/>
                <w:placeholder>
                  <w:docPart w:val="FF4667DB43124D75B3B538115B329D3F"/>
                </w:placeholder>
                <w:temporary/>
                <w:showingPlcHdr/>
                <w15:appearance w15:val="hidden"/>
              </w:sdtPr>
              <w:sdtContent>
                <w:r w:rsidRPr="13C62E0F" w:rsidR="0A657A69">
                  <w:t>—</w:t>
                </w:r>
              </w:sdtContent>
            </w:sdt>
          </w:p>
          <w:p w:rsidRPr="00176379" w:rsidR="00176379" w:rsidP="13C62E0F" w:rsidRDefault="7459A824" w14:paraId="665DA5A2" w14:textId="77777777">
            <w:pPr>
              <w:pStyle w:val="Heading3"/>
            </w:pPr>
            <w:r w:rsidRPr="13C62E0F">
              <w:t xml:space="preserve">Jeffery Mason &amp; </w:t>
            </w:r>
          </w:p>
          <w:p w:rsidRPr="00176379" w:rsidR="00DF198B" w:rsidP="13C62E0F" w:rsidRDefault="7459A824" w14:paraId="06863301" w14:textId="07767470">
            <w:pPr>
              <w:pStyle w:val="Heading3"/>
            </w:pPr>
            <w:r w:rsidRPr="13C62E0F">
              <w:t xml:space="preserve">Michael Hansen </w:t>
            </w:r>
          </w:p>
          <w:p w:rsidRPr="00176379" w:rsidR="00DF198B" w:rsidP="13C62E0F" w:rsidRDefault="00DF198B" w14:paraId="655F5AFE" w14:textId="77777777"/>
        </w:tc>
        <w:tc>
          <w:tcPr>
            <w:tcW w:w="2398" w:type="dxa"/>
            <w:gridSpan w:val="4"/>
            <w:vAlign w:val="bottom"/>
          </w:tcPr>
          <w:p w:rsidRPr="00176379" w:rsidR="00DF198B" w:rsidP="13C62E0F" w:rsidRDefault="00DF198B" w14:paraId="1632B3DE" w14:textId="716E73F7">
            <w:pPr>
              <w:jc w:val="center"/>
            </w:pPr>
          </w:p>
        </w:tc>
      </w:tr>
      <w:tr w:rsidRPr="00176379" w:rsidR="00DF198B" w:rsidTr="276754CB" w14:paraId="3432A132" w14:textId="77777777">
        <w:tc>
          <w:tcPr>
            <w:tcW w:w="2340" w:type="dxa"/>
            <w:gridSpan w:val="3"/>
          </w:tcPr>
          <w:p w:rsidRPr="00176379" w:rsidR="00DF198B" w:rsidP="13C62E0F" w:rsidRDefault="00DF198B" w14:paraId="38A6A7FC" w14:textId="77777777"/>
        </w:tc>
        <w:tc>
          <w:tcPr>
            <w:tcW w:w="6120" w:type="dxa"/>
            <w:gridSpan w:val="3"/>
          </w:tcPr>
          <w:p w:rsidRPr="00176379" w:rsidR="00DF198B" w:rsidP="13C62E0F" w:rsidRDefault="00DF198B" w14:paraId="6C874071" w14:textId="77777777"/>
        </w:tc>
        <w:tc>
          <w:tcPr>
            <w:tcW w:w="2330" w:type="dxa"/>
            <w:gridSpan w:val="3"/>
          </w:tcPr>
          <w:p w:rsidRPr="00176379" w:rsidR="00DF198B" w:rsidP="13C62E0F" w:rsidRDefault="00DF198B" w14:paraId="1BC01D59" w14:textId="77777777"/>
        </w:tc>
      </w:tr>
    </w:tbl>
    <w:p w:rsidRPr="00176379" w:rsidR="00DF198B" w:rsidP="13C62E0F" w:rsidRDefault="00DF198B" w14:paraId="155EC80B" w14:textId="77777777"/>
    <w:p w:rsidRPr="00176379" w:rsidR="00DF198B" w:rsidP="13C62E0F" w:rsidRDefault="00DF198B" w14:paraId="702D0F68" w14:textId="77777777">
      <w:pPr>
        <w:pStyle w:val="GraphicAnchor"/>
      </w:pPr>
    </w:p>
    <w:p w:rsidR="09E7B12A" w:rsidP="13C62E0F" w:rsidRDefault="09E7B12A" w14:paraId="0F10C9F4" w14:textId="63CA663E">
      <w:pPr>
        <w:pStyle w:val="GraphicAnchor"/>
        <w:rPr>
          <w:sz w:val="20"/>
          <w:szCs w:val="20"/>
        </w:rPr>
      </w:pPr>
    </w:p>
    <w:p w:rsidRPr="009500BA" w:rsidR="00BB117E" w:rsidP="13C62E0F" w:rsidRDefault="63B3AFC1" w14:paraId="6BC8950E" w14:textId="652BDF56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23A554A7">
        <w:rPr>
          <w:rFonts w:ascii="Georgia" w:hAnsi="Georgia" w:eastAsia="Georgia" w:cs="Georgia"/>
          <w:sz w:val="36"/>
          <w:szCs w:val="36"/>
        </w:rPr>
        <w:t>Purpose</w:t>
      </w:r>
    </w:p>
    <w:p w:rsidR="557C454C" w:rsidP="276754CB" w:rsidRDefault="23A554A7" w14:paraId="49990EBD" w14:textId="17E63431">
      <w:pPr>
        <w:spacing w:after="160" w:line="259" w:lineRule="auto"/>
        <w:ind w:firstLine="720"/>
        <w:rPr>
          <w:rFonts w:ascii="Georgia" w:hAnsi="Georgia" w:eastAsia="Georgia" w:cs="Georgia"/>
          <w:color w:val="000000" w:themeColor="text1"/>
        </w:rPr>
      </w:pPr>
      <w:r w:rsidRPr="276754CB">
        <w:rPr>
          <w:rFonts w:ascii="Georgia" w:hAnsi="Georgia" w:eastAsia="Georgia" w:cs="Georgia"/>
          <w:color w:val="000000" w:themeColor="text1"/>
        </w:rPr>
        <w:t xml:space="preserve">The objective of the lab was to use Radius or TACACS+ to configure AAA Protocol and connect the server with the router. The server </w:t>
      </w:r>
      <w:r w:rsidRPr="276754CB" w:rsidR="276754CB">
        <w:rPr>
          <w:rFonts w:ascii="Georgia" w:hAnsi="Georgia" w:eastAsia="Georgia" w:cs="Georgia"/>
          <w:color w:val="000000" w:themeColor="text1"/>
        </w:rPr>
        <w:t>authenticates</w:t>
      </w:r>
      <w:r w:rsidRPr="276754CB">
        <w:rPr>
          <w:rFonts w:ascii="Georgia" w:hAnsi="Georgia" w:eastAsia="Georgia" w:cs="Georgia"/>
          <w:color w:val="000000" w:themeColor="text1"/>
        </w:rPr>
        <w:t xml:space="preserve"> the router to access and log in the router.</w:t>
      </w:r>
    </w:p>
    <w:p w:rsidRPr="009500BA" w:rsidR="09E7B12A" w:rsidP="13C62E0F" w:rsidRDefault="63B3AFC1" w14:paraId="2047909C" w14:textId="043904AD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276754CB">
        <w:rPr>
          <w:rFonts w:ascii="Georgia" w:hAnsi="Georgia" w:eastAsia="Georgia" w:cs="Georgia"/>
          <w:sz w:val="36"/>
          <w:szCs w:val="36"/>
        </w:rPr>
        <w:t>Background information</w:t>
      </w:r>
    </w:p>
    <w:p w:rsidR="276754CB" w:rsidP="276754CB" w:rsidRDefault="276754CB" w14:paraId="23A0DEAD" w14:textId="13AA352C">
      <w:pPr>
        <w:spacing w:after="160" w:line="259" w:lineRule="auto"/>
        <w:rPr>
          <w:rFonts w:eastAsiaTheme="minorEastAsia"/>
        </w:rPr>
      </w:pPr>
      <w:r w:rsidRPr="276754CB">
        <w:rPr>
          <w:rFonts w:eastAsiaTheme="minorEastAsia"/>
          <w:color w:val="202124"/>
        </w:rPr>
        <w:t>The AAA (A</w:t>
      </w:r>
      <w:r w:rsidRPr="276754CB">
        <w:rPr>
          <w:rFonts w:eastAsiaTheme="minorEastAsia"/>
        </w:rPr>
        <w:t xml:space="preserve">uthentication, Authorization, and Accounting) </w:t>
      </w:r>
      <w:r w:rsidRPr="276754CB">
        <w:rPr>
          <w:rFonts w:eastAsiaTheme="minorEastAsia"/>
          <w:color w:val="202124"/>
        </w:rPr>
        <w:t xml:space="preserve">server is a network server that is used for access control. Authentication identifies the user, </w:t>
      </w:r>
      <w:r w:rsidRPr="276754CB">
        <w:rPr>
          <w:rFonts w:eastAsiaTheme="minorEastAsia"/>
        </w:rPr>
        <w:t>provides a way to identify a user, typically by having the user enter a valid username and valid password before access is granted, then it compares the server with credentials stored in a database. If the credentials match, the user is permitted access to the network. Authorization is the process of enforcing policies determining what types of activities, resources, or services a user is permitted to access.</w:t>
      </w:r>
      <w:r w:rsidRPr="276754CB">
        <w:rPr>
          <w:rFonts w:eastAsiaTheme="minorEastAsia"/>
          <w:color w:val="202124"/>
        </w:rPr>
        <w:t xml:space="preserve"> Accounting keeps track of time and data resources that are used for billing and analysis.</w:t>
      </w:r>
    </w:p>
    <w:p w:rsidRPr="009500BA" w:rsidR="00626DAF" w:rsidP="13C62E0F" w:rsidRDefault="63B3AFC1" w14:paraId="695950C8" w14:textId="6103B435">
      <w:pPr>
        <w:spacing w:after="160" w:line="259" w:lineRule="auto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23A554A7">
        <w:rPr>
          <w:rFonts w:ascii="Georgia" w:hAnsi="Georgia" w:eastAsia="Georgia" w:cs="Georgia"/>
          <w:sz w:val="36"/>
          <w:szCs w:val="36"/>
        </w:rPr>
        <w:t>Lab summary</w:t>
      </w:r>
    </w:p>
    <w:p w:rsidR="557C454C" w:rsidP="6569ADE5" w:rsidRDefault="6569ADE5" w14:paraId="078B5240" w14:textId="273B37D4">
      <w:pPr>
        <w:spacing w:after="160" w:line="259" w:lineRule="auto"/>
        <w:rPr>
          <w:rFonts w:eastAsiaTheme="minorEastAsia"/>
          <w:color w:val="000000" w:themeColor="text1"/>
        </w:rPr>
      </w:pPr>
      <w:r w:rsidRPr="6569ADE5">
        <w:rPr>
          <w:rFonts w:eastAsiaTheme="minorEastAsia"/>
        </w:rPr>
        <w:t>Use the virtual box to create a Ubuntu Linux server, download Tacacs+ on the linux server, connect the server to the router. On the router Use the</w:t>
      </w:r>
      <w:r w:rsidRPr="6569ADE5">
        <w:rPr>
          <w:rFonts w:eastAsiaTheme="minorEastAsia"/>
          <w:b/>
          <w:bCs/>
        </w:rPr>
        <w:t xml:space="preserve"> </w:t>
      </w:r>
      <w:r w:rsidRPr="6569ADE5">
        <w:rPr>
          <w:rFonts w:eastAsiaTheme="minorEastAsia"/>
        </w:rPr>
        <w:t xml:space="preserve">aaa new-model global configuration command to enable AAA. Use the tacacs-server host command with the IP address to specify an encryption key that will be used to encrypt all exchanges between the network access server and the TACACS+. Use the aaa authentication global configuration command to define method lists that use TACACS+ for authentication. use the </w:t>
      </w:r>
      <w:r w:rsidRPr="6569ADE5">
        <w:rPr>
          <w:rFonts w:eastAsiaTheme="minorEastAsia"/>
          <w:b/>
          <w:bCs/>
        </w:rPr>
        <w:t>aaa</w:t>
      </w:r>
      <w:r w:rsidRPr="6569ADE5">
        <w:rPr>
          <w:rFonts w:eastAsiaTheme="minorEastAsia"/>
        </w:rPr>
        <w:t xml:space="preserve"> </w:t>
      </w:r>
      <w:r w:rsidRPr="6569ADE5">
        <w:rPr>
          <w:rFonts w:eastAsiaTheme="minorEastAsia"/>
          <w:b/>
          <w:bCs/>
        </w:rPr>
        <w:t>authorization</w:t>
      </w:r>
      <w:r w:rsidRPr="6569ADE5">
        <w:rPr>
          <w:rFonts w:eastAsiaTheme="minorEastAsia"/>
        </w:rPr>
        <w:t xml:space="preserve"> global command to configure authorization for the network access server. use the </w:t>
      </w:r>
      <w:r w:rsidRPr="6569ADE5">
        <w:rPr>
          <w:rFonts w:eastAsiaTheme="minorEastAsia"/>
          <w:b/>
          <w:bCs/>
        </w:rPr>
        <w:t>aaa</w:t>
      </w:r>
      <w:r w:rsidRPr="6569ADE5">
        <w:rPr>
          <w:rFonts w:eastAsiaTheme="minorEastAsia"/>
        </w:rPr>
        <w:t xml:space="preserve"> </w:t>
      </w:r>
      <w:r w:rsidRPr="6569ADE5">
        <w:rPr>
          <w:rFonts w:eastAsiaTheme="minorEastAsia"/>
          <w:b/>
          <w:bCs/>
        </w:rPr>
        <w:t>accounting</w:t>
      </w:r>
      <w:r w:rsidRPr="6569ADE5">
        <w:rPr>
          <w:rFonts w:eastAsiaTheme="minorEastAsia"/>
        </w:rPr>
        <w:t xml:space="preserve"> command to enable accounting for TACACS+ connections. Use the run command to save the configuration and ping the server with the router to show AAA is running.</w:t>
      </w:r>
    </w:p>
    <w:p w:rsidRPr="00BB117E" w:rsidR="007D33CB" w:rsidP="13C62E0F" w:rsidRDefault="63B3AFC1" w14:paraId="5E5BB4C3" w14:textId="748F84D7">
      <w:pPr>
        <w:spacing w:after="160"/>
        <w:jc w:val="center"/>
        <w:rPr>
          <w:rFonts w:ascii="Georgia" w:hAnsi="Georgia" w:eastAsia="Georgia" w:cs="Georgia"/>
          <w:color w:val="000000" w:themeColor="text1"/>
          <w:sz w:val="2"/>
          <w:szCs w:val="2"/>
        </w:rPr>
      </w:pPr>
      <w:r w:rsidRPr="13C62E0F">
        <w:rPr>
          <w:rFonts w:ascii="Georgia" w:hAnsi="Georgia" w:eastAsia="Georgia" w:cs="Georgia"/>
          <w:sz w:val="36"/>
          <w:szCs w:val="36"/>
        </w:rPr>
        <w:t>Lab commands</w:t>
      </w:r>
    </w:p>
    <w:p w:rsidR="557C454C" w:rsidP="276754CB" w:rsidRDefault="13C62E0F" w14:paraId="56D82E28" w14:textId="44E96AC7">
      <w:pPr>
        <w:spacing w:after="160" w:line="259" w:lineRule="auto"/>
        <w:rPr>
          <w:rFonts w:ascii="Georgia" w:hAnsi="Georgia" w:eastAsia="Georgia" w:cs="Georgia"/>
          <w:color w:val="000000" w:themeColor="text1"/>
        </w:rPr>
      </w:pPr>
      <w:r w:rsidRPr="6CB1C397">
        <w:rPr>
          <w:rFonts w:ascii="Georgia" w:hAnsi="Georgia" w:eastAsia="Georgia" w:cs="Georgia"/>
          <w:b/>
          <w:bCs/>
        </w:rPr>
        <w:t>AAA new model:</w:t>
      </w:r>
      <w:r w:rsidRPr="6CB1C397">
        <w:rPr>
          <w:rFonts w:ascii="Georgia" w:hAnsi="Georgia" w:eastAsia="Georgia" w:cs="Georgia"/>
        </w:rPr>
        <w:t xml:space="preserve"> Enables AAA on the router.</w:t>
      </w:r>
    </w:p>
    <w:p w:rsidR="13C62E0F" w:rsidP="6569ADE5" w:rsidRDefault="13C62E0F" w14:paraId="375AE291" w14:textId="754C9FDE">
      <w:pPr>
        <w:spacing w:after="160" w:line="259" w:lineRule="auto"/>
        <w:rPr>
          <w:rFonts w:ascii="Georgia" w:hAnsi="Georgia" w:eastAsia="Georgia" w:cs="Georgia"/>
        </w:rPr>
      </w:pPr>
      <w:r w:rsidRPr="6569ADE5">
        <w:rPr>
          <w:rFonts w:ascii="Georgia" w:hAnsi="Georgia" w:eastAsia="Georgia" w:cs="Georgia"/>
          <w:b/>
          <w:bCs/>
        </w:rPr>
        <w:t>Tacas-server host [</w:t>
      </w:r>
      <w:r w:rsidRPr="6569ADE5">
        <w:rPr>
          <w:rFonts w:ascii="Georgia" w:hAnsi="Georgia" w:eastAsia="Georgia" w:cs="Georgia"/>
          <w:b/>
          <w:bCs/>
          <w:i/>
          <w:iCs/>
        </w:rPr>
        <w:t>hostname</w:t>
      </w:r>
      <w:r w:rsidRPr="6569ADE5">
        <w:rPr>
          <w:rFonts w:ascii="Georgia" w:hAnsi="Georgia" w:eastAsia="Georgia" w:cs="Georgia"/>
          <w:b/>
          <w:bCs/>
        </w:rPr>
        <w:t>]</w:t>
      </w:r>
      <w:r w:rsidRPr="6569ADE5">
        <w:rPr>
          <w:rFonts w:ascii="Georgia" w:hAnsi="Georgia" w:eastAsia="Georgia" w:cs="Georgia"/>
        </w:rPr>
        <w:t>: E</w:t>
      </w:r>
      <w:r w:rsidRPr="6569ADE5" w:rsidR="6569ADE5">
        <w:rPr>
          <w:rFonts w:ascii="Georgia" w:hAnsi="Georgia" w:eastAsia="Georgia" w:cs="Georgia"/>
        </w:rPr>
        <w:t>nables you to specify the names of the IP host or hosts maintaining a TACACS+ server</w:t>
      </w:r>
    </w:p>
    <w:p w:rsidR="13C62E0F" w:rsidP="6569ADE5" w:rsidRDefault="13C62E0F" w14:paraId="1DA816C4" w14:textId="420D2BAF">
      <w:pPr>
        <w:spacing w:after="160" w:line="259" w:lineRule="auto"/>
        <w:rPr>
          <w:rFonts w:ascii="Georgia" w:hAnsi="Georgia" w:eastAsia="Georgia" w:cs="Georgia"/>
        </w:rPr>
      </w:pPr>
      <w:r w:rsidRPr="6569ADE5">
        <w:rPr>
          <w:rFonts w:ascii="Georgia" w:hAnsi="Georgia" w:eastAsia="Georgia" w:cs="Georgia"/>
          <w:b/>
          <w:bCs/>
        </w:rPr>
        <w:t>Radius-server host [</w:t>
      </w:r>
      <w:r w:rsidRPr="6569ADE5">
        <w:rPr>
          <w:rFonts w:ascii="Georgia" w:hAnsi="Georgia" w:eastAsia="Georgia" w:cs="Georgia"/>
          <w:b/>
          <w:bCs/>
          <w:i/>
          <w:iCs/>
        </w:rPr>
        <w:t>hostname</w:t>
      </w:r>
      <w:r w:rsidRPr="6569ADE5">
        <w:rPr>
          <w:rFonts w:ascii="Georgia" w:hAnsi="Georgia" w:eastAsia="Georgia" w:cs="Georgia"/>
          <w:b/>
          <w:bCs/>
        </w:rPr>
        <w:t>]</w:t>
      </w:r>
      <w:r w:rsidRPr="6569ADE5">
        <w:rPr>
          <w:rFonts w:ascii="Georgia" w:hAnsi="Georgia" w:eastAsia="Georgia" w:cs="Georgia"/>
        </w:rPr>
        <w:t>: E</w:t>
      </w:r>
      <w:r w:rsidRPr="6569ADE5" w:rsidR="6569ADE5">
        <w:rPr>
          <w:rFonts w:ascii="Georgia" w:hAnsi="Georgia" w:eastAsia="Georgia" w:cs="Georgia"/>
        </w:rPr>
        <w:t>nables you to specify the names of the IP host or hosts maintaining a Radius server</w:t>
      </w:r>
    </w:p>
    <w:p w:rsidR="13C62E0F" w:rsidP="6569ADE5" w:rsidRDefault="13C62E0F" w14:paraId="4076065D" w14:textId="5E0115A0">
      <w:pPr>
        <w:spacing w:after="160" w:line="259" w:lineRule="auto"/>
        <w:rPr>
          <w:rFonts w:ascii="Georgia" w:hAnsi="Georgia" w:eastAsia="Georgia" w:cs="Georgia"/>
          <w:b/>
          <w:bCs/>
          <w:sz w:val="21"/>
          <w:szCs w:val="21"/>
        </w:rPr>
      </w:pPr>
      <w:bookmarkStart w:name="_Int_lFZYpD25" w:id="0"/>
      <w:r w:rsidRPr="6569ADE5">
        <w:rPr>
          <w:rFonts w:ascii="Georgia" w:hAnsi="Georgia" w:eastAsia="Georgia" w:cs="Georgia"/>
          <w:b/>
          <w:bCs/>
        </w:rPr>
        <w:t>Tacas-server key [</w:t>
      </w:r>
      <w:r w:rsidRPr="6569ADE5">
        <w:rPr>
          <w:rFonts w:ascii="Georgia" w:hAnsi="Georgia" w:eastAsia="Georgia" w:cs="Georgia"/>
          <w:b/>
          <w:bCs/>
          <w:i/>
          <w:iCs/>
        </w:rPr>
        <w:t>key</w:t>
      </w:r>
      <w:r w:rsidRPr="6569ADE5">
        <w:rPr>
          <w:rFonts w:ascii="Georgia" w:hAnsi="Georgia" w:eastAsia="Georgia" w:cs="Georgia"/>
          <w:b/>
          <w:bCs/>
        </w:rPr>
        <w:t>]</w:t>
      </w:r>
      <w:r w:rsidRPr="6569ADE5">
        <w:rPr>
          <w:rFonts w:ascii="Georgia" w:hAnsi="Georgia" w:eastAsia="Georgia" w:cs="Georgia"/>
        </w:rPr>
        <w:t xml:space="preserve">: </w:t>
      </w:r>
      <w:bookmarkEnd w:id="0"/>
      <w:r w:rsidRPr="6569ADE5" w:rsidR="6569ADE5">
        <w:rPr>
          <w:rFonts w:ascii="Georgia" w:hAnsi="Georgia" w:eastAsia="Georgia" w:cs="Georgia"/>
        </w:rPr>
        <w:t>Sets the encryption key to match that used on the TACACS+ daemon.</w:t>
      </w:r>
    </w:p>
    <w:p w:rsidR="13C62E0F" w:rsidP="6569ADE5" w:rsidRDefault="13C62E0F" w14:paraId="4A225F93" w14:textId="3812E059">
      <w:pPr>
        <w:spacing w:after="160" w:line="259" w:lineRule="auto"/>
        <w:rPr>
          <w:rFonts w:ascii="Georgia" w:hAnsi="Georgia" w:eastAsia="Georgia" w:cs="Georgia"/>
          <w:b/>
          <w:bCs/>
          <w:sz w:val="21"/>
          <w:szCs w:val="21"/>
        </w:rPr>
      </w:pPr>
      <w:r w:rsidRPr="6569ADE5">
        <w:rPr>
          <w:rFonts w:ascii="Georgia" w:hAnsi="Georgia" w:eastAsia="Georgia" w:cs="Georgia"/>
          <w:b/>
          <w:bCs/>
        </w:rPr>
        <w:t>Radius-server key [</w:t>
      </w:r>
      <w:r w:rsidRPr="6569ADE5">
        <w:rPr>
          <w:rFonts w:ascii="Georgia" w:hAnsi="Georgia" w:eastAsia="Georgia" w:cs="Georgia"/>
          <w:b/>
          <w:bCs/>
          <w:i/>
          <w:iCs/>
        </w:rPr>
        <w:t>key</w:t>
      </w:r>
      <w:r w:rsidRPr="6569ADE5">
        <w:rPr>
          <w:rFonts w:ascii="Georgia" w:hAnsi="Georgia" w:eastAsia="Georgia" w:cs="Georgia"/>
          <w:b/>
          <w:bCs/>
        </w:rPr>
        <w:t>]</w:t>
      </w:r>
      <w:r w:rsidRPr="6569ADE5">
        <w:rPr>
          <w:rFonts w:ascii="Georgia" w:hAnsi="Georgia" w:eastAsia="Georgia" w:cs="Georgia"/>
        </w:rPr>
        <w:t>:</w:t>
      </w:r>
      <w:r w:rsidRPr="6569ADE5" w:rsidR="6569ADE5">
        <w:rPr>
          <w:rFonts w:ascii="Georgia" w:hAnsi="Georgia" w:eastAsia="Georgia" w:cs="Georgia"/>
        </w:rPr>
        <w:t xml:space="preserve"> Sets the encryption key to match that used on the Radius daemon.</w:t>
      </w:r>
    </w:p>
    <w:p w:rsidR="276754CB" w:rsidP="6569ADE5" w:rsidRDefault="276754CB" w14:paraId="60C65F06" w14:textId="130E330C">
      <w:pPr>
        <w:spacing w:after="160" w:line="259" w:lineRule="auto"/>
        <w:rPr>
          <w:rFonts w:ascii="Georgia" w:hAnsi="Georgia" w:eastAsia="Georgia" w:cs="Georgia"/>
        </w:rPr>
      </w:pPr>
      <w:bookmarkStart w:name="_Int_pqfWUUkx" w:id="1"/>
      <w:r w:rsidRPr="6569ADE5">
        <w:rPr>
          <w:rFonts w:ascii="Georgia" w:hAnsi="Georgia" w:eastAsia="Georgia" w:cs="Georgia"/>
          <w:b/>
          <w:bCs/>
        </w:rPr>
        <w:t>AAA authentication login:</w:t>
      </w:r>
      <w:r w:rsidRPr="6569ADE5" w:rsidR="13C62E0F">
        <w:rPr>
          <w:rFonts w:ascii="Georgia" w:hAnsi="Georgia" w:eastAsia="Georgia" w:cs="Georgia"/>
        </w:rPr>
        <w:t xml:space="preserve"> D</w:t>
      </w:r>
      <w:bookmarkEnd w:id="1"/>
      <w:r w:rsidRPr="6569ADE5" w:rsidR="6569ADE5">
        <w:rPr>
          <w:rFonts w:ascii="Georgia" w:hAnsi="Georgia" w:eastAsia="Georgia" w:cs="Georgia"/>
        </w:rPr>
        <w:t>efines a method list, “test,” to be used on serial interfaces running PPP. The keyword group Tacacs+or Radius means that authentication will be done through TACACS+</w:t>
      </w:r>
    </w:p>
    <w:p w:rsidR="63B3AFC1" w:rsidP="13C62E0F" w:rsidRDefault="63B3AFC1" w14:paraId="2F42B836" w14:textId="5FCE42CE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13C62E0F">
        <w:rPr>
          <w:rFonts w:ascii="Georgia" w:hAnsi="Georgia" w:eastAsia="Georgia" w:cs="Georgia"/>
          <w:sz w:val="36"/>
          <w:szCs w:val="36"/>
        </w:rPr>
        <w:t>Network diagram</w:t>
      </w:r>
    </w:p>
    <w:p w:rsidRPr="006F701A" w:rsidR="00F70405" w:rsidP="13C62E0F" w:rsidRDefault="00F70405" w14:paraId="06E5BF31" w14:textId="77777777">
      <w:pPr>
        <w:spacing w:after="160"/>
        <w:jc w:val="center"/>
        <w:rPr>
          <w:rFonts w:ascii="Georgia" w:hAnsi="Georgia" w:eastAsia="Georgia" w:cs="Georgia"/>
          <w:color w:val="000000" w:themeColor="text1"/>
          <w:sz w:val="2"/>
          <w:szCs w:val="2"/>
        </w:rPr>
      </w:pPr>
    </w:p>
    <w:p w:rsidR="5F578557" w:rsidP="276754CB" w:rsidRDefault="276754CB" w14:paraId="71F9751F" w14:textId="4A9F8EAF">
      <w:pPr>
        <w:spacing w:after="160"/>
        <w:jc w:val="center"/>
      </w:pPr>
      <w:r>
        <w:rPr>
          <w:noProof/>
        </w:rPr>
        <w:drawing>
          <wp:inline distT="0" distB="0" distL="0" distR="0" wp14:anchorId="10560815" wp14:editId="57468AC6">
            <wp:extent cx="4572000" cy="3810000"/>
            <wp:effectExtent l="0" t="0" r="0" b="0"/>
            <wp:docPr id="1680245313" name="Picture 168024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6754CB" w:rsidR="00EA5884">
        <w:t xml:space="preserve"> </w:t>
      </w:r>
    </w:p>
    <w:p w:rsidR="557C454C" w:rsidP="13C62E0F" w:rsidRDefault="557C454C" w14:paraId="45FFA866" w14:textId="724DE0AE">
      <w:pPr>
        <w:spacing w:after="160"/>
        <w:jc w:val="center"/>
        <w:rPr>
          <w:rFonts w:ascii="Georgia" w:hAnsi="Georgia" w:eastAsia="Georgia" w:cs="Georgia"/>
          <w:color w:val="000000" w:themeColor="text1"/>
        </w:rPr>
      </w:pPr>
    </w:p>
    <w:p w:rsidR="0F92F25E" w:rsidP="13C62E0F" w:rsidRDefault="0F92F25E" w14:paraId="1848D0EA" w14:textId="65BB6B20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276754CB">
        <w:rPr>
          <w:rFonts w:ascii="Georgia" w:hAnsi="Georgia" w:eastAsia="Georgia" w:cs="Georgia"/>
          <w:sz w:val="36"/>
          <w:szCs w:val="36"/>
        </w:rPr>
        <w:t>Configurations</w:t>
      </w:r>
    </w:p>
    <w:p w:rsidR="00AF6E39" w:rsidP="00AF6E39" w:rsidRDefault="00AF6E39" w14:paraId="3494F59F" w14:textId="77777777">
      <w:pPr>
        <w:pStyle w:val="NoSpacing"/>
        <w:rPr>
          <w:color w:val="000000"/>
        </w:rPr>
      </w:pPr>
      <w:r>
        <w:rPr>
          <w:b/>
          <w:bCs/>
          <w:color w:val="000000"/>
        </w:rPr>
        <w:t>Router 1: </w:t>
      </w:r>
    </w:p>
    <w:p w:rsidR="00AF6E39" w:rsidP="00AF6E39" w:rsidRDefault="00AF6E39" w14:paraId="519FB532" w14:textId="77777777">
      <w:pPr>
        <w:pStyle w:val="NoSpacing"/>
        <w:rPr>
          <w:color w:val="000000"/>
        </w:rPr>
      </w:pPr>
      <w:r>
        <w:rPr>
          <w:color w:val="000000"/>
        </w:rPr>
        <w:t>service timestamps debug datetime msec </w:t>
      </w:r>
    </w:p>
    <w:p w:rsidR="00AF6E39" w:rsidP="00AF6E39" w:rsidRDefault="00AF6E39" w14:paraId="76F7103C" w14:textId="77777777">
      <w:pPr>
        <w:pStyle w:val="NoSpacing"/>
        <w:rPr>
          <w:color w:val="000000"/>
        </w:rPr>
      </w:pPr>
      <w:r>
        <w:rPr>
          <w:color w:val="000000"/>
        </w:rPr>
        <w:t>service timestamps log datetime msec </w:t>
      </w:r>
    </w:p>
    <w:p w:rsidR="00AF6E39" w:rsidP="00AF6E39" w:rsidRDefault="00AF6E39" w14:paraId="7F36BC2A" w14:textId="77777777">
      <w:pPr>
        <w:pStyle w:val="NoSpacing"/>
        <w:rPr>
          <w:color w:val="000000"/>
        </w:rPr>
      </w:pPr>
      <w:r>
        <w:rPr>
          <w:color w:val="000000"/>
        </w:rPr>
        <w:t>no platform punt-keepalive disable-kernel-core </w:t>
      </w:r>
    </w:p>
    <w:p w:rsidR="00AF6E39" w:rsidP="00AF6E39" w:rsidRDefault="00AF6E39" w14:paraId="71DD8686" w14:textId="77777777">
      <w:pPr>
        <w:pStyle w:val="NoSpacing"/>
        <w:rPr>
          <w:color w:val="000000"/>
        </w:rPr>
      </w:pPr>
      <w:r>
        <w:rPr>
          <w:color w:val="000000"/>
        </w:rPr>
        <w:t>hostname R1 </w:t>
      </w:r>
    </w:p>
    <w:p w:rsidR="00AF6E39" w:rsidP="00AF6E39" w:rsidRDefault="00AF6E39" w14:paraId="5A7EB8D7" w14:textId="77777777">
      <w:pPr>
        <w:pStyle w:val="NoSpacing"/>
        <w:rPr>
          <w:color w:val="000000"/>
        </w:rPr>
      </w:pPr>
      <w:r>
        <w:rPr>
          <w:color w:val="000000"/>
        </w:rPr>
        <w:t>boot-start-marker </w:t>
      </w:r>
    </w:p>
    <w:p w:rsidR="00AF6E39" w:rsidP="00AF6E39" w:rsidRDefault="00AF6E39" w14:paraId="4A85FB2D" w14:textId="77777777">
      <w:pPr>
        <w:pStyle w:val="NoSpacing"/>
        <w:rPr>
          <w:color w:val="000000"/>
        </w:rPr>
      </w:pPr>
      <w:r>
        <w:rPr>
          <w:color w:val="000000"/>
        </w:rPr>
        <w:t>boot-end-marker </w:t>
      </w:r>
    </w:p>
    <w:p w:rsidR="00AF6E39" w:rsidP="00AF6E39" w:rsidRDefault="00AF6E39" w14:paraId="1101DCD8" w14:textId="77777777">
      <w:pPr>
        <w:pStyle w:val="NoSpacing"/>
        <w:rPr>
          <w:color w:val="000000"/>
        </w:rPr>
      </w:pPr>
      <w:r>
        <w:rPr>
          <w:color w:val="000000"/>
        </w:rPr>
        <w:t>vrf definition Mgmt-intf </w:t>
      </w:r>
    </w:p>
    <w:p w:rsidR="00AF6E39" w:rsidP="00AF6E39" w:rsidRDefault="00AF6E39" w14:paraId="0F8208BD" w14:textId="77777777">
      <w:pPr>
        <w:pStyle w:val="NoSpacing"/>
        <w:rPr>
          <w:color w:val="000000"/>
        </w:rPr>
      </w:pPr>
      <w:r>
        <w:rPr>
          <w:color w:val="000000"/>
        </w:rPr>
        <w:t xml:space="preserve"> address-family ipv4 </w:t>
      </w:r>
    </w:p>
    <w:p w:rsidR="00AF6E39" w:rsidP="00AF6E39" w:rsidRDefault="00AF6E39" w14:paraId="0A95EBF7" w14:textId="77777777">
      <w:pPr>
        <w:pStyle w:val="NoSpacing"/>
        <w:rPr>
          <w:color w:val="000000"/>
        </w:rPr>
      </w:pPr>
      <w:r>
        <w:rPr>
          <w:color w:val="000000"/>
        </w:rPr>
        <w:t xml:space="preserve"> exit-address-family </w:t>
      </w:r>
    </w:p>
    <w:p w:rsidR="00AF6E39" w:rsidP="00AF6E39" w:rsidRDefault="00AF6E39" w14:paraId="348A2A23" w14:textId="77777777">
      <w:pPr>
        <w:pStyle w:val="NoSpacing"/>
        <w:rPr>
          <w:color w:val="000000"/>
        </w:rPr>
      </w:pPr>
      <w:r>
        <w:rPr>
          <w:color w:val="000000"/>
        </w:rPr>
        <w:t xml:space="preserve"> address-family ipv6 </w:t>
      </w:r>
    </w:p>
    <w:p w:rsidR="00AF6E39" w:rsidP="00AF6E39" w:rsidRDefault="00AF6E39" w14:paraId="337F5E87" w14:textId="77777777">
      <w:pPr>
        <w:pStyle w:val="NoSpacing"/>
        <w:rPr>
          <w:color w:val="000000"/>
        </w:rPr>
      </w:pPr>
      <w:r>
        <w:rPr>
          <w:color w:val="000000"/>
        </w:rPr>
        <w:t xml:space="preserve"> exit-address-family </w:t>
      </w:r>
    </w:p>
    <w:p w:rsidR="00AF6E39" w:rsidP="00AF6E39" w:rsidRDefault="00AF6E39" w14:paraId="385A2468" w14:textId="77777777">
      <w:pPr>
        <w:pStyle w:val="NoSpacing"/>
        <w:rPr>
          <w:color w:val="000000"/>
        </w:rPr>
      </w:pPr>
      <w:r>
        <w:rPr>
          <w:color w:val="000000"/>
        </w:rPr>
        <w:t>aaa new-model </w:t>
      </w:r>
    </w:p>
    <w:p w:rsidR="00AF6E39" w:rsidP="00AF6E39" w:rsidRDefault="00AF6E39" w14:paraId="75336891" w14:textId="77777777">
      <w:pPr>
        <w:pStyle w:val="NoSpacing"/>
        <w:rPr>
          <w:color w:val="000000"/>
        </w:rPr>
      </w:pPr>
      <w:r>
        <w:rPr>
          <w:color w:val="000000"/>
        </w:rPr>
        <w:t>aaa group server radius linuxaaa </w:t>
      </w:r>
    </w:p>
    <w:p w:rsidR="00AF6E39" w:rsidP="00AF6E39" w:rsidRDefault="00AF6E39" w14:paraId="503F8B1F" w14:textId="77777777">
      <w:pPr>
        <w:pStyle w:val="NoSpacing"/>
        <w:rPr>
          <w:color w:val="000000"/>
        </w:rPr>
      </w:pPr>
      <w:r>
        <w:rPr>
          <w:color w:val="000000"/>
        </w:rPr>
        <w:t xml:space="preserve"> server 10.10.10.5 auth-port 1812 acct-port 1813 </w:t>
      </w:r>
    </w:p>
    <w:p w:rsidR="00AF6E39" w:rsidP="00AF6E39" w:rsidRDefault="00AF6E39" w14:paraId="30C8F543" w14:textId="77777777">
      <w:pPr>
        <w:pStyle w:val="NoSpacing"/>
        <w:rPr>
          <w:color w:val="000000"/>
        </w:rPr>
      </w:pPr>
      <w:r>
        <w:rPr>
          <w:color w:val="000000"/>
        </w:rPr>
        <w:t xml:space="preserve"> server name linux </w:t>
      </w:r>
    </w:p>
    <w:p w:rsidR="00AF6E39" w:rsidP="00AF6E39" w:rsidRDefault="00AF6E39" w14:paraId="2875CC61" w14:textId="77777777">
      <w:pPr>
        <w:pStyle w:val="NoSpacing"/>
        <w:rPr>
          <w:color w:val="000000"/>
        </w:rPr>
      </w:pPr>
      <w:r>
        <w:rPr>
          <w:color w:val="000000"/>
        </w:rPr>
        <w:t>aaa authentication fail-message "Failed to authenicate remote client" </w:t>
      </w:r>
    </w:p>
    <w:p w:rsidR="00AF6E39" w:rsidP="00AF6E39" w:rsidRDefault="00AF6E39" w14:paraId="4A2E7230" w14:textId="77777777">
      <w:pPr>
        <w:pStyle w:val="NoSpacing"/>
        <w:rPr>
          <w:color w:val="000000"/>
        </w:rPr>
      </w:pPr>
      <w:r>
        <w:rPr>
          <w:color w:val="000000"/>
        </w:rPr>
        <w:t>aaa authentication login default group radius </w:t>
      </w:r>
    </w:p>
    <w:p w:rsidR="00AF6E39" w:rsidP="00AF6E39" w:rsidRDefault="00AF6E39" w14:paraId="72DF8A2E" w14:textId="77777777">
      <w:pPr>
        <w:pStyle w:val="NoSpacing"/>
        <w:rPr>
          <w:color w:val="000000"/>
        </w:rPr>
      </w:pPr>
      <w:r>
        <w:rPr>
          <w:color w:val="000000"/>
        </w:rPr>
        <w:t>aaa session-id common </w:t>
      </w:r>
    </w:p>
    <w:p w:rsidR="00AF6E39" w:rsidP="00AF6E39" w:rsidRDefault="00AF6E39" w14:paraId="04C4F263" w14:textId="77777777">
      <w:pPr>
        <w:pStyle w:val="NoSpacing"/>
        <w:rPr>
          <w:color w:val="000000"/>
        </w:rPr>
      </w:pPr>
      <w:r>
        <w:rPr>
          <w:color w:val="000000"/>
        </w:rPr>
        <w:t>no ip domain lookup </w:t>
      </w:r>
    </w:p>
    <w:p w:rsidR="00AF6E39" w:rsidP="00AF6E39" w:rsidRDefault="00AF6E39" w14:paraId="12937431" w14:textId="77777777">
      <w:pPr>
        <w:pStyle w:val="NoSpacing"/>
        <w:rPr>
          <w:color w:val="000000"/>
        </w:rPr>
      </w:pPr>
      <w:r>
        <w:rPr>
          <w:color w:val="000000"/>
        </w:rPr>
        <w:t>ip domain name nhstechnet.edu </w:t>
      </w:r>
    </w:p>
    <w:p w:rsidR="00AF6E39" w:rsidP="00AF6E39" w:rsidRDefault="00AF6E39" w14:paraId="3DDD466E" w14:textId="77777777">
      <w:pPr>
        <w:pStyle w:val="NoSpacing"/>
        <w:rPr>
          <w:color w:val="000000"/>
        </w:rPr>
      </w:pPr>
      <w:r>
        <w:rPr>
          <w:color w:val="000000"/>
        </w:rPr>
        <w:t>ipv6 unicast-routing </w:t>
      </w:r>
    </w:p>
    <w:p w:rsidR="00AF6E39" w:rsidP="00AF6E39" w:rsidRDefault="00AF6E39" w14:paraId="6CE3C080" w14:textId="77777777">
      <w:pPr>
        <w:pStyle w:val="NoSpacing"/>
        <w:rPr>
          <w:color w:val="000000"/>
        </w:rPr>
      </w:pPr>
      <w:r>
        <w:rPr>
          <w:color w:val="000000"/>
        </w:rPr>
        <w:t>subscriber templating </w:t>
      </w:r>
    </w:p>
    <w:p w:rsidR="00AF6E39" w:rsidP="00AF6E39" w:rsidRDefault="00AF6E39" w14:paraId="785CE6D5" w14:textId="77777777">
      <w:pPr>
        <w:pStyle w:val="NoSpacing"/>
        <w:rPr>
          <w:color w:val="000000"/>
        </w:rPr>
      </w:pPr>
      <w:r>
        <w:rPr>
          <w:color w:val="000000"/>
        </w:rPr>
        <w:t>multilink bundle-name authenticated </w:t>
      </w:r>
    </w:p>
    <w:p w:rsidR="00AF6E39" w:rsidP="00AF6E39" w:rsidRDefault="00AF6E39" w14:paraId="1F106ECB" w14:textId="77777777">
      <w:pPr>
        <w:pStyle w:val="NoSpacing"/>
        <w:rPr>
          <w:color w:val="000000"/>
        </w:rPr>
      </w:pPr>
      <w:r>
        <w:rPr>
          <w:color w:val="000000"/>
        </w:rPr>
        <w:t>license udi pid ISR4321/K9 sn FDO214421CF </w:t>
      </w:r>
    </w:p>
    <w:p w:rsidR="00AF6E39" w:rsidP="00AF6E39" w:rsidRDefault="00AF6E39" w14:paraId="54772D7F" w14:textId="77777777">
      <w:pPr>
        <w:pStyle w:val="NoSpacing"/>
        <w:rPr>
          <w:color w:val="000000"/>
        </w:rPr>
      </w:pPr>
      <w:r>
        <w:rPr>
          <w:color w:val="000000"/>
        </w:rPr>
        <w:t>spanning-tree extend system-id </w:t>
      </w:r>
    </w:p>
    <w:p w:rsidR="00AF6E39" w:rsidP="00AF6E39" w:rsidRDefault="00AF6E39" w14:paraId="7B195379" w14:textId="77777777">
      <w:pPr>
        <w:pStyle w:val="NoSpacing"/>
        <w:rPr>
          <w:color w:val="000000"/>
        </w:rPr>
      </w:pPr>
      <w:r>
        <w:rPr>
          <w:color w:val="000000"/>
        </w:rPr>
        <w:t>redundancy </w:t>
      </w:r>
    </w:p>
    <w:p w:rsidR="00AF6E39" w:rsidP="00AF6E39" w:rsidRDefault="00AF6E39" w14:paraId="15A45035" w14:textId="77777777">
      <w:pPr>
        <w:pStyle w:val="NoSpacing"/>
        <w:rPr>
          <w:color w:val="000000"/>
        </w:rPr>
      </w:pPr>
      <w:r>
        <w:rPr>
          <w:color w:val="000000"/>
        </w:rPr>
        <w:t xml:space="preserve"> mode none </w:t>
      </w:r>
    </w:p>
    <w:p w:rsidR="00AF6E39" w:rsidP="00AF6E39" w:rsidRDefault="00AF6E39" w14:paraId="5BA5AF7C" w14:textId="77777777">
      <w:pPr>
        <w:pStyle w:val="NoSpacing"/>
        <w:rPr>
          <w:color w:val="000000"/>
        </w:rPr>
      </w:pPr>
      <w:r>
        <w:rPr>
          <w:color w:val="000000"/>
        </w:rPr>
        <w:t>vlan internal allocation policy ascending </w:t>
      </w:r>
    </w:p>
    <w:p w:rsidR="00AF6E39" w:rsidP="00AF6E39" w:rsidRDefault="00AF6E39" w14:paraId="7E4A04A8" w14:textId="77777777">
      <w:pPr>
        <w:pStyle w:val="NoSpacing"/>
        <w:rPr>
          <w:color w:val="000000"/>
        </w:rPr>
      </w:pPr>
      <w:r>
        <w:rPr>
          <w:color w:val="000000"/>
        </w:rPr>
        <w:t>interface GigabitEthernet0/0/0 </w:t>
      </w:r>
    </w:p>
    <w:p w:rsidR="00AF6E39" w:rsidP="00AF6E39" w:rsidRDefault="00AF6E39" w14:paraId="78A18E59" w14:textId="77777777">
      <w:pPr>
        <w:pStyle w:val="NoSpacing"/>
        <w:rPr>
          <w:color w:val="000000"/>
        </w:rPr>
      </w:pPr>
      <w:r>
        <w:rPr>
          <w:color w:val="000000"/>
        </w:rPr>
        <w:t xml:space="preserve"> no ip address </w:t>
      </w:r>
    </w:p>
    <w:p w:rsidR="00AF6E39" w:rsidP="00AF6E39" w:rsidRDefault="00AF6E39" w14:paraId="68DEED22" w14:textId="77777777">
      <w:pPr>
        <w:pStyle w:val="NoSpacing"/>
        <w:rPr>
          <w:color w:val="000000"/>
        </w:rPr>
      </w:pPr>
      <w:r>
        <w:rPr>
          <w:color w:val="000000"/>
        </w:rPr>
        <w:t xml:space="preserve"> negotiation auto </w:t>
      </w:r>
    </w:p>
    <w:p w:rsidR="00AF6E39" w:rsidP="00AF6E39" w:rsidRDefault="00AF6E39" w14:paraId="4B3C147B" w14:textId="77777777">
      <w:pPr>
        <w:pStyle w:val="NoSpacing"/>
        <w:rPr>
          <w:color w:val="000000"/>
        </w:rPr>
      </w:pPr>
      <w:r>
        <w:rPr>
          <w:color w:val="000000"/>
        </w:rPr>
        <w:t>interface GigabitEthernet0/0/1 </w:t>
      </w:r>
    </w:p>
    <w:p w:rsidR="00AF6E39" w:rsidP="00AF6E39" w:rsidRDefault="00AF6E39" w14:paraId="5AEA986F" w14:textId="77777777">
      <w:pPr>
        <w:pStyle w:val="NoSpacing"/>
        <w:rPr>
          <w:color w:val="000000"/>
        </w:rPr>
      </w:pPr>
      <w:r>
        <w:rPr>
          <w:color w:val="000000"/>
        </w:rPr>
        <w:t xml:space="preserve"> ip address 10.10.10.1 255.255.255.192 </w:t>
      </w:r>
    </w:p>
    <w:p w:rsidR="00AF6E39" w:rsidP="00AF6E39" w:rsidRDefault="00AF6E39" w14:paraId="74E6CDC9" w14:textId="77777777">
      <w:pPr>
        <w:pStyle w:val="NoSpacing"/>
        <w:rPr>
          <w:color w:val="000000"/>
        </w:rPr>
      </w:pPr>
      <w:r>
        <w:rPr>
          <w:color w:val="000000"/>
        </w:rPr>
        <w:t xml:space="preserve"> negotiation auto </w:t>
      </w:r>
    </w:p>
    <w:p w:rsidR="00AF6E39" w:rsidP="00AF6E39" w:rsidRDefault="00AF6E39" w14:paraId="557194B3" w14:textId="77777777">
      <w:pPr>
        <w:pStyle w:val="NoSpacing"/>
        <w:rPr>
          <w:color w:val="000000"/>
        </w:rPr>
      </w:pPr>
      <w:r>
        <w:rPr>
          <w:color w:val="000000"/>
        </w:rPr>
        <w:t xml:space="preserve"> ipv6 address 2001:DB8:ACAD:1::1/64 </w:t>
      </w:r>
    </w:p>
    <w:p w:rsidR="00AF6E39" w:rsidP="00AF6E39" w:rsidRDefault="00AF6E39" w14:paraId="01627A76" w14:textId="77777777">
      <w:pPr>
        <w:pStyle w:val="NoSpacing"/>
        <w:rPr>
          <w:color w:val="000000"/>
        </w:rPr>
      </w:pPr>
      <w:r>
        <w:rPr>
          <w:color w:val="000000"/>
        </w:rPr>
        <w:t>interface Serial0/1/0 </w:t>
      </w:r>
    </w:p>
    <w:p w:rsidR="00AF6E39" w:rsidP="00AF6E39" w:rsidRDefault="00AF6E39" w14:paraId="3A00B5C4" w14:textId="77777777">
      <w:pPr>
        <w:pStyle w:val="NoSpacing"/>
        <w:rPr>
          <w:color w:val="000000"/>
        </w:rPr>
      </w:pPr>
      <w:r>
        <w:rPr>
          <w:color w:val="000000"/>
        </w:rPr>
        <w:t xml:space="preserve"> no ip address </w:t>
      </w:r>
    </w:p>
    <w:p w:rsidR="00AF6E39" w:rsidP="00AF6E39" w:rsidRDefault="00AF6E39" w14:paraId="484A032F" w14:textId="77777777">
      <w:pPr>
        <w:pStyle w:val="NoSpacing"/>
        <w:rPr>
          <w:color w:val="000000"/>
        </w:rPr>
      </w:pPr>
      <w:r>
        <w:rPr>
          <w:color w:val="000000"/>
        </w:rPr>
        <w:t>interface Serial0/1/1 </w:t>
      </w:r>
    </w:p>
    <w:p w:rsidR="00AF6E39" w:rsidP="00AF6E39" w:rsidRDefault="00AF6E39" w14:paraId="5A69055A" w14:textId="77777777">
      <w:pPr>
        <w:pStyle w:val="NoSpacing"/>
        <w:rPr>
          <w:color w:val="000000"/>
        </w:rPr>
      </w:pPr>
      <w:r>
        <w:rPr>
          <w:color w:val="000000"/>
        </w:rPr>
        <w:t xml:space="preserve"> no ip address </w:t>
      </w:r>
    </w:p>
    <w:p w:rsidR="00AF6E39" w:rsidP="00AF6E39" w:rsidRDefault="00AF6E39" w14:paraId="09FF4163" w14:textId="77777777">
      <w:pPr>
        <w:pStyle w:val="NoSpacing"/>
        <w:rPr>
          <w:color w:val="000000"/>
        </w:rPr>
      </w:pPr>
      <w:r>
        <w:rPr>
          <w:color w:val="000000"/>
        </w:rPr>
        <w:t>interface GigabitEthernet0 </w:t>
      </w:r>
    </w:p>
    <w:p w:rsidR="00AF6E39" w:rsidP="00AF6E39" w:rsidRDefault="00AF6E39" w14:paraId="207C37D4" w14:textId="77777777">
      <w:pPr>
        <w:pStyle w:val="NoSpacing"/>
        <w:rPr>
          <w:color w:val="000000"/>
        </w:rPr>
      </w:pPr>
      <w:r>
        <w:rPr>
          <w:color w:val="000000"/>
        </w:rPr>
        <w:t xml:space="preserve"> vrf forwarding Mgmt-intf </w:t>
      </w:r>
    </w:p>
    <w:p w:rsidR="00AF6E39" w:rsidP="00AF6E39" w:rsidRDefault="00AF6E39" w14:paraId="587670B8" w14:textId="77777777">
      <w:pPr>
        <w:pStyle w:val="NoSpacing"/>
        <w:rPr>
          <w:color w:val="000000"/>
        </w:rPr>
      </w:pPr>
      <w:r>
        <w:rPr>
          <w:color w:val="000000"/>
        </w:rPr>
        <w:t xml:space="preserve"> no ip address </w:t>
      </w:r>
    </w:p>
    <w:p w:rsidR="00AF6E39" w:rsidP="00AF6E39" w:rsidRDefault="00AF6E39" w14:paraId="52CF1F3B" w14:textId="77777777">
      <w:pPr>
        <w:pStyle w:val="NoSpacing"/>
        <w:rPr>
          <w:color w:val="000000"/>
        </w:rPr>
      </w:pPr>
      <w:r>
        <w:rPr>
          <w:color w:val="000000"/>
        </w:rPr>
        <w:t xml:space="preserve"> negotiation auto </w:t>
      </w:r>
    </w:p>
    <w:p w:rsidR="00AF6E39" w:rsidP="00AF6E39" w:rsidRDefault="00AF6E39" w14:paraId="6EEDF2D9" w14:textId="77777777">
      <w:pPr>
        <w:pStyle w:val="NoSpacing"/>
        <w:rPr>
          <w:color w:val="000000"/>
        </w:rPr>
      </w:pPr>
      <w:r>
        <w:rPr>
          <w:color w:val="000000"/>
        </w:rPr>
        <w:t>interface Vlan1 </w:t>
      </w:r>
    </w:p>
    <w:p w:rsidR="00AF6E39" w:rsidP="00AF6E39" w:rsidRDefault="00AF6E39" w14:paraId="398A558F" w14:textId="77777777">
      <w:pPr>
        <w:pStyle w:val="NoSpacing"/>
        <w:rPr>
          <w:color w:val="000000"/>
        </w:rPr>
      </w:pPr>
      <w:r>
        <w:rPr>
          <w:color w:val="000000"/>
        </w:rPr>
        <w:t xml:space="preserve"> no ip address </w:t>
      </w:r>
    </w:p>
    <w:p w:rsidR="00AF6E39" w:rsidP="00AF6E39" w:rsidRDefault="00AF6E39" w14:paraId="0B0129FE" w14:textId="77777777">
      <w:pPr>
        <w:pStyle w:val="NoSpacing"/>
        <w:rPr>
          <w:color w:val="000000"/>
        </w:rPr>
      </w:pPr>
      <w:r>
        <w:rPr>
          <w:color w:val="000000"/>
        </w:rPr>
        <w:t>ip forward-protocol nd </w:t>
      </w:r>
    </w:p>
    <w:p w:rsidR="00AF6E39" w:rsidP="00AF6E39" w:rsidRDefault="00AF6E39" w14:paraId="46B49CFC" w14:textId="77777777">
      <w:pPr>
        <w:pStyle w:val="NoSpacing"/>
        <w:rPr>
          <w:color w:val="000000"/>
        </w:rPr>
      </w:pPr>
      <w:r>
        <w:rPr>
          <w:color w:val="000000"/>
        </w:rPr>
        <w:t>no ip http server </w:t>
      </w:r>
    </w:p>
    <w:p w:rsidR="00AF6E39" w:rsidP="00AF6E39" w:rsidRDefault="00AF6E39" w14:paraId="19F753BB" w14:textId="77777777">
      <w:pPr>
        <w:pStyle w:val="NoSpacing"/>
        <w:rPr>
          <w:color w:val="000000"/>
        </w:rPr>
      </w:pPr>
      <w:r>
        <w:rPr>
          <w:color w:val="000000"/>
        </w:rPr>
        <w:t>no ip http secure-server </w:t>
      </w:r>
    </w:p>
    <w:p w:rsidR="00AF6E39" w:rsidP="00AF6E39" w:rsidRDefault="00AF6E39" w14:paraId="4053DACA" w14:textId="77777777">
      <w:pPr>
        <w:pStyle w:val="NoSpacing"/>
        <w:rPr>
          <w:color w:val="000000"/>
        </w:rPr>
      </w:pPr>
      <w:r>
        <w:rPr>
          <w:color w:val="000000"/>
        </w:rPr>
        <w:t>ip tftp source-interface GigabitEthernet0 </w:t>
      </w:r>
    </w:p>
    <w:p w:rsidR="00AF6E39" w:rsidP="00AF6E39" w:rsidRDefault="00AF6E39" w14:paraId="6BFD5783" w14:textId="77777777">
      <w:pPr>
        <w:pStyle w:val="NoSpacing"/>
        <w:rPr>
          <w:color w:val="000000"/>
        </w:rPr>
      </w:pPr>
      <w:r>
        <w:rPr>
          <w:color w:val="000000"/>
        </w:rPr>
        <w:t>ip ssh version 2 </w:t>
      </w:r>
    </w:p>
    <w:p w:rsidR="00AF6E39" w:rsidP="00AF6E39" w:rsidRDefault="00AF6E39" w14:paraId="71133E83" w14:textId="77777777">
      <w:pPr>
        <w:pStyle w:val="NoSpacing"/>
        <w:rPr>
          <w:color w:val="000000"/>
        </w:rPr>
      </w:pPr>
      <w:r>
        <w:rPr>
          <w:color w:val="000000"/>
        </w:rPr>
        <w:t>ip ssh server algorithm authentication password </w:t>
      </w:r>
    </w:p>
    <w:p w:rsidR="00AF6E39" w:rsidP="00AF6E39" w:rsidRDefault="00AF6E39" w14:paraId="0A522699" w14:textId="77777777">
      <w:pPr>
        <w:pStyle w:val="NoSpacing"/>
        <w:rPr>
          <w:color w:val="000000"/>
        </w:rPr>
      </w:pPr>
      <w:r>
        <w:rPr>
          <w:color w:val="000000"/>
        </w:rPr>
        <w:t>radius server linux </w:t>
      </w:r>
    </w:p>
    <w:p w:rsidR="00AF6E39" w:rsidP="00AF6E39" w:rsidRDefault="00AF6E39" w14:paraId="0C9F6A91" w14:textId="77777777">
      <w:pPr>
        <w:pStyle w:val="NoSpacing"/>
        <w:rPr>
          <w:color w:val="000000"/>
        </w:rPr>
      </w:pPr>
      <w:r>
        <w:rPr>
          <w:color w:val="000000"/>
        </w:rPr>
        <w:t>address ipv6 2001:DB8:ACAD:1::10 auth-port 1812 acct-port 1813 </w:t>
      </w:r>
    </w:p>
    <w:p w:rsidR="00AF6E39" w:rsidP="00AF6E39" w:rsidRDefault="00AF6E39" w14:paraId="5AC7EBE1" w14:textId="77777777">
      <w:pPr>
        <w:pStyle w:val="NoSpacing"/>
        <w:rPr>
          <w:color w:val="000000"/>
        </w:rPr>
      </w:pPr>
      <w:r>
        <w:rPr>
          <w:color w:val="000000"/>
        </w:rPr>
        <w:t>address ipv4 10.10.10.5 auth-port 1812 acct-port 1813 </w:t>
      </w:r>
    </w:p>
    <w:p w:rsidR="00AF6E39" w:rsidP="00AF6E39" w:rsidRDefault="00AF6E39" w14:paraId="42B10136" w14:textId="77777777">
      <w:pPr>
        <w:pStyle w:val="NoSpacing"/>
        <w:rPr>
          <w:color w:val="000000"/>
        </w:rPr>
      </w:pPr>
      <w:r>
        <w:rPr>
          <w:color w:val="000000"/>
        </w:rPr>
        <w:t xml:space="preserve"> timeout 30 </w:t>
      </w:r>
    </w:p>
    <w:p w:rsidR="00AF6E39" w:rsidP="00AF6E39" w:rsidRDefault="00AF6E39" w14:paraId="1B8852BB" w14:textId="77777777">
      <w:pPr>
        <w:pStyle w:val="NoSpacing"/>
        <w:rPr>
          <w:color w:val="000000"/>
        </w:rPr>
      </w:pPr>
      <w:r>
        <w:rPr>
          <w:color w:val="000000"/>
        </w:rPr>
        <w:t xml:space="preserve"> retransmit 5 </w:t>
      </w:r>
    </w:p>
    <w:p w:rsidR="00AF6E39" w:rsidP="00AF6E39" w:rsidRDefault="00AF6E39" w14:paraId="57DA88CE" w14:textId="77777777">
      <w:pPr>
        <w:pStyle w:val="NoSpacing"/>
        <w:rPr>
          <w:color w:val="000000"/>
        </w:rPr>
      </w:pPr>
      <w:r>
        <w:rPr>
          <w:color w:val="000000"/>
        </w:rPr>
        <w:t xml:space="preserve"> key password </w:t>
      </w:r>
    </w:p>
    <w:p w:rsidR="00AF6E39" w:rsidP="00AF6E39" w:rsidRDefault="00AF6E39" w14:paraId="75BF1B81" w14:textId="77777777">
      <w:pPr>
        <w:pStyle w:val="NoSpacing"/>
        <w:rPr>
          <w:color w:val="000000"/>
        </w:rPr>
      </w:pPr>
      <w:r>
        <w:rPr>
          <w:color w:val="000000"/>
        </w:rPr>
        <w:t>control-plane </w:t>
      </w:r>
    </w:p>
    <w:p w:rsidR="00AF6E39" w:rsidP="00AF6E39" w:rsidRDefault="00AF6E39" w14:paraId="3F8F0771" w14:textId="77777777">
      <w:pPr>
        <w:pStyle w:val="NoSpacing"/>
        <w:rPr>
          <w:color w:val="000000"/>
        </w:rPr>
      </w:pPr>
      <w:r>
        <w:rPr>
          <w:color w:val="000000"/>
        </w:rPr>
        <w:t>line con 0 </w:t>
      </w:r>
    </w:p>
    <w:p w:rsidR="00AF6E39" w:rsidP="00AF6E39" w:rsidRDefault="00AF6E39" w14:paraId="6D1D6353" w14:textId="77777777">
      <w:pPr>
        <w:pStyle w:val="NoSpacing"/>
        <w:rPr>
          <w:color w:val="000000"/>
        </w:rPr>
      </w:pPr>
      <w:r>
        <w:rPr>
          <w:color w:val="000000"/>
        </w:rPr>
        <w:t xml:space="preserve"> stopbits 1 </w:t>
      </w:r>
    </w:p>
    <w:p w:rsidR="00AF6E39" w:rsidP="00AF6E39" w:rsidRDefault="00AF6E39" w14:paraId="1B7848DD" w14:textId="77777777">
      <w:pPr>
        <w:pStyle w:val="NoSpacing"/>
        <w:rPr>
          <w:color w:val="000000"/>
        </w:rPr>
      </w:pPr>
      <w:r>
        <w:rPr>
          <w:color w:val="000000"/>
        </w:rPr>
        <w:t>line aux 0 </w:t>
      </w:r>
    </w:p>
    <w:p w:rsidR="00AF6E39" w:rsidP="00AF6E39" w:rsidRDefault="00AF6E39" w14:paraId="708FF45D" w14:textId="77777777">
      <w:pPr>
        <w:pStyle w:val="NoSpacing"/>
        <w:rPr>
          <w:color w:val="000000"/>
        </w:rPr>
      </w:pPr>
      <w:r>
        <w:rPr>
          <w:color w:val="000000"/>
        </w:rPr>
        <w:t xml:space="preserve"> stopbits 1 </w:t>
      </w:r>
    </w:p>
    <w:p w:rsidR="00AF6E39" w:rsidP="00AF6E39" w:rsidRDefault="00AF6E39" w14:paraId="5D9E88D2" w14:textId="77777777">
      <w:pPr>
        <w:pStyle w:val="NoSpacing"/>
        <w:rPr>
          <w:color w:val="000000"/>
        </w:rPr>
      </w:pPr>
      <w:r>
        <w:rPr>
          <w:color w:val="000000"/>
        </w:rPr>
        <w:t>line vty 0 </w:t>
      </w:r>
    </w:p>
    <w:p w:rsidR="00AF6E39" w:rsidP="00AF6E39" w:rsidRDefault="00AF6E39" w14:paraId="25F3D601" w14:textId="77777777">
      <w:pPr>
        <w:pStyle w:val="NoSpacing"/>
        <w:rPr>
          <w:color w:val="000000"/>
        </w:rPr>
      </w:pPr>
      <w:r>
        <w:rPr>
          <w:color w:val="000000"/>
        </w:rPr>
        <w:t xml:space="preserve"> transport input ssh </w:t>
      </w:r>
    </w:p>
    <w:p w:rsidR="00AF6E39" w:rsidP="00AF6E39" w:rsidRDefault="00AF6E39" w14:paraId="1665A58E" w14:textId="77777777">
      <w:pPr>
        <w:pStyle w:val="NoSpacing"/>
        <w:rPr>
          <w:color w:val="000000"/>
        </w:rPr>
      </w:pPr>
      <w:r>
        <w:rPr>
          <w:color w:val="000000"/>
        </w:rPr>
        <w:t>line vty 1 4 </w:t>
      </w:r>
    </w:p>
    <w:p w:rsidR="00AF6E39" w:rsidP="00AF6E39" w:rsidRDefault="00AF6E39" w14:paraId="548CED1C" w14:textId="77777777">
      <w:pPr>
        <w:pStyle w:val="NoSpacing"/>
        <w:rPr>
          <w:color w:val="000000"/>
        </w:rPr>
      </w:pPr>
      <w:r>
        <w:rPr>
          <w:color w:val="000000"/>
        </w:rPr>
        <w:t>end </w:t>
      </w:r>
    </w:p>
    <w:p w:rsidR="00AF6E39" w:rsidP="00AF6E39" w:rsidRDefault="00AF6E39" w14:paraId="3D7131AD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3A8B7FE8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14B6BAC1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41273EED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19A5E883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0CD597F9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933EFA3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587D4BA8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59CC4738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0CD50B5C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64217DFE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3EB749A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2AE53766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368B1CD8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11DE6DAD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1D224C35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47D2563C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6B43127D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07292552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50898172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4637D744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674A3846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255DB6D7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173C0EAE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60BE201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40EA346D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3EA215F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80F294D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8B06F79" w14:textId="3651EF81">
      <w:pPr>
        <w:pStyle w:val="NoSpacing"/>
        <w:rPr>
          <w:color w:val="000000"/>
        </w:rPr>
      </w:pPr>
      <w:r>
        <w:rPr>
          <w:b/>
          <w:bCs/>
          <w:color w:val="000000"/>
        </w:rPr>
        <w:t>Linux Server: </w:t>
      </w:r>
    </w:p>
    <w:p w:rsidR="00AF6E39" w:rsidP="00AF6E39" w:rsidRDefault="00AF6E39" w14:paraId="23B16294" w14:textId="77777777">
      <w:pPr>
        <w:pStyle w:val="NoSpacing"/>
        <w:rPr>
          <w:color w:val="000000"/>
        </w:rPr>
      </w:pPr>
      <w:r>
        <w:rPr>
          <w:b/>
          <w:bCs/>
          <w:color w:val="000000"/>
        </w:rPr>
        <w:t>Clients Configuration: </w:t>
      </w:r>
    </w:p>
    <w:p w:rsidR="00AF6E39" w:rsidP="00AF6E39" w:rsidRDefault="00AF6E39" w14:paraId="671F97B6" w14:textId="77777777">
      <w:pPr>
        <w:pStyle w:val="NoSpacing"/>
        <w:rPr>
          <w:color w:val="000000"/>
        </w:rPr>
      </w:pPr>
      <w:r>
        <w:rPr>
          <w:color w:val="000000"/>
        </w:rPr>
        <w:t>client 10.10.10.1 { </w:t>
      </w:r>
    </w:p>
    <w:p w:rsidR="00AF6E39" w:rsidP="00AF6E39" w:rsidRDefault="00AF6E39" w14:paraId="420C1A0D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ipv4addr = 10.10.10.1 </w:t>
      </w:r>
    </w:p>
    <w:p w:rsidR="00AF6E39" w:rsidP="00AF6E39" w:rsidRDefault="00AF6E39" w14:paraId="65504501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ipv6addr = 2001:DB8:ACAD:1::1 </w:t>
      </w:r>
    </w:p>
    <w:p w:rsidR="00AF6E39" w:rsidP="00AF6E39" w:rsidRDefault="00AF6E39" w14:paraId="537420DD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secret = password </w:t>
      </w:r>
    </w:p>
    <w:p w:rsidR="00AF6E39" w:rsidP="00AF6E39" w:rsidRDefault="00AF6E39" w14:paraId="291D8E89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nastype = cisco </w:t>
      </w:r>
    </w:p>
    <w:p w:rsidR="00AF6E39" w:rsidP="00AF6E39" w:rsidRDefault="00AF6E39" w14:paraId="6DF1E5D9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shortname = R1 </w:t>
      </w:r>
    </w:p>
    <w:p w:rsidR="00AF6E39" w:rsidP="00AF6E39" w:rsidRDefault="00AF6E39" w14:paraId="740BABFE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proto = * </w:t>
      </w:r>
    </w:p>
    <w:p w:rsidR="00AF6E39" w:rsidP="00AF6E39" w:rsidRDefault="00AF6E39" w14:paraId="7ED21A58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secret = testing123 </w:t>
      </w:r>
    </w:p>
    <w:p w:rsidR="00AF6E39" w:rsidP="00AF6E39" w:rsidRDefault="00AF6E39" w14:paraId="5D499189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require_message_authenticator = no </w:t>
      </w:r>
    </w:p>
    <w:p w:rsidR="00AF6E39" w:rsidP="00AF6E39" w:rsidRDefault="00AF6E39" w14:paraId="6A612070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nas_type         = other        # localhost isn't usually a NAS... </w:t>
      </w:r>
    </w:p>
    <w:p w:rsidR="00AF6E39" w:rsidP="00AF6E39" w:rsidRDefault="00AF6E39" w14:paraId="2B266991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limit { </w:t>
      </w:r>
    </w:p>
    <w:p w:rsidR="00AF6E39" w:rsidP="00AF6E39" w:rsidRDefault="00AF6E39" w14:paraId="7BACA355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        max_connections = 16 </w:t>
      </w:r>
    </w:p>
    <w:p w:rsidR="00AF6E39" w:rsidP="00AF6E39" w:rsidRDefault="00AF6E39" w14:paraId="2902F4E8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        lifetime = 0 </w:t>
      </w:r>
    </w:p>
    <w:p w:rsidR="00AF6E39" w:rsidP="00AF6E39" w:rsidRDefault="00AF6E39" w14:paraId="717A3A06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        idle_timeout = 30 </w:t>
      </w:r>
    </w:p>
    <w:p w:rsidR="00AF6E39" w:rsidP="00AF6E39" w:rsidRDefault="00AF6E39" w14:paraId="7910FEE6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} </w:t>
      </w:r>
    </w:p>
    <w:p w:rsidR="00AF6E39" w:rsidP="00AF6E39" w:rsidRDefault="00AF6E39" w14:paraId="1C0FAE2D" w14:textId="77777777">
      <w:pPr>
        <w:pStyle w:val="NoSpacing"/>
        <w:rPr>
          <w:color w:val="000000"/>
        </w:rPr>
      </w:pPr>
      <w:r>
        <w:rPr>
          <w:color w:val="000000"/>
        </w:rPr>
        <w:t>Users Configuration: </w:t>
      </w:r>
    </w:p>
    <w:p w:rsidR="00AF6E39" w:rsidP="00AF6E39" w:rsidRDefault="00AF6E39" w14:paraId="2099A820" w14:textId="77777777">
      <w:pPr>
        <w:pStyle w:val="NoSpacing"/>
        <w:rPr>
          <w:color w:val="000000"/>
        </w:rPr>
      </w:pPr>
      <w:r>
        <w:rPr>
          <w:color w:val="000000"/>
        </w:rPr>
        <w:t>admin   MD5-Password := "5f4dcc3b5aa765d61d8327deb882cf99" </w:t>
      </w:r>
    </w:p>
    <w:p w:rsidR="00AF6E39" w:rsidP="00AF6E39" w:rsidRDefault="00AF6E39" w14:paraId="41D39ACF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Service-Type = NAS-Prompt-User </w:t>
      </w:r>
    </w:p>
    <w:p w:rsidR="00AF6E39" w:rsidP="00AF6E39" w:rsidRDefault="00AF6E39" w14:paraId="6DE6C01A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48649B88" w14:textId="77777777">
      <w:pPr>
        <w:pStyle w:val="NoSpacing"/>
        <w:rPr>
          <w:color w:val="000000"/>
        </w:rPr>
      </w:pPr>
      <w:r>
        <w:rPr>
          <w:color w:val="000000"/>
        </w:rPr>
        <w:t>hacksore MD5-Password := "5f4dcc3b5aa765d61d8327deb882cf99" </w:t>
      </w:r>
    </w:p>
    <w:p w:rsidR="00AF6E39" w:rsidP="00AF6E39" w:rsidRDefault="00AF6E39" w14:paraId="56AF946F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 Service-Type = NAS-Prompt-User </w:t>
      </w:r>
    </w:p>
    <w:p w:rsidR="00AF6E39" w:rsidP="00AF6E39" w:rsidRDefault="00AF6E39" w14:paraId="28DE52F9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421DC77" w14:textId="77777777">
      <w:pPr>
        <w:pStyle w:val="NoSpacing"/>
        <w:rPr>
          <w:color w:val="000000"/>
        </w:rPr>
      </w:pPr>
      <w:r>
        <w:rPr>
          <w:color w:val="000000"/>
        </w:rPr>
        <w:t>earls   MD5-Password := "915fa686e4e3d12877bfbb273723b495" </w:t>
      </w:r>
    </w:p>
    <w:p w:rsidR="00AF6E39" w:rsidP="00AF6E39" w:rsidRDefault="00AF6E39" w14:paraId="5213C268" w14:textId="77777777">
      <w:pPr>
        <w:pStyle w:val="NoSpacing"/>
        <w:rPr>
          <w:color w:val="000000"/>
        </w:rPr>
      </w:pPr>
      <w:r>
        <w:rPr>
          <w:color w:val="000000"/>
        </w:rPr>
        <w:t xml:space="preserve">        Service-Type = NAS-Prompt-User </w:t>
      </w:r>
    </w:p>
    <w:p w:rsidR="00AF6E39" w:rsidP="00AF6E39" w:rsidRDefault="00AF6E39" w14:paraId="5B15EF50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738AC09A" w14:textId="77777777">
      <w:pPr>
        <w:pStyle w:val="NoSpacing"/>
        <w:rPr>
          <w:color w:val="000000"/>
        </w:rPr>
      </w:pPr>
      <w:r>
        <w:rPr>
          <w:b/>
          <w:bCs/>
          <w:color w:val="000000"/>
        </w:rPr>
        <w:t>Free Radius Configuration: </w:t>
      </w:r>
    </w:p>
    <w:p w:rsidR="00AF6E39" w:rsidP="00AF6E39" w:rsidRDefault="00AF6E39" w14:paraId="2D0BCD68" w14:textId="77777777">
      <w:pPr>
        <w:pStyle w:val="NoSpacing"/>
        <w:rPr>
          <w:color w:val="000000"/>
        </w:rPr>
      </w:pPr>
      <w:r>
        <w:rPr>
          <w:color w:val="000000"/>
        </w:rPr>
        <w:t>prefix = /usr </w:t>
      </w:r>
    </w:p>
    <w:p w:rsidR="00AF6E39" w:rsidP="00AF6E39" w:rsidRDefault="00AF6E39" w14:paraId="38D3D331" w14:textId="77777777">
      <w:pPr>
        <w:pStyle w:val="NoSpacing"/>
        <w:rPr>
          <w:color w:val="000000"/>
        </w:rPr>
      </w:pPr>
      <w:r>
        <w:rPr>
          <w:color w:val="000000"/>
        </w:rPr>
        <w:t>exec_prefix = /usr </w:t>
      </w:r>
    </w:p>
    <w:p w:rsidR="00AF6E39" w:rsidP="00AF6E39" w:rsidRDefault="00AF6E39" w14:paraId="3159D26C" w14:textId="77777777">
      <w:pPr>
        <w:pStyle w:val="NoSpacing"/>
        <w:rPr>
          <w:color w:val="000000"/>
        </w:rPr>
      </w:pPr>
      <w:r>
        <w:rPr>
          <w:color w:val="000000"/>
        </w:rPr>
        <w:t>sysconfdir = /etc </w:t>
      </w:r>
    </w:p>
    <w:p w:rsidR="00AF6E39" w:rsidP="00AF6E39" w:rsidRDefault="00AF6E39" w14:paraId="5DEA47FC" w14:textId="77777777">
      <w:pPr>
        <w:pStyle w:val="NoSpacing"/>
        <w:rPr>
          <w:color w:val="000000"/>
        </w:rPr>
      </w:pPr>
      <w:r>
        <w:rPr>
          <w:color w:val="000000"/>
        </w:rPr>
        <w:t>localstatedir = /var </w:t>
      </w:r>
    </w:p>
    <w:p w:rsidR="00AF6E39" w:rsidP="00AF6E39" w:rsidRDefault="00AF6E39" w14:paraId="7FD864B6" w14:textId="77777777">
      <w:pPr>
        <w:pStyle w:val="NoSpacing"/>
        <w:rPr>
          <w:color w:val="000000"/>
        </w:rPr>
      </w:pPr>
      <w:r>
        <w:rPr>
          <w:color w:val="000000"/>
        </w:rPr>
        <w:t>sbindir = ${exec_prefix}/sbin </w:t>
      </w:r>
    </w:p>
    <w:p w:rsidR="00AF6E39" w:rsidP="00AF6E39" w:rsidRDefault="00AF6E39" w14:paraId="2B9C95FA" w14:textId="77777777">
      <w:pPr>
        <w:pStyle w:val="NoSpacing"/>
        <w:rPr>
          <w:color w:val="000000"/>
        </w:rPr>
      </w:pPr>
      <w:r>
        <w:rPr>
          <w:color w:val="000000"/>
        </w:rPr>
        <w:t>logdir = /var/log/freeradius </w:t>
      </w:r>
    </w:p>
    <w:p w:rsidR="00AF6E39" w:rsidP="00AF6E39" w:rsidRDefault="00AF6E39" w14:paraId="3132550A" w14:textId="77777777">
      <w:pPr>
        <w:pStyle w:val="NoSpacing"/>
        <w:rPr>
          <w:color w:val="000000"/>
        </w:rPr>
      </w:pPr>
      <w:r>
        <w:rPr>
          <w:color w:val="000000"/>
        </w:rPr>
        <w:t>raddbdir = /etc/freeradius/3.0 </w:t>
      </w:r>
    </w:p>
    <w:p w:rsidR="00AF6E39" w:rsidP="00AF6E39" w:rsidRDefault="00AF6E39" w14:paraId="72F52377" w14:textId="77777777">
      <w:pPr>
        <w:pStyle w:val="NoSpacing"/>
        <w:rPr>
          <w:color w:val="000000"/>
        </w:rPr>
      </w:pPr>
      <w:r>
        <w:rPr>
          <w:color w:val="000000"/>
        </w:rPr>
        <w:t>radacctdir = ${logdir}/radacct </w:t>
      </w:r>
    </w:p>
    <w:p w:rsidR="00AF6E39" w:rsidP="00AF6E39" w:rsidRDefault="00AF6E39" w14:paraId="415E8D55" w14:textId="77777777">
      <w:pPr>
        <w:pStyle w:val="NoSpacing"/>
        <w:rPr>
          <w:color w:val="000000"/>
        </w:rPr>
      </w:pPr>
      <w:r>
        <w:rPr>
          <w:color w:val="000000"/>
        </w:rPr>
        <w:t>libdir = /usr/lib/freeradius </w:t>
      </w:r>
    </w:p>
    <w:p w:rsidR="00AF6E39" w:rsidP="00AF6E39" w:rsidRDefault="00AF6E39" w14:paraId="6360CE84" w14:textId="77777777">
      <w:pPr>
        <w:pStyle w:val="NoSpacing"/>
        <w:rPr>
          <w:color w:val="000000"/>
        </w:rPr>
      </w:pPr>
      <w:r>
        <w:rPr>
          <w:color w:val="000000"/>
        </w:rPr>
        <w:t>pidfile = ${run_dir}/${name}.pid </w:t>
      </w:r>
    </w:p>
    <w:p w:rsidR="00AF6E39" w:rsidP="00AF6E39" w:rsidRDefault="00AF6E39" w14:paraId="13DF9996" w14:textId="77777777">
      <w:pPr>
        <w:pStyle w:val="NoSpacing"/>
        <w:rPr>
          <w:color w:val="000000"/>
        </w:rPr>
      </w:pPr>
      <w:r>
        <w:rPr>
          <w:color w:val="000000"/>
        </w:rPr>
        <w:t>correct_escapes = true </w:t>
      </w:r>
    </w:p>
    <w:p w:rsidR="00AF6E39" w:rsidP="00AF6E39" w:rsidRDefault="00AF6E39" w14:paraId="0413DE19" w14:textId="77777777">
      <w:pPr>
        <w:pStyle w:val="NoSpacing"/>
        <w:rPr>
          <w:color w:val="000000"/>
        </w:rPr>
      </w:pPr>
      <w:r>
        <w:rPr>
          <w:color w:val="000000"/>
        </w:rPr>
        <w:t>max_request_time = 60 </w:t>
      </w:r>
    </w:p>
    <w:p w:rsidR="00AF6E39" w:rsidP="00AF6E39" w:rsidRDefault="00AF6E39" w14:paraId="093C06F4" w14:textId="77777777">
      <w:pPr>
        <w:pStyle w:val="NoSpacing"/>
        <w:rPr>
          <w:color w:val="000000"/>
        </w:rPr>
      </w:pPr>
      <w:r>
        <w:rPr>
          <w:color w:val="000000"/>
        </w:rPr>
        <w:t>cleanup_delay = 5 </w:t>
      </w:r>
    </w:p>
    <w:p w:rsidR="00AF6E39" w:rsidP="00AF6E39" w:rsidRDefault="00AF6E39" w14:paraId="5EE37603" w14:textId="77777777">
      <w:pPr>
        <w:pStyle w:val="NoSpacing"/>
        <w:rPr>
          <w:color w:val="000000"/>
        </w:rPr>
      </w:pPr>
      <w:r>
        <w:rPr>
          <w:color w:val="000000"/>
        </w:rPr>
        <w:t>max_requests = 50 </w:t>
      </w:r>
    </w:p>
    <w:p w:rsidR="00AF6E39" w:rsidP="00AF6E39" w:rsidRDefault="00AF6E39" w14:paraId="573333D8" w14:textId="77777777">
      <w:pPr>
        <w:pStyle w:val="NoSpacing"/>
        <w:rPr>
          <w:color w:val="000000"/>
        </w:rPr>
      </w:pPr>
      <w:r>
        <w:rPr>
          <w:color w:val="000000"/>
        </w:rPr>
        <w:t>hostname_lookups = no </w:t>
      </w:r>
    </w:p>
    <w:p w:rsidR="00AF6E39" w:rsidP="00AF6E39" w:rsidRDefault="00AF6E39" w14:paraId="6258CEBE" w14:textId="77777777">
      <w:pPr>
        <w:pStyle w:val="NoSpacing"/>
        <w:rPr>
          <w:color w:val="000000"/>
        </w:rPr>
      </w:pPr>
      <w:r>
        <w:rPr>
          <w:color w:val="000000"/>
        </w:rPr>
        <w:t>log { </w:t>
      </w:r>
    </w:p>
    <w:p w:rsidR="00AF6E39" w:rsidP="00AF6E39" w:rsidRDefault="00AF6E39" w14:paraId="040030BC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destination = files </w:t>
      </w:r>
    </w:p>
    <w:p w:rsidR="00AF6E39" w:rsidP="00AF6E39" w:rsidRDefault="00AF6E39" w14:paraId="165A4A61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colourise = yes </w:t>
      </w:r>
    </w:p>
    <w:p w:rsidR="00AF6E39" w:rsidP="00AF6E39" w:rsidRDefault="00AF6E39" w14:paraId="20E439EA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file = ${logdir}/radius.log </w:t>
      </w:r>
    </w:p>
    <w:p w:rsidR="00AF6E39" w:rsidP="00AF6E39" w:rsidRDefault="00AF6E39" w14:paraId="6E8E9534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syslog_facility = daemon </w:t>
      </w:r>
    </w:p>
    <w:p w:rsidR="00AF6E39" w:rsidP="00AF6E39" w:rsidRDefault="00AF6E39" w14:paraId="6EFEEBDE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stripped_names = no </w:t>
      </w:r>
    </w:p>
    <w:p w:rsidR="00AF6E39" w:rsidP="00AF6E39" w:rsidRDefault="00AF6E39" w14:paraId="44AB86C7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auth = yes </w:t>
      </w:r>
    </w:p>
    <w:p w:rsidR="00AF6E39" w:rsidP="00AF6E39" w:rsidRDefault="00AF6E39" w14:paraId="035E6620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auth_accept = yes </w:t>
      </w:r>
    </w:p>
    <w:p w:rsidR="00AF6E39" w:rsidP="00AF6E39" w:rsidRDefault="00AF6E39" w14:paraId="57808755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auth_reject = no </w:t>
      </w:r>
    </w:p>
    <w:p w:rsidR="00AF6E39" w:rsidP="00AF6E39" w:rsidRDefault="00AF6E39" w14:paraId="78D49A12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auth_badpass = yes </w:t>
      </w:r>
    </w:p>
    <w:p w:rsidR="00AF6E39" w:rsidP="00AF6E39" w:rsidRDefault="00AF6E39" w14:paraId="0F27AEB6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auth_goodpass = yes </w:t>
      </w:r>
    </w:p>
    <w:p w:rsidR="00AF6E39" w:rsidP="00AF6E39" w:rsidRDefault="00AF6E39" w14:paraId="00662D80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msg_denied = "You are already logged in - access denied" </w:t>
      </w:r>
    </w:p>
    <w:p w:rsidR="00AF6E39" w:rsidP="00AF6E39" w:rsidRDefault="00AF6E39" w14:paraId="6AEC2F82" w14:textId="77777777">
      <w:pPr>
        <w:pStyle w:val="NoSpacing"/>
        <w:rPr>
          <w:color w:val="000000"/>
        </w:rPr>
      </w:pPr>
      <w:r>
        <w:rPr>
          <w:color w:val="000000"/>
        </w:rPr>
        <w:t>} </w:t>
      </w:r>
    </w:p>
    <w:p w:rsidR="00AF6E39" w:rsidP="00AF6E39" w:rsidRDefault="00AF6E39" w14:paraId="01E78E49" w14:textId="77777777">
      <w:pPr>
        <w:pStyle w:val="NoSpacing"/>
        <w:rPr>
          <w:color w:val="000000"/>
        </w:rPr>
      </w:pPr>
      <w:r>
        <w:rPr>
          <w:color w:val="000000"/>
        </w:rPr>
        <w:t>checkrad = ${sbindir}/checkrad </w:t>
      </w:r>
    </w:p>
    <w:p w:rsidR="00AF6E39" w:rsidP="00AF6E39" w:rsidRDefault="00AF6E39" w14:paraId="2B4A325B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587A8A80" w14:textId="77777777">
      <w:pPr>
        <w:pStyle w:val="NoSpacing"/>
        <w:rPr>
          <w:color w:val="000000"/>
        </w:rPr>
      </w:pPr>
      <w:r>
        <w:rPr>
          <w:color w:val="000000"/>
        </w:rPr>
        <w:t>security { </w:t>
      </w:r>
    </w:p>
    <w:p w:rsidR="00AF6E39" w:rsidP="00AF6E39" w:rsidRDefault="00AF6E39" w14:paraId="70203F3E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user = freerad </w:t>
      </w:r>
    </w:p>
    <w:p w:rsidR="00AF6E39" w:rsidP="00AF6E39" w:rsidRDefault="00AF6E39" w14:paraId="20271933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group = freerad </w:t>
      </w:r>
    </w:p>
    <w:p w:rsidR="00AF6E39" w:rsidP="00AF6E39" w:rsidRDefault="00AF6E39" w14:paraId="16FE6DC1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allow_core_dumps = no </w:t>
      </w:r>
    </w:p>
    <w:p w:rsidR="00AF6E39" w:rsidP="00AF6E39" w:rsidRDefault="00AF6E39" w14:paraId="39C54FBE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max_attributes = 200 </w:t>
      </w:r>
    </w:p>
    <w:p w:rsidR="00AF6E39" w:rsidP="00AF6E39" w:rsidRDefault="00AF6E39" w14:paraId="61910290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reject_delay = 1 </w:t>
      </w:r>
    </w:p>
    <w:p w:rsidR="00AF6E39" w:rsidP="00AF6E39" w:rsidRDefault="00AF6E39" w14:paraId="131C46A7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status_server = yes </w:t>
      </w:r>
    </w:p>
    <w:p w:rsidR="00AF6E39" w:rsidP="00AF6E39" w:rsidRDefault="00AF6E39" w14:paraId="3ECF1D34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2AA037FF" w14:textId="77777777">
      <w:pPr>
        <w:pStyle w:val="NoSpacing"/>
        <w:rPr>
          <w:color w:val="000000"/>
        </w:rPr>
      </w:pPr>
      <w:r>
        <w:rPr>
          <w:color w:val="000000"/>
        </w:rPr>
        <w:t> </w:t>
      </w:r>
    </w:p>
    <w:p w:rsidR="00AF6E39" w:rsidP="00AF6E39" w:rsidRDefault="00AF6E39" w14:paraId="5F90FEE3" w14:textId="77777777">
      <w:pPr>
        <w:pStyle w:val="NoSpacing"/>
        <w:rPr>
          <w:color w:val="000000"/>
        </w:rPr>
      </w:pPr>
      <w:r>
        <w:rPr>
          <w:color w:val="000000"/>
        </w:rPr>
        <w:t>} </w:t>
      </w:r>
    </w:p>
    <w:p w:rsidR="00AF6E39" w:rsidP="00AF6E39" w:rsidRDefault="00AF6E39" w14:paraId="588F2EB8" w14:textId="77777777">
      <w:pPr>
        <w:pStyle w:val="NoSpacing"/>
        <w:rPr>
          <w:color w:val="000000"/>
        </w:rPr>
      </w:pPr>
      <w:r>
        <w:rPr>
          <w:color w:val="000000"/>
        </w:rPr>
        <w:t>proxy_requests  = yes </w:t>
      </w:r>
    </w:p>
    <w:p w:rsidR="00AF6E39" w:rsidP="00AF6E39" w:rsidRDefault="00AF6E39" w14:paraId="08002409" w14:textId="77777777">
      <w:pPr>
        <w:pStyle w:val="NoSpacing"/>
        <w:rPr>
          <w:color w:val="000000"/>
        </w:rPr>
      </w:pPr>
      <w:r>
        <w:rPr>
          <w:color w:val="000000"/>
        </w:rPr>
        <w:t>$INCLUDE proxy.conf </w:t>
      </w:r>
    </w:p>
    <w:p w:rsidR="00AF6E39" w:rsidP="00AF6E39" w:rsidRDefault="00AF6E39" w14:paraId="087322EC" w14:textId="77777777">
      <w:pPr>
        <w:pStyle w:val="NoSpacing"/>
        <w:rPr>
          <w:color w:val="000000"/>
        </w:rPr>
      </w:pPr>
      <w:r>
        <w:rPr>
          <w:color w:val="000000"/>
        </w:rPr>
        <w:t>$INCLUDE clients.conf </w:t>
      </w:r>
    </w:p>
    <w:p w:rsidR="00AF6E39" w:rsidP="00AF6E39" w:rsidRDefault="00AF6E39" w14:paraId="440F6D4F" w14:textId="77777777">
      <w:pPr>
        <w:pStyle w:val="NoSpacing"/>
        <w:rPr>
          <w:color w:val="000000"/>
        </w:rPr>
      </w:pPr>
      <w:r>
        <w:rPr>
          <w:color w:val="000000"/>
        </w:rPr>
        <w:t>thread pool { </w:t>
      </w:r>
    </w:p>
    <w:p w:rsidR="00AF6E39" w:rsidP="00AF6E39" w:rsidRDefault="00AF6E39" w14:paraId="1EE144AC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start_servers = 5 </w:t>
      </w:r>
    </w:p>
    <w:p w:rsidR="00AF6E39" w:rsidP="00AF6E39" w:rsidRDefault="00AF6E39" w14:paraId="43142D36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max_servers = 32 </w:t>
      </w:r>
    </w:p>
    <w:p w:rsidR="00AF6E39" w:rsidP="00AF6E39" w:rsidRDefault="00AF6E39" w14:paraId="78174954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min_spare_servers = 3 </w:t>
      </w:r>
    </w:p>
    <w:p w:rsidR="00AF6E39" w:rsidP="00AF6E39" w:rsidRDefault="00AF6E39" w14:paraId="30651E1E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max_spare_servers = 10 </w:t>
      </w:r>
    </w:p>
    <w:p w:rsidR="00AF6E39" w:rsidP="00AF6E39" w:rsidRDefault="00AF6E39" w14:paraId="32412F74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max_requests_per_server = 0 </w:t>
      </w:r>
    </w:p>
    <w:p w:rsidR="00AF6E39" w:rsidP="00AF6E39" w:rsidRDefault="00AF6E39" w14:paraId="09C644B8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auto_limit_acct = no </w:t>
      </w:r>
    </w:p>
    <w:p w:rsidR="00AF6E39" w:rsidP="00AF6E39" w:rsidRDefault="00AF6E39" w14:paraId="1646F693" w14:textId="77777777">
      <w:pPr>
        <w:pStyle w:val="NoSpacing"/>
        <w:rPr>
          <w:color w:val="000000"/>
        </w:rPr>
      </w:pPr>
      <w:r>
        <w:rPr>
          <w:color w:val="000000"/>
        </w:rPr>
        <w:t>} </w:t>
      </w:r>
    </w:p>
    <w:p w:rsidR="00AF6E39" w:rsidP="00AF6E39" w:rsidRDefault="00AF6E39" w14:paraId="3B6E33EE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$INCLUDE mods-enabled/ </w:t>
      </w:r>
    </w:p>
    <w:p w:rsidR="00AF6E39" w:rsidP="00AF6E39" w:rsidRDefault="00AF6E39" w14:paraId="0DCAF2BA" w14:textId="77777777">
      <w:pPr>
        <w:pStyle w:val="NoSpacing"/>
        <w:rPr>
          <w:color w:val="000000"/>
        </w:rPr>
      </w:pPr>
      <w:r>
        <w:rPr>
          <w:color w:val="000000"/>
        </w:rPr>
        <w:t>} </w:t>
      </w:r>
    </w:p>
    <w:p w:rsidR="00AF6E39" w:rsidP="00AF6E39" w:rsidRDefault="00AF6E39" w14:paraId="3DCE8510" w14:textId="77777777">
      <w:pPr>
        <w:pStyle w:val="NoSpacing"/>
        <w:rPr>
          <w:color w:val="000000"/>
        </w:rPr>
      </w:pPr>
      <w:r>
        <w:rPr>
          <w:color w:val="000000"/>
        </w:rPr>
        <w:t>policy { </w:t>
      </w:r>
    </w:p>
    <w:p w:rsidR="00AF6E39" w:rsidP="00AF6E39" w:rsidRDefault="00AF6E39" w14:paraId="36D39932" w14:textId="77777777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$INCLUDE policy.d/ </w:t>
      </w:r>
    </w:p>
    <w:p w:rsidR="00AF6E39" w:rsidP="00AF6E39" w:rsidRDefault="00AF6E39" w14:paraId="6EA8D998" w14:textId="77777777">
      <w:pPr>
        <w:pStyle w:val="NoSpacing"/>
        <w:rPr>
          <w:color w:val="000000"/>
        </w:rPr>
      </w:pPr>
      <w:r>
        <w:rPr>
          <w:color w:val="000000"/>
        </w:rPr>
        <w:t>} </w:t>
      </w:r>
    </w:p>
    <w:p w:rsidR="00AF6E39" w:rsidP="00AF6E39" w:rsidRDefault="00AF6E39" w14:paraId="5EB09287" w14:textId="77777777">
      <w:pPr>
        <w:pStyle w:val="NoSpacing"/>
        <w:rPr>
          <w:color w:val="000000"/>
        </w:rPr>
      </w:pPr>
      <w:r>
        <w:rPr>
          <w:color w:val="000000"/>
        </w:rPr>
        <w:t>$INCLUDE sites-enabled/ </w:t>
      </w:r>
    </w:p>
    <w:p w:rsidR="557C454C" w:rsidP="79505DC3" w:rsidRDefault="557C454C" w14:paraId="2469077A" w14:textId="3DBAE4A8">
      <w:pPr>
        <w:spacing w:after="160" w:line="259" w:lineRule="auto"/>
        <w:rPr>
          <w:rFonts w:ascii="Courier New" w:hAnsi="Courier New" w:eastAsia="Courier New" w:cs="Courier New"/>
          <w:color w:val="000000" w:themeColor="text1"/>
          <w:sz w:val="16"/>
          <w:szCs w:val="16"/>
        </w:rPr>
      </w:pPr>
    </w:p>
    <w:p w:rsidRPr="001F2E60" w:rsidR="09E7B12A" w:rsidP="13C62E0F" w:rsidRDefault="09E7B12A" w14:paraId="5703C522" w14:textId="08185AB9">
      <w:pPr>
        <w:spacing w:after="160"/>
        <w:jc w:val="center"/>
        <w:rPr>
          <w:rFonts w:ascii="Georgia" w:hAnsi="Georgia" w:eastAsia="Georgia" w:cs="Georgia"/>
          <w:color w:val="000000" w:themeColor="text1"/>
          <w:sz w:val="2"/>
          <w:szCs w:val="2"/>
        </w:rPr>
      </w:pPr>
    </w:p>
    <w:p w:rsidR="63B3AFC1" w:rsidP="13C62E0F" w:rsidRDefault="63B3AFC1" w14:paraId="3276C860" w14:textId="1FE71C8D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23A554A7">
        <w:rPr>
          <w:rFonts w:ascii="Georgia" w:hAnsi="Georgia" w:eastAsia="Georgia" w:cs="Georgia"/>
          <w:sz w:val="36"/>
          <w:szCs w:val="36"/>
        </w:rPr>
        <w:t>Problems</w:t>
      </w:r>
    </w:p>
    <w:p w:rsidR="557C454C" w:rsidP="5B9DC447" w:rsidRDefault="23A554A7" w14:paraId="5674E6F0" w14:textId="0326B968">
      <w:pPr>
        <w:spacing w:after="160" w:line="259" w:lineRule="auto"/>
        <w:ind w:firstLine="720"/>
        <w:rPr>
          <w:rFonts w:ascii="Georgia" w:hAnsi="Georgia" w:eastAsia="Georgia" w:cs="Georgia"/>
          <w:color w:val="000000" w:themeColor="text1"/>
        </w:rPr>
      </w:pPr>
      <w:r w:rsidRPr="5B9DC447">
        <w:rPr>
          <w:rFonts w:ascii="Georgia" w:hAnsi="Georgia" w:eastAsia="Georgia" w:cs="Georgia"/>
          <w:color w:val="000000" w:themeColor="text1"/>
        </w:rPr>
        <w:t xml:space="preserve">One of the biggest Problem that I faced in the lab was that I did not know how to configure a </w:t>
      </w:r>
      <w:r w:rsidR="00F33243">
        <w:rPr>
          <w:rFonts w:ascii="Georgia" w:hAnsi="Georgia" w:eastAsia="Georgia" w:cs="Georgia"/>
          <w:color w:val="000000" w:themeColor="text1"/>
        </w:rPr>
        <w:t>AAA</w:t>
      </w:r>
      <w:r w:rsidR="00924999">
        <w:rPr>
          <w:rFonts w:ascii="Georgia" w:hAnsi="Georgia" w:eastAsia="Georgia" w:cs="Georgia"/>
          <w:color w:val="000000" w:themeColor="text1"/>
        </w:rPr>
        <w:t xml:space="preserve">, Tacacs+ and configure a </w:t>
      </w:r>
      <w:r w:rsidR="00E07BE9">
        <w:rPr>
          <w:rFonts w:ascii="Georgia" w:hAnsi="Georgia" w:eastAsia="Georgia" w:cs="Georgia"/>
          <w:color w:val="000000" w:themeColor="text1"/>
        </w:rPr>
        <w:t>ubuntu Linux server</w:t>
      </w:r>
      <w:r w:rsidRPr="5B9DC447">
        <w:rPr>
          <w:rFonts w:ascii="Georgia" w:hAnsi="Georgia" w:eastAsia="Georgia" w:cs="Georgia"/>
          <w:color w:val="000000" w:themeColor="text1"/>
        </w:rPr>
        <w:t xml:space="preserve">, so I looked at </w:t>
      </w:r>
      <w:r w:rsidR="00E07BE9">
        <w:rPr>
          <w:rFonts w:ascii="Georgia" w:hAnsi="Georgia" w:eastAsia="Georgia" w:cs="Georgia"/>
          <w:color w:val="000000" w:themeColor="text1"/>
        </w:rPr>
        <w:t xml:space="preserve">AAA, Tacacs+ and ubuntu </w:t>
      </w:r>
      <w:r w:rsidRPr="5B9DC447">
        <w:rPr>
          <w:rFonts w:ascii="Georgia" w:hAnsi="Georgia" w:eastAsia="Georgia" w:cs="Georgia"/>
          <w:color w:val="000000" w:themeColor="text1"/>
        </w:rPr>
        <w:t xml:space="preserve">videos along with a website on </w:t>
      </w:r>
      <w:r w:rsidR="00D34D57">
        <w:rPr>
          <w:rFonts w:ascii="Georgia" w:hAnsi="Georgia" w:eastAsia="Georgia" w:cs="Georgia"/>
          <w:color w:val="000000" w:themeColor="text1"/>
        </w:rPr>
        <w:t xml:space="preserve">them </w:t>
      </w:r>
      <w:r w:rsidRPr="5B9DC447">
        <w:rPr>
          <w:rFonts w:ascii="Georgia" w:hAnsi="Georgia" w:eastAsia="Georgia" w:cs="Georgia"/>
          <w:color w:val="000000" w:themeColor="text1"/>
        </w:rPr>
        <w:t xml:space="preserve">to understand how to properly create </w:t>
      </w:r>
      <w:r w:rsidR="00D34D57">
        <w:rPr>
          <w:rFonts w:ascii="Georgia" w:hAnsi="Georgia" w:eastAsia="Georgia" w:cs="Georgia"/>
          <w:color w:val="000000" w:themeColor="text1"/>
        </w:rPr>
        <w:t xml:space="preserve">the AAA </w:t>
      </w:r>
      <w:r w:rsidRPr="5B9DC447">
        <w:rPr>
          <w:rFonts w:ascii="Georgia" w:hAnsi="Georgia" w:eastAsia="Georgia" w:cs="Georgia"/>
          <w:color w:val="000000" w:themeColor="text1"/>
        </w:rPr>
        <w:t xml:space="preserve">system. During the process of creating </w:t>
      </w:r>
      <w:r w:rsidR="00D34D57">
        <w:rPr>
          <w:rFonts w:ascii="Georgia" w:hAnsi="Georgia" w:eastAsia="Georgia" w:cs="Georgia"/>
          <w:color w:val="000000" w:themeColor="text1"/>
        </w:rPr>
        <w:t>AAA</w:t>
      </w:r>
      <w:r w:rsidRPr="5B9DC447">
        <w:rPr>
          <w:rFonts w:ascii="Georgia" w:hAnsi="Georgia" w:eastAsia="Georgia" w:cs="Georgia"/>
          <w:color w:val="000000" w:themeColor="text1"/>
        </w:rPr>
        <w:t xml:space="preserve">, I encountered some minor problems, like </w:t>
      </w:r>
      <w:r w:rsidR="00D34D57">
        <w:rPr>
          <w:rFonts w:ascii="Georgia" w:hAnsi="Georgia" w:eastAsia="Georgia" w:cs="Georgia"/>
          <w:color w:val="000000" w:themeColor="text1"/>
        </w:rPr>
        <w:t>not understanding that you have to use the AAA new model command to start the AAA configuration for routers</w:t>
      </w:r>
    </w:p>
    <w:p w:rsidR="63B3AFC1" w:rsidP="13C62E0F" w:rsidRDefault="63B3AFC1" w14:paraId="4E5E5EB3" w14:textId="7C4010AA">
      <w:pPr>
        <w:spacing w:after="160"/>
        <w:jc w:val="center"/>
        <w:rPr>
          <w:rFonts w:ascii="Georgia" w:hAnsi="Georgia" w:eastAsia="Georgia" w:cs="Georgia"/>
          <w:color w:val="000000" w:themeColor="text1"/>
          <w:sz w:val="36"/>
          <w:szCs w:val="36"/>
        </w:rPr>
      </w:pPr>
      <w:r w:rsidRPr="23A554A7">
        <w:rPr>
          <w:rFonts w:ascii="Georgia" w:hAnsi="Georgia" w:eastAsia="Georgia" w:cs="Georgia"/>
          <w:sz w:val="36"/>
          <w:szCs w:val="36"/>
        </w:rPr>
        <w:t>Conclusion</w:t>
      </w:r>
    </w:p>
    <w:p w:rsidR="557C454C" w:rsidP="5B9DC447" w:rsidRDefault="23A554A7" w14:paraId="50559FE6" w14:textId="6E524DE9">
      <w:pPr>
        <w:spacing w:after="160"/>
        <w:ind w:firstLine="720"/>
        <w:rPr>
          <w:rFonts w:ascii="Georgia" w:hAnsi="Georgia" w:eastAsia="Georgia" w:cs="Georgia"/>
          <w:color w:val="000000" w:themeColor="text1"/>
        </w:rPr>
      </w:pPr>
      <w:r w:rsidRPr="6569ADE5">
        <w:rPr>
          <w:rFonts w:ascii="Georgia" w:hAnsi="Georgia" w:eastAsia="Georgia" w:cs="Georgia"/>
          <w:color w:val="000000" w:themeColor="text1"/>
        </w:rPr>
        <w:t xml:space="preserve">The objective of the lab was to be able to configure an AAA system for </w:t>
      </w:r>
      <w:r w:rsidRPr="6569ADE5" w:rsidR="001E2A93">
        <w:rPr>
          <w:rFonts w:ascii="Georgia" w:hAnsi="Georgia" w:eastAsia="Georgia" w:cs="Georgia"/>
          <w:color w:val="000000" w:themeColor="text1"/>
        </w:rPr>
        <w:t>a</w:t>
      </w:r>
      <w:r w:rsidRPr="6569ADE5">
        <w:rPr>
          <w:rFonts w:ascii="Georgia" w:hAnsi="Georgia" w:eastAsia="Georgia" w:cs="Georgia"/>
          <w:color w:val="000000" w:themeColor="text1"/>
        </w:rPr>
        <w:t xml:space="preserve"> router</w:t>
      </w:r>
      <w:r w:rsidRPr="6569ADE5" w:rsidR="001E2A93">
        <w:rPr>
          <w:rFonts w:ascii="Georgia" w:hAnsi="Georgia" w:eastAsia="Georgia" w:cs="Georgia"/>
          <w:color w:val="000000" w:themeColor="text1"/>
        </w:rPr>
        <w:t xml:space="preserve"> using Tacas+ or Radius</w:t>
      </w:r>
      <w:r w:rsidRPr="6569ADE5">
        <w:rPr>
          <w:rFonts w:ascii="Georgia" w:hAnsi="Georgia" w:eastAsia="Georgia" w:cs="Georgia"/>
          <w:color w:val="000000" w:themeColor="text1"/>
        </w:rPr>
        <w:t xml:space="preserve">. During this prosses of creating the </w:t>
      </w:r>
      <w:r w:rsidRPr="6569ADE5" w:rsidR="001E2A93">
        <w:rPr>
          <w:rFonts w:ascii="Georgia" w:hAnsi="Georgia" w:eastAsia="Georgia" w:cs="Georgia"/>
          <w:color w:val="000000" w:themeColor="text1"/>
        </w:rPr>
        <w:t xml:space="preserve">AAA </w:t>
      </w:r>
      <w:r w:rsidRPr="6569ADE5">
        <w:rPr>
          <w:rFonts w:ascii="Georgia" w:hAnsi="Georgia" w:eastAsia="Georgia" w:cs="Georgia"/>
          <w:color w:val="000000" w:themeColor="text1"/>
        </w:rPr>
        <w:t xml:space="preserve">it allowed us to review </w:t>
      </w:r>
      <w:r w:rsidRPr="6569ADE5" w:rsidR="001E2A93">
        <w:rPr>
          <w:rFonts w:ascii="Georgia" w:hAnsi="Georgia" w:eastAsia="Georgia" w:cs="Georgia"/>
          <w:color w:val="000000" w:themeColor="text1"/>
        </w:rPr>
        <w:t>A</w:t>
      </w:r>
      <w:r w:rsidRPr="6569ADE5" w:rsidR="004700E6">
        <w:rPr>
          <w:rFonts w:ascii="Georgia" w:hAnsi="Georgia" w:eastAsia="Georgia" w:cs="Georgia"/>
          <w:color w:val="000000" w:themeColor="text1"/>
        </w:rPr>
        <w:t>uthentication</w:t>
      </w:r>
      <w:r w:rsidRPr="6569ADE5" w:rsidR="001E2A93">
        <w:rPr>
          <w:rFonts w:ascii="Georgia" w:hAnsi="Georgia" w:eastAsia="Georgia" w:cs="Georgia"/>
          <w:color w:val="000000" w:themeColor="text1"/>
        </w:rPr>
        <w:t>, Authorization</w:t>
      </w:r>
      <w:r w:rsidRPr="6569ADE5" w:rsidR="005F6A41">
        <w:rPr>
          <w:rFonts w:ascii="Georgia" w:hAnsi="Georgia" w:eastAsia="Georgia" w:cs="Georgia"/>
          <w:color w:val="000000" w:themeColor="text1"/>
        </w:rPr>
        <w:t>, Accounting</w:t>
      </w:r>
      <w:r w:rsidRPr="6569ADE5">
        <w:rPr>
          <w:rFonts w:ascii="Georgia" w:hAnsi="Georgia" w:eastAsia="Georgia" w:cs="Georgia"/>
          <w:color w:val="000000" w:themeColor="text1"/>
        </w:rPr>
        <w:t xml:space="preserve"> and allowed us to better understand and familiarize ourselves with how to configure</w:t>
      </w:r>
      <w:r w:rsidRPr="6569ADE5" w:rsidR="004700E6">
        <w:rPr>
          <w:rFonts w:ascii="Georgia" w:hAnsi="Georgia" w:eastAsia="Georgia" w:cs="Georgia"/>
          <w:color w:val="000000" w:themeColor="text1"/>
        </w:rPr>
        <w:t xml:space="preserve"> a virtual box or physical server</w:t>
      </w:r>
      <w:r w:rsidRPr="6569ADE5">
        <w:rPr>
          <w:rFonts w:ascii="Georgia" w:hAnsi="Georgia" w:eastAsia="Georgia" w:cs="Georgia"/>
          <w:color w:val="000000" w:themeColor="text1"/>
        </w:rPr>
        <w:t xml:space="preserve">. During the lab we encountered some small troubles that we learned from, but We were able to config the </w:t>
      </w:r>
      <w:r w:rsidRPr="6569ADE5" w:rsidR="004700E6">
        <w:rPr>
          <w:rFonts w:ascii="Georgia" w:hAnsi="Georgia" w:eastAsia="Georgia" w:cs="Georgia"/>
          <w:color w:val="000000" w:themeColor="text1"/>
        </w:rPr>
        <w:t>AAA</w:t>
      </w:r>
      <w:r w:rsidRPr="6569ADE5">
        <w:rPr>
          <w:rFonts w:ascii="Georgia" w:hAnsi="Georgia" w:eastAsia="Georgia" w:cs="Georgia"/>
          <w:color w:val="000000" w:themeColor="text1"/>
        </w:rPr>
        <w:t xml:space="preserve"> system correctly by the end. This lab was straight forward, and I was able to gain experience in setting up the</w:t>
      </w:r>
      <w:r w:rsidRPr="6569ADE5" w:rsidR="004700E6">
        <w:rPr>
          <w:rFonts w:ascii="Georgia" w:hAnsi="Georgia" w:eastAsia="Georgia" w:cs="Georgia"/>
          <w:color w:val="000000" w:themeColor="text1"/>
        </w:rPr>
        <w:t xml:space="preserve"> server router system</w:t>
      </w:r>
      <w:r w:rsidRPr="6569ADE5">
        <w:rPr>
          <w:rFonts w:ascii="Georgia" w:hAnsi="Georgia" w:eastAsia="Georgia" w:cs="Georgia"/>
          <w:color w:val="000000" w:themeColor="text1"/>
        </w:rPr>
        <w:t xml:space="preserve"> by the end of the lab.</w:t>
      </w:r>
    </w:p>
    <w:p w:rsidR="557C454C" w:rsidP="23A554A7" w:rsidRDefault="557C454C" w14:paraId="37CA610E" w14:textId="5C6FC654">
      <w:pPr>
        <w:spacing w:after="160"/>
        <w:ind w:firstLine="720"/>
        <w:rPr>
          <w:rFonts w:ascii="Georgia" w:hAnsi="Georgia" w:eastAsia="Georgia" w:cs="Georgia"/>
          <w:color w:val="000000" w:themeColor="text1"/>
        </w:rPr>
      </w:pPr>
    </w:p>
    <w:p w:rsidRPr="00F70405" w:rsidR="09E7B12A" w:rsidP="13C62E0F" w:rsidRDefault="09E7B12A" w14:paraId="3AA52121" w14:textId="208B4144">
      <w:pPr>
        <w:pStyle w:val="GraphicAnchor"/>
        <w:jc w:val="center"/>
        <w:rPr>
          <w:rFonts w:ascii="Georgia" w:hAnsi="Georgia" w:eastAsia="Georgia" w:cs="Georgia"/>
          <w:color w:val="000000" w:themeColor="text1"/>
        </w:rPr>
      </w:pPr>
    </w:p>
    <w:sectPr w:rsidRPr="00F70405" w:rsidR="09E7B12A" w:rsidSect="00E74B29">
      <w:footerReference w:type="even" r:id="rId11"/>
      <w:footerReference w:type="default" r:id="rId12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655B" w:rsidP="00E74B29" w:rsidRDefault="000B655B" w14:paraId="4CAA8FA1" w14:textId="77777777">
      <w:r>
        <w:separator/>
      </w:r>
    </w:p>
  </w:endnote>
  <w:endnote w:type="continuationSeparator" w:id="0">
    <w:p w:rsidR="000B655B" w:rsidP="00E74B29" w:rsidRDefault="000B655B" w14:paraId="449CFB95" w14:textId="77777777">
      <w:r>
        <w:continuationSeparator/>
      </w:r>
    </w:p>
  </w:endnote>
  <w:endnote w:type="continuationNotice" w:id="1">
    <w:p w:rsidR="000B655B" w:rsidRDefault="000B655B" w14:paraId="36EA224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14AED5E8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74B29" w:rsidP="006709F1" w:rsidRDefault="00E74B29" w14:paraId="1250D93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7FBA7289" w14:textId="77777777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070"/>
      <w:gridCol w:w="4404"/>
      <w:gridCol w:w="3237"/>
      <w:gridCol w:w="1079"/>
    </w:tblGrid>
    <w:tr w:rsidR="00E74B29" w:rsidTr="00176379" w14:paraId="09724115" w14:textId="77777777">
      <w:tc>
        <w:tcPr>
          <w:tcW w:w="2070" w:type="dxa"/>
        </w:tcPr>
        <w:p w:rsidRPr="00E74B29" w:rsidR="00E74B29" w:rsidP="006709F1" w:rsidRDefault="00E74B29" w14:paraId="2EC8E89B" w14:textId="77777777">
          <w:pPr>
            <w:pStyle w:val="Footer"/>
          </w:pPr>
        </w:p>
      </w:tc>
      <w:tc>
        <w:tcPr>
          <w:tcW w:w="4404" w:type="dxa"/>
        </w:tcPr>
        <w:p w:rsidRPr="00874FE7" w:rsidR="00E74B29" w:rsidP="006709F1" w:rsidRDefault="00E74B29" w14:paraId="6C905F71" w14:textId="12CAFEFE">
          <w:pPr>
            <w:pStyle w:val="Footer"/>
          </w:pPr>
        </w:p>
      </w:tc>
      <w:tc>
        <w:tcPr>
          <w:tcW w:w="3237" w:type="dxa"/>
        </w:tcPr>
        <w:p w:rsidRPr="00E74B29" w:rsidR="00E74B29" w:rsidP="006709F1" w:rsidRDefault="00E74B29" w14:paraId="79AA69C8" w14:textId="0E66A4BF">
          <w:pPr>
            <w:pStyle w:val="Footer"/>
            <w:jc w:val="right"/>
          </w:pPr>
        </w:p>
      </w:tc>
      <w:tc>
        <w:tcPr>
          <w:tcW w:w="1079" w:type="dxa"/>
        </w:tcPr>
        <w:p w:rsidRPr="00E74B29" w:rsidR="00E74B29" w:rsidP="006709F1" w:rsidRDefault="00E74B29" w14:paraId="19A9280D" w14:textId="77777777">
          <w:pPr>
            <w:pStyle w:val="Footer"/>
          </w:pPr>
        </w:p>
      </w:tc>
    </w:tr>
  </w:tbl>
  <w:p w:rsidR="00E74B29" w:rsidP="006709F1" w:rsidRDefault="00E74B29" w14:paraId="7F378B9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655B" w:rsidP="00E74B29" w:rsidRDefault="000B655B" w14:paraId="19E8A445" w14:textId="77777777">
      <w:r>
        <w:separator/>
      </w:r>
    </w:p>
  </w:footnote>
  <w:footnote w:type="continuationSeparator" w:id="0">
    <w:p w:rsidR="000B655B" w:rsidP="00E74B29" w:rsidRDefault="000B655B" w14:paraId="52F84952" w14:textId="77777777">
      <w:r>
        <w:continuationSeparator/>
      </w:r>
    </w:p>
  </w:footnote>
  <w:footnote w:type="continuationNotice" w:id="1">
    <w:p w:rsidR="000B655B" w:rsidRDefault="000B655B" w14:paraId="1BE6D0C7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qfWUUkx" int2:invalidationBookmarkName="" int2:hashCode="8xkOXFrsYKk+bi" int2:id="mqtErwKk">
      <int2:state int2:value="Rejected" int2:type="WordDesignerDefaultAnnotation"/>
    </int2:bookmark>
    <int2:bookmark int2:bookmarkName="_Int_lFZYpD25" int2:invalidationBookmarkName="" int2:hashCode="GbvxH15KuMuYvL" int2:id="Agde76Xo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hint="default" w:ascii="Georgia" w:hAnsi="Georgia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1C30FA"/>
    <w:multiLevelType w:val="hybridMultilevel"/>
    <w:tmpl w:val="423203AE"/>
    <w:lvl w:ilvl="0" w:tplc="66D2F894">
      <w:start w:val="1"/>
      <w:numFmt w:val="decimal"/>
      <w:lvlText w:val="%1."/>
      <w:lvlJc w:val="left"/>
      <w:pPr>
        <w:ind w:left="720" w:hanging="360"/>
      </w:pPr>
    </w:lvl>
    <w:lvl w:ilvl="1" w:tplc="DC1E2E82">
      <w:start w:val="1"/>
      <w:numFmt w:val="lowerLetter"/>
      <w:lvlText w:val="%2."/>
      <w:lvlJc w:val="left"/>
      <w:pPr>
        <w:ind w:left="1440" w:hanging="360"/>
      </w:pPr>
    </w:lvl>
    <w:lvl w:ilvl="2" w:tplc="7DCA3D10">
      <w:start w:val="1"/>
      <w:numFmt w:val="lowerRoman"/>
      <w:lvlText w:val="%3."/>
      <w:lvlJc w:val="right"/>
      <w:pPr>
        <w:ind w:left="2160" w:hanging="180"/>
      </w:pPr>
    </w:lvl>
    <w:lvl w:ilvl="3" w:tplc="08B45AD8">
      <w:start w:val="1"/>
      <w:numFmt w:val="decimal"/>
      <w:lvlText w:val="%4."/>
      <w:lvlJc w:val="left"/>
      <w:pPr>
        <w:ind w:left="2880" w:hanging="360"/>
      </w:pPr>
    </w:lvl>
    <w:lvl w:ilvl="4" w:tplc="8A9044D8">
      <w:start w:val="1"/>
      <w:numFmt w:val="lowerLetter"/>
      <w:lvlText w:val="%5."/>
      <w:lvlJc w:val="left"/>
      <w:pPr>
        <w:ind w:left="3600" w:hanging="360"/>
      </w:pPr>
    </w:lvl>
    <w:lvl w:ilvl="5" w:tplc="5E8819C8">
      <w:start w:val="1"/>
      <w:numFmt w:val="lowerRoman"/>
      <w:lvlText w:val="%6."/>
      <w:lvlJc w:val="right"/>
      <w:pPr>
        <w:ind w:left="4320" w:hanging="180"/>
      </w:pPr>
    </w:lvl>
    <w:lvl w:ilvl="6" w:tplc="6B344912">
      <w:start w:val="1"/>
      <w:numFmt w:val="decimal"/>
      <w:lvlText w:val="%7."/>
      <w:lvlJc w:val="left"/>
      <w:pPr>
        <w:ind w:left="5040" w:hanging="360"/>
      </w:pPr>
    </w:lvl>
    <w:lvl w:ilvl="7" w:tplc="C9985182">
      <w:start w:val="1"/>
      <w:numFmt w:val="lowerLetter"/>
      <w:lvlText w:val="%8."/>
      <w:lvlJc w:val="left"/>
      <w:pPr>
        <w:ind w:left="5760" w:hanging="360"/>
      </w:pPr>
    </w:lvl>
    <w:lvl w:ilvl="8" w:tplc="73FC0394">
      <w:start w:val="1"/>
      <w:numFmt w:val="lowerRoman"/>
      <w:lvlText w:val="%9."/>
      <w:lvlJc w:val="right"/>
      <w:pPr>
        <w:ind w:left="6480" w:hanging="180"/>
      </w:pPr>
    </w:lvl>
  </w:abstractNum>
  <w:num w:numId="1" w16cid:durableId="855920541">
    <w:abstractNumId w:val="1"/>
  </w:num>
  <w:num w:numId="2" w16cid:durableId="16079989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removePersonalInformation/>
  <w:removeDateAndTime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79"/>
    <w:rsid w:val="00013551"/>
    <w:rsid w:val="00052694"/>
    <w:rsid w:val="000543D0"/>
    <w:rsid w:val="00055379"/>
    <w:rsid w:val="00086FA5"/>
    <w:rsid w:val="000B655B"/>
    <w:rsid w:val="000D3A7A"/>
    <w:rsid w:val="000D79DA"/>
    <w:rsid w:val="000E4641"/>
    <w:rsid w:val="00106971"/>
    <w:rsid w:val="0011181E"/>
    <w:rsid w:val="00127A3B"/>
    <w:rsid w:val="00151F66"/>
    <w:rsid w:val="00176379"/>
    <w:rsid w:val="00177C90"/>
    <w:rsid w:val="00177F8D"/>
    <w:rsid w:val="001854F2"/>
    <w:rsid w:val="00185F4A"/>
    <w:rsid w:val="001E06B2"/>
    <w:rsid w:val="001E2A93"/>
    <w:rsid w:val="001E7423"/>
    <w:rsid w:val="001F2E60"/>
    <w:rsid w:val="00226FE1"/>
    <w:rsid w:val="00240C21"/>
    <w:rsid w:val="002462A0"/>
    <w:rsid w:val="002759FE"/>
    <w:rsid w:val="00281CF3"/>
    <w:rsid w:val="002B3480"/>
    <w:rsid w:val="002D2200"/>
    <w:rsid w:val="002D4D44"/>
    <w:rsid w:val="002E77CB"/>
    <w:rsid w:val="002F06DB"/>
    <w:rsid w:val="00347DFB"/>
    <w:rsid w:val="00356780"/>
    <w:rsid w:val="00381A85"/>
    <w:rsid w:val="0038C02D"/>
    <w:rsid w:val="003C0A13"/>
    <w:rsid w:val="0040564B"/>
    <w:rsid w:val="00440B7A"/>
    <w:rsid w:val="00447CC5"/>
    <w:rsid w:val="004700E6"/>
    <w:rsid w:val="00475FB7"/>
    <w:rsid w:val="0048120C"/>
    <w:rsid w:val="00483BB7"/>
    <w:rsid w:val="0049016E"/>
    <w:rsid w:val="004909D9"/>
    <w:rsid w:val="004A2736"/>
    <w:rsid w:val="004E41AC"/>
    <w:rsid w:val="004F681F"/>
    <w:rsid w:val="00521481"/>
    <w:rsid w:val="00522E14"/>
    <w:rsid w:val="0052704D"/>
    <w:rsid w:val="00541976"/>
    <w:rsid w:val="005642CC"/>
    <w:rsid w:val="00566F24"/>
    <w:rsid w:val="005B5ABF"/>
    <w:rsid w:val="005B671B"/>
    <w:rsid w:val="005C50EF"/>
    <w:rsid w:val="005E4B13"/>
    <w:rsid w:val="005F3BB3"/>
    <w:rsid w:val="005F518B"/>
    <w:rsid w:val="005F6A41"/>
    <w:rsid w:val="0060205A"/>
    <w:rsid w:val="0061164D"/>
    <w:rsid w:val="0061565F"/>
    <w:rsid w:val="00626DAF"/>
    <w:rsid w:val="00653815"/>
    <w:rsid w:val="006557AB"/>
    <w:rsid w:val="00656497"/>
    <w:rsid w:val="00665110"/>
    <w:rsid w:val="006709F1"/>
    <w:rsid w:val="00683019"/>
    <w:rsid w:val="006906B1"/>
    <w:rsid w:val="006C60E6"/>
    <w:rsid w:val="006E1025"/>
    <w:rsid w:val="006E243C"/>
    <w:rsid w:val="006F56BF"/>
    <w:rsid w:val="006F701A"/>
    <w:rsid w:val="00711ACC"/>
    <w:rsid w:val="007156EA"/>
    <w:rsid w:val="00727F16"/>
    <w:rsid w:val="00732A11"/>
    <w:rsid w:val="00756CB9"/>
    <w:rsid w:val="00767207"/>
    <w:rsid w:val="0077016F"/>
    <w:rsid w:val="00781C31"/>
    <w:rsid w:val="007A27CD"/>
    <w:rsid w:val="007A5512"/>
    <w:rsid w:val="007B483E"/>
    <w:rsid w:val="007D33CB"/>
    <w:rsid w:val="00837914"/>
    <w:rsid w:val="00854277"/>
    <w:rsid w:val="008552CB"/>
    <w:rsid w:val="00857510"/>
    <w:rsid w:val="00861C22"/>
    <w:rsid w:val="00874FE7"/>
    <w:rsid w:val="008867C3"/>
    <w:rsid w:val="008B6B8D"/>
    <w:rsid w:val="008E0D34"/>
    <w:rsid w:val="008F2C79"/>
    <w:rsid w:val="008F33BD"/>
    <w:rsid w:val="00906E6F"/>
    <w:rsid w:val="0091073E"/>
    <w:rsid w:val="009205F7"/>
    <w:rsid w:val="00924999"/>
    <w:rsid w:val="00933EE6"/>
    <w:rsid w:val="009413D4"/>
    <w:rsid w:val="009421D2"/>
    <w:rsid w:val="009500BA"/>
    <w:rsid w:val="00952F7D"/>
    <w:rsid w:val="0095366E"/>
    <w:rsid w:val="0095496A"/>
    <w:rsid w:val="0097321F"/>
    <w:rsid w:val="00990B03"/>
    <w:rsid w:val="009A12E9"/>
    <w:rsid w:val="009A38BA"/>
    <w:rsid w:val="009A5534"/>
    <w:rsid w:val="009B031B"/>
    <w:rsid w:val="009D0558"/>
    <w:rsid w:val="009D2A2A"/>
    <w:rsid w:val="009E2659"/>
    <w:rsid w:val="00A01748"/>
    <w:rsid w:val="00A2744C"/>
    <w:rsid w:val="00A43236"/>
    <w:rsid w:val="00A529B6"/>
    <w:rsid w:val="00A57C3D"/>
    <w:rsid w:val="00A87DB4"/>
    <w:rsid w:val="00A97CF5"/>
    <w:rsid w:val="00AA52AF"/>
    <w:rsid w:val="00AB7AC0"/>
    <w:rsid w:val="00AC7975"/>
    <w:rsid w:val="00AF6E39"/>
    <w:rsid w:val="00B24510"/>
    <w:rsid w:val="00B356D2"/>
    <w:rsid w:val="00B435EF"/>
    <w:rsid w:val="00B43E11"/>
    <w:rsid w:val="00B527B0"/>
    <w:rsid w:val="00B635AC"/>
    <w:rsid w:val="00B66244"/>
    <w:rsid w:val="00B703E8"/>
    <w:rsid w:val="00B87FE7"/>
    <w:rsid w:val="00BB117E"/>
    <w:rsid w:val="00BC2A58"/>
    <w:rsid w:val="00BD2A5A"/>
    <w:rsid w:val="00BE0D37"/>
    <w:rsid w:val="00C30A40"/>
    <w:rsid w:val="00C45C05"/>
    <w:rsid w:val="00C57D9A"/>
    <w:rsid w:val="00C64C8C"/>
    <w:rsid w:val="00C72442"/>
    <w:rsid w:val="00C755AB"/>
    <w:rsid w:val="00C839AD"/>
    <w:rsid w:val="00CB15B5"/>
    <w:rsid w:val="00CC22E0"/>
    <w:rsid w:val="00CDB3C5"/>
    <w:rsid w:val="00CE1976"/>
    <w:rsid w:val="00CE369F"/>
    <w:rsid w:val="00CE4F22"/>
    <w:rsid w:val="00CF5C88"/>
    <w:rsid w:val="00D156FE"/>
    <w:rsid w:val="00D251FD"/>
    <w:rsid w:val="00D34D57"/>
    <w:rsid w:val="00D43125"/>
    <w:rsid w:val="00D46E7A"/>
    <w:rsid w:val="00D57FF6"/>
    <w:rsid w:val="00D63211"/>
    <w:rsid w:val="00D66A3A"/>
    <w:rsid w:val="00D84429"/>
    <w:rsid w:val="00D96AB9"/>
    <w:rsid w:val="00DF198B"/>
    <w:rsid w:val="00E07BE9"/>
    <w:rsid w:val="00E124B2"/>
    <w:rsid w:val="00E14BAD"/>
    <w:rsid w:val="00E14E98"/>
    <w:rsid w:val="00E17898"/>
    <w:rsid w:val="00E45545"/>
    <w:rsid w:val="00E67BF0"/>
    <w:rsid w:val="00E720A5"/>
    <w:rsid w:val="00E74B29"/>
    <w:rsid w:val="00E9516C"/>
    <w:rsid w:val="00EA5884"/>
    <w:rsid w:val="00EB08AD"/>
    <w:rsid w:val="00EF28DA"/>
    <w:rsid w:val="00EF6003"/>
    <w:rsid w:val="00EF684E"/>
    <w:rsid w:val="00EF72BB"/>
    <w:rsid w:val="00F33243"/>
    <w:rsid w:val="00F4519C"/>
    <w:rsid w:val="00F50791"/>
    <w:rsid w:val="00F50C1F"/>
    <w:rsid w:val="00F70405"/>
    <w:rsid w:val="00F84E31"/>
    <w:rsid w:val="00F857E2"/>
    <w:rsid w:val="00F969DE"/>
    <w:rsid w:val="00FB2F1A"/>
    <w:rsid w:val="00FC09C0"/>
    <w:rsid w:val="00FE1C47"/>
    <w:rsid w:val="016FBCA5"/>
    <w:rsid w:val="017D71E5"/>
    <w:rsid w:val="01D071E5"/>
    <w:rsid w:val="01DB5E60"/>
    <w:rsid w:val="024A8930"/>
    <w:rsid w:val="02BCE195"/>
    <w:rsid w:val="02BD01A8"/>
    <w:rsid w:val="02CB8EE7"/>
    <w:rsid w:val="02FAB778"/>
    <w:rsid w:val="02FEA39F"/>
    <w:rsid w:val="031860B6"/>
    <w:rsid w:val="03558261"/>
    <w:rsid w:val="0397FCC9"/>
    <w:rsid w:val="03B38114"/>
    <w:rsid w:val="042018B0"/>
    <w:rsid w:val="04608EB7"/>
    <w:rsid w:val="048E1BAA"/>
    <w:rsid w:val="049687D9"/>
    <w:rsid w:val="04C0C578"/>
    <w:rsid w:val="04D02AB3"/>
    <w:rsid w:val="04D687BF"/>
    <w:rsid w:val="050812A7"/>
    <w:rsid w:val="05151822"/>
    <w:rsid w:val="052D8CF3"/>
    <w:rsid w:val="059164AB"/>
    <w:rsid w:val="0598AE2D"/>
    <w:rsid w:val="05BBE911"/>
    <w:rsid w:val="0605FA68"/>
    <w:rsid w:val="06BCAA3C"/>
    <w:rsid w:val="06CBECD5"/>
    <w:rsid w:val="07362691"/>
    <w:rsid w:val="0745692A"/>
    <w:rsid w:val="076AABF7"/>
    <w:rsid w:val="07FBAD2A"/>
    <w:rsid w:val="08406DBF"/>
    <w:rsid w:val="085A2DC9"/>
    <w:rsid w:val="086DC9DA"/>
    <w:rsid w:val="08E6638F"/>
    <w:rsid w:val="08EF5424"/>
    <w:rsid w:val="093F6D0E"/>
    <w:rsid w:val="09DD483F"/>
    <w:rsid w:val="09E7B12A"/>
    <w:rsid w:val="0A273FF4"/>
    <w:rsid w:val="0A377B85"/>
    <w:rsid w:val="0A40BAA7"/>
    <w:rsid w:val="0A4D7BB9"/>
    <w:rsid w:val="0A5CBE52"/>
    <w:rsid w:val="0A657A69"/>
    <w:rsid w:val="0ABBFD64"/>
    <w:rsid w:val="0ACB34AD"/>
    <w:rsid w:val="0B331E2D"/>
    <w:rsid w:val="0B942FC5"/>
    <w:rsid w:val="0CA62BC7"/>
    <w:rsid w:val="0CDF0E65"/>
    <w:rsid w:val="0D14DB01"/>
    <w:rsid w:val="0D663420"/>
    <w:rsid w:val="0DB3E77F"/>
    <w:rsid w:val="0DDFFB1A"/>
    <w:rsid w:val="0E0FECF9"/>
    <w:rsid w:val="0E1B5432"/>
    <w:rsid w:val="0E4906AD"/>
    <w:rsid w:val="0E99A806"/>
    <w:rsid w:val="0EA5C4A5"/>
    <w:rsid w:val="0EBF9CC5"/>
    <w:rsid w:val="0EE188BA"/>
    <w:rsid w:val="0EF3572F"/>
    <w:rsid w:val="0F431D43"/>
    <w:rsid w:val="0F62CB57"/>
    <w:rsid w:val="0F74CB62"/>
    <w:rsid w:val="0F8BF7FB"/>
    <w:rsid w:val="0F8C2204"/>
    <w:rsid w:val="0F92F25E"/>
    <w:rsid w:val="0FA014B8"/>
    <w:rsid w:val="0FC1D808"/>
    <w:rsid w:val="101BA03B"/>
    <w:rsid w:val="104EA0C4"/>
    <w:rsid w:val="1067A0E8"/>
    <w:rsid w:val="1078DBBF"/>
    <w:rsid w:val="1088E85E"/>
    <w:rsid w:val="10A84FED"/>
    <w:rsid w:val="10F15FB4"/>
    <w:rsid w:val="113832CB"/>
    <w:rsid w:val="1176F9CA"/>
    <w:rsid w:val="11CE27A8"/>
    <w:rsid w:val="122A5DAE"/>
    <w:rsid w:val="12B3EA63"/>
    <w:rsid w:val="131B5F2E"/>
    <w:rsid w:val="13864186"/>
    <w:rsid w:val="13B625A6"/>
    <w:rsid w:val="13C62E0F"/>
    <w:rsid w:val="141AEF1C"/>
    <w:rsid w:val="14321412"/>
    <w:rsid w:val="14A8B897"/>
    <w:rsid w:val="14D060E5"/>
    <w:rsid w:val="1506C489"/>
    <w:rsid w:val="1508E98A"/>
    <w:rsid w:val="1508F4DA"/>
    <w:rsid w:val="151D3DD0"/>
    <w:rsid w:val="1596BA25"/>
    <w:rsid w:val="1598F2D3"/>
    <w:rsid w:val="15A5FCBE"/>
    <w:rsid w:val="15B5C35E"/>
    <w:rsid w:val="15B6BF7D"/>
    <w:rsid w:val="16A4B9EB"/>
    <w:rsid w:val="16CE7164"/>
    <w:rsid w:val="16FE6914"/>
    <w:rsid w:val="17A304A5"/>
    <w:rsid w:val="17EA0D5E"/>
    <w:rsid w:val="18948EDC"/>
    <w:rsid w:val="18D418E5"/>
    <w:rsid w:val="193C687B"/>
    <w:rsid w:val="197CF717"/>
    <w:rsid w:val="1992A80D"/>
    <w:rsid w:val="19DB54CE"/>
    <w:rsid w:val="1A102CE4"/>
    <w:rsid w:val="1A27AB8B"/>
    <w:rsid w:val="1A2E1DFE"/>
    <w:rsid w:val="1A466293"/>
    <w:rsid w:val="1A5AB75C"/>
    <w:rsid w:val="1AA1FA20"/>
    <w:rsid w:val="1AB6DCEC"/>
    <w:rsid w:val="1ADD3B38"/>
    <w:rsid w:val="1AFB85B9"/>
    <w:rsid w:val="1B2C4BD9"/>
    <w:rsid w:val="1C22C1C1"/>
    <w:rsid w:val="1C26A90C"/>
    <w:rsid w:val="1C58CFF2"/>
    <w:rsid w:val="1C6CF334"/>
    <w:rsid w:val="1CBDAFA4"/>
    <w:rsid w:val="1D43F3FB"/>
    <w:rsid w:val="1D4E1176"/>
    <w:rsid w:val="1D590E38"/>
    <w:rsid w:val="1DA8A905"/>
    <w:rsid w:val="1DB0E2EC"/>
    <w:rsid w:val="1DB9601D"/>
    <w:rsid w:val="1E06F549"/>
    <w:rsid w:val="1E07BE62"/>
    <w:rsid w:val="1E226B9C"/>
    <w:rsid w:val="1E35ED78"/>
    <w:rsid w:val="1F46D0F5"/>
    <w:rsid w:val="1FC7579D"/>
    <w:rsid w:val="1FD5A445"/>
    <w:rsid w:val="20114CE0"/>
    <w:rsid w:val="207B94BD"/>
    <w:rsid w:val="208C4310"/>
    <w:rsid w:val="20A484C1"/>
    <w:rsid w:val="225FB5D3"/>
    <w:rsid w:val="22948CA8"/>
    <w:rsid w:val="22B1EB17"/>
    <w:rsid w:val="233C09AF"/>
    <w:rsid w:val="2367A15C"/>
    <w:rsid w:val="23A554A7"/>
    <w:rsid w:val="23AC58A8"/>
    <w:rsid w:val="23E69FD7"/>
    <w:rsid w:val="23E758B2"/>
    <w:rsid w:val="243EAF6B"/>
    <w:rsid w:val="24F3D225"/>
    <w:rsid w:val="253C4509"/>
    <w:rsid w:val="256EDB8E"/>
    <w:rsid w:val="257AEFD4"/>
    <w:rsid w:val="257DB81A"/>
    <w:rsid w:val="259C9F37"/>
    <w:rsid w:val="259D1CED"/>
    <w:rsid w:val="25A7B4EB"/>
    <w:rsid w:val="25AE566C"/>
    <w:rsid w:val="265FBEAD"/>
    <w:rsid w:val="26A88E68"/>
    <w:rsid w:val="26F4F3BC"/>
    <w:rsid w:val="276754CB"/>
    <w:rsid w:val="27919CD5"/>
    <w:rsid w:val="281C59F8"/>
    <w:rsid w:val="2862C93E"/>
    <w:rsid w:val="2890C41D"/>
    <w:rsid w:val="28AD84B5"/>
    <w:rsid w:val="29678DD5"/>
    <w:rsid w:val="29841A29"/>
    <w:rsid w:val="298E9548"/>
    <w:rsid w:val="29DF1E9F"/>
    <w:rsid w:val="29E89825"/>
    <w:rsid w:val="2A87EC28"/>
    <w:rsid w:val="2A8DFA96"/>
    <w:rsid w:val="2AB91BD6"/>
    <w:rsid w:val="2ADCF216"/>
    <w:rsid w:val="2B26FBBA"/>
    <w:rsid w:val="2B8A77DB"/>
    <w:rsid w:val="2BA1FA92"/>
    <w:rsid w:val="2BB6C06F"/>
    <w:rsid w:val="2C3DC229"/>
    <w:rsid w:val="2CF5D256"/>
    <w:rsid w:val="2D29D494"/>
    <w:rsid w:val="2D89918C"/>
    <w:rsid w:val="2DC35A05"/>
    <w:rsid w:val="2DD84F39"/>
    <w:rsid w:val="2DD9EEFD"/>
    <w:rsid w:val="2E030DE1"/>
    <w:rsid w:val="2E6D164A"/>
    <w:rsid w:val="2EB4E751"/>
    <w:rsid w:val="2F24193B"/>
    <w:rsid w:val="2F5D4D59"/>
    <w:rsid w:val="2F991CC6"/>
    <w:rsid w:val="2FA9FBE0"/>
    <w:rsid w:val="3021DBB4"/>
    <w:rsid w:val="30252689"/>
    <w:rsid w:val="304D6404"/>
    <w:rsid w:val="310694FE"/>
    <w:rsid w:val="3154D954"/>
    <w:rsid w:val="3187AB6F"/>
    <w:rsid w:val="319609BA"/>
    <w:rsid w:val="3220266B"/>
    <w:rsid w:val="323E23C5"/>
    <w:rsid w:val="324624C1"/>
    <w:rsid w:val="329C8307"/>
    <w:rsid w:val="32AAD9C3"/>
    <w:rsid w:val="32D44FDD"/>
    <w:rsid w:val="32DFB0EC"/>
    <w:rsid w:val="3308237E"/>
    <w:rsid w:val="331AE8DA"/>
    <w:rsid w:val="33275F10"/>
    <w:rsid w:val="3342F901"/>
    <w:rsid w:val="337AE784"/>
    <w:rsid w:val="33A252C9"/>
    <w:rsid w:val="33A3B678"/>
    <w:rsid w:val="33C8CCC5"/>
    <w:rsid w:val="33F99C0E"/>
    <w:rsid w:val="3423B237"/>
    <w:rsid w:val="34A78552"/>
    <w:rsid w:val="34C2B6C4"/>
    <w:rsid w:val="3507F544"/>
    <w:rsid w:val="351256C9"/>
    <w:rsid w:val="353F86D9"/>
    <w:rsid w:val="3573C481"/>
    <w:rsid w:val="35D4E7F8"/>
    <w:rsid w:val="35E0BD9D"/>
    <w:rsid w:val="3606006A"/>
    <w:rsid w:val="3651AA86"/>
    <w:rsid w:val="367F2232"/>
    <w:rsid w:val="36A01894"/>
    <w:rsid w:val="36B9343E"/>
    <w:rsid w:val="370F94E2"/>
    <w:rsid w:val="3745F59D"/>
    <w:rsid w:val="375E600A"/>
    <w:rsid w:val="379C0F4F"/>
    <w:rsid w:val="38164181"/>
    <w:rsid w:val="381E9513"/>
    <w:rsid w:val="38AB6543"/>
    <w:rsid w:val="38EE283E"/>
    <w:rsid w:val="393090BC"/>
    <w:rsid w:val="39C5C8A2"/>
    <w:rsid w:val="3A3BEF3F"/>
    <w:rsid w:val="3B042A81"/>
    <w:rsid w:val="3B16E098"/>
    <w:rsid w:val="3B4BF9B3"/>
    <w:rsid w:val="3B575D52"/>
    <w:rsid w:val="3B6CF1EF"/>
    <w:rsid w:val="3B7A41FC"/>
    <w:rsid w:val="3B9B2551"/>
    <w:rsid w:val="3BE74EE7"/>
    <w:rsid w:val="3BF4ED41"/>
    <w:rsid w:val="3C2D4542"/>
    <w:rsid w:val="3C68317E"/>
    <w:rsid w:val="3C70C417"/>
    <w:rsid w:val="3CB9233F"/>
    <w:rsid w:val="3D31F732"/>
    <w:rsid w:val="3D7656FE"/>
    <w:rsid w:val="3DC2B9A3"/>
    <w:rsid w:val="3DF32809"/>
    <w:rsid w:val="3E3BCB43"/>
    <w:rsid w:val="3E5D2C7B"/>
    <w:rsid w:val="3E78303F"/>
    <w:rsid w:val="3E7EF958"/>
    <w:rsid w:val="3E826F48"/>
    <w:rsid w:val="3EAEE5ED"/>
    <w:rsid w:val="3F37BA15"/>
    <w:rsid w:val="3F84AA8B"/>
    <w:rsid w:val="3FBC767F"/>
    <w:rsid w:val="3FE564A8"/>
    <w:rsid w:val="40D1A9EE"/>
    <w:rsid w:val="40EC5D4F"/>
    <w:rsid w:val="414F3ED6"/>
    <w:rsid w:val="41892438"/>
    <w:rsid w:val="41A388D0"/>
    <w:rsid w:val="41B41B0A"/>
    <w:rsid w:val="41C00E2D"/>
    <w:rsid w:val="4204E184"/>
    <w:rsid w:val="421797DE"/>
    <w:rsid w:val="421981D8"/>
    <w:rsid w:val="4243EAC0"/>
    <w:rsid w:val="42524789"/>
    <w:rsid w:val="42AE5721"/>
    <w:rsid w:val="4319D321"/>
    <w:rsid w:val="432FF951"/>
    <w:rsid w:val="4339421E"/>
    <w:rsid w:val="436E0CA9"/>
    <w:rsid w:val="437498F1"/>
    <w:rsid w:val="43F21A71"/>
    <w:rsid w:val="448ACAB8"/>
    <w:rsid w:val="44958AB9"/>
    <w:rsid w:val="458DEAD2"/>
    <w:rsid w:val="45975D09"/>
    <w:rsid w:val="45ADDA9C"/>
    <w:rsid w:val="460E2EF0"/>
    <w:rsid w:val="46600585"/>
    <w:rsid w:val="4761C838"/>
    <w:rsid w:val="476980AB"/>
    <w:rsid w:val="476B5823"/>
    <w:rsid w:val="4773619A"/>
    <w:rsid w:val="47889C7A"/>
    <w:rsid w:val="478DA084"/>
    <w:rsid w:val="47EA9B0F"/>
    <w:rsid w:val="47FBD5E6"/>
    <w:rsid w:val="48C34A9E"/>
    <w:rsid w:val="48EEB53E"/>
    <w:rsid w:val="48F4ACB2"/>
    <w:rsid w:val="496C0A4C"/>
    <w:rsid w:val="4977742C"/>
    <w:rsid w:val="499C6195"/>
    <w:rsid w:val="49B72378"/>
    <w:rsid w:val="49C65A55"/>
    <w:rsid w:val="49FAA46F"/>
    <w:rsid w:val="4A2B419F"/>
    <w:rsid w:val="4AA5E426"/>
    <w:rsid w:val="4B2311E8"/>
    <w:rsid w:val="4B3376A8"/>
    <w:rsid w:val="4B41D4F3"/>
    <w:rsid w:val="4B508245"/>
    <w:rsid w:val="4B52F3D9"/>
    <w:rsid w:val="4B86FF66"/>
    <w:rsid w:val="4B8EA5AF"/>
    <w:rsid w:val="4BE32016"/>
    <w:rsid w:val="4C4CA8C7"/>
    <w:rsid w:val="4CCBD6DF"/>
    <w:rsid w:val="4CCF4709"/>
    <w:rsid w:val="4CEEC43A"/>
    <w:rsid w:val="4D614898"/>
    <w:rsid w:val="4D73312A"/>
    <w:rsid w:val="4D80B65C"/>
    <w:rsid w:val="4D8D0605"/>
    <w:rsid w:val="4DD444D3"/>
    <w:rsid w:val="4DECD027"/>
    <w:rsid w:val="4DFF956C"/>
    <w:rsid w:val="4E59DC93"/>
    <w:rsid w:val="4E7A91E7"/>
    <w:rsid w:val="4F538C64"/>
    <w:rsid w:val="4FB923B3"/>
    <w:rsid w:val="4FBE0A8A"/>
    <w:rsid w:val="4FCC0513"/>
    <w:rsid w:val="5004B7D6"/>
    <w:rsid w:val="501AF546"/>
    <w:rsid w:val="501E633F"/>
    <w:rsid w:val="50340392"/>
    <w:rsid w:val="5058457A"/>
    <w:rsid w:val="50696CE0"/>
    <w:rsid w:val="5077BCD6"/>
    <w:rsid w:val="5121CD72"/>
    <w:rsid w:val="517A66B5"/>
    <w:rsid w:val="51917D55"/>
    <w:rsid w:val="51C2E0FC"/>
    <w:rsid w:val="51DAB2B5"/>
    <w:rsid w:val="52004FBC"/>
    <w:rsid w:val="528D7C85"/>
    <w:rsid w:val="52AEB0B7"/>
    <w:rsid w:val="52EB32CD"/>
    <w:rsid w:val="532D7078"/>
    <w:rsid w:val="5340F0C2"/>
    <w:rsid w:val="534305E9"/>
    <w:rsid w:val="535D5930"/>
    <w:rsid w:val="538F32D3"/>
    <w:rsid w:val="542A5DFA"/>
    <w:rsid w:val="5430B2CE"/>
    <w:rsid w:val="551FA33B"/>
    <w:rsid w:val="55712B85"/>
    <w:rsid w:val="557C454C"/>
    <w:rsid w:val="55B9102C"/>
    <w:rsid w:val="567C044A"/>
    <w:rsid w:val="56DC59C0"/>
    <w:rsid w:val="56F40DA1"/>
    <w:rsid w:val="57683F59"/>
    <w:rsid w:val="576A06A9"/>
    <w:rsid w:val="5800BED9"/>
    <w:rsid w:val="5816770C"/>
    <w:rsid w:val="58E1B150"/>
    <w:rsid w:val="58FE1DD5"/>
    <w:rsid w:val="590DDBBC"/>
    <w:rsid w:val="591E6559"/>
    <w:rsid w:val="596FB06D"/>
    <w:rsid w:val="59AEA404"/>
    <w:rsid w:val="59C1D1C4"/>
    <w:rsid w:val="5A6419D9"/>
    <w:rsid w:val="5A8C814F"/>
    <w:rsid w:val="5A9A8198"/>
    <w:rsid w:val="5AB26A5F"/>
    <w:rsid w:val="5AEE2556"/>
    <w:rsid w:val="5B32DA4A"/>
    <w:rsid w:val="5B8CE478"/>
    <w:rsid w:val="5B9DC447"/>
    <w:rsid w:val="5BD25E73"/>
    <w:rsid w:val="5BF96DEA"/>
    <w:rsid w:val="5CB2F7AD"/>
    <w:rsid w:val="5D01305A"/>
    <w:rsid w:val="5E288502"/>
    <w:rsid w:val="5EB93B92"/>
    <w:rsid w:val="5F578557"/>
    <w:rsid w:val="5FA92CDD"/>
    <w:rsid w:val="60329F82"/>
    <w:rsid w:val="6086D2AA"/>
    <w:rsid w:val="60D7A6E1"/>
    <w:rsid w:val="60D9E949"/>
    <w:rsid w:val="60DDFC6D"/>
    <w:rsid w:val="611B4AF3"/>
    <w:rsid w:val="615B08FA"/>
    <w:rsid w:val="61E6A12C"/>
    <w:rsid w:val="62037C0A"/>
    <w:rsid w:val="625F290A"/>
    <w:rsid w:val="62A13A94"/>
    <w:rsid w:val="62AC9EE9"/>
    <w:rsid w:val="63344388"/>
    <w:rsid w:val="6379D6CD"/>
    <w:rsid w:val="63B3AFC1"/>
    <w:rsid w:val="641E0C16"/>
    <w:rsid w:val="64229D4B"/>
    <w:rsid w:val="6435D534"/>
    <w:rsid w:val="645BF4C1"/>
    <w:rsid w:val="64AAF45F"/>
    <w:rsid w:val="64D64604"/>
    <w:rsid w:val="64EDA02C"/>
    <w:rsid w:val="64F58E65"/>
    <w:rsid w:val="6567FAD1"/>
    <w:rsid w:val="6569ADE5"/>
    <w:rsid w:val="65C04720"/>
    <w:rsid w:val="65E43FAB"/>
    <w:rsid w:val="65EB67FB"/>
    <w:rsid w:val="6624D720"/>
    <w:rsid w:val="665CA68F"/>
    <w:rsid w:val="666D97B2"/>
    <w:rsid w:val="66CFB79C"/>
    <w:rsid w:val="66D079BF"/>
    <w:rsid w:val="66E5657D"/>
    <w:rsid w:val="66E8DFF9"/>
    <w:rsid w:val="6733177F"/>
    <w:rsid w:val="6766E7AF"/>
    <w:rsid w:val="676ACAEF"/>
    <w:rsid w:val="677545FA"/>
    <w:rsid w:val="67BAD97B"/>
    <w:rsid w:val="67E7A0C0"/>
    <w:rsid w:val="681FEB01"/>
    <w:rsid w:val="686BE579"/>
    <w:rsid w:val="68723A4D"/>
    <w:rsid w:val="6929761D"/>
    <w:rsid w:val="692FE820"/>
    <w:rsid w:val="6935C3E1"/>
    <w:rsid w:val="6975D482"/>
    <w:rsid w:val="69A1782D"/>
    <w:rsid w:val="6AE70820"/>
    <w:rsid w:val="6B033287"/>
    <w:rsid w:val="6B570E05"/>
    <w:rsid w:val="6B8A5DDE"/>
    <w:rsid w:val="6CB1C397"/>
    <w:rsid w:val="6CEE3706"/>
    <w:rsid w:val="6CF305DA"/>
    <w:rsid w:val="6CF8D224"/>
    <w:rsid w:val="6D95F773"/>
    <w:rsid w:val="6DBAD0E1"/>
    <w:rsid w:val="6DDAA68F"/>
    <w:rsid w:val="6E1336C5"/>
    <w:rsid w:val="6E5F9918"/>
    <w:rsid w:val="6E70E921"/>
    <w:rsid w:val="6EAB33E0"/>
    <w:rsid w:val="6ED9156D"/>
    <w:rsid w:val="6EFE583A"/>
    <w:rsid w:val="6F0892A4"/>
    <w:rsid w:val="6F61D45B"/>
    <w:rsid w:val="6F8AC475"/>
    <w:rsid w:val="6FEF226D"/>
    <w:rsid w:val="6FFC3FEC"/>
    <w:rsid w:val="700FD616"/>
    <w:rsid w:val="7025D7C8"/>
    <w:rsid w:val="70453ED4"/>
    <w:rsid w:val="70470441"/>
    <w:rsid w:val="706A3243"/>
    <w:rsid w:val="70A0EA6C"/>
    <w:rsid w:val="7111AD35"/>
    <w:rsid w:val="712DED13"/>
    <w:rsid w:val="713E06B9"/>
    <w:rsid w:val="71DE1307"/>
    <w:rsid w:val="72291390"/>
    <w:rsid w:val="72F11EDF"/>
    <w:rsid w:val="73054831"/>
    <w:rsid w:val="73332EA9"/>
    <w:rsid w:val="743121E8"/>
    <w:rsid w:val="74342FE0"/>
    <w:rsid w:val="7456609B"/>
    <w:rsid w:val="7459A824"/>
    <w:rsid w:val="7491F1C0"/>
    <w:rsid w:val="74ACF31F"/>
    <w:rsid w:val="752DD45E"/>
    <w:rsid w:val="752EA60F"/>
    <w:rsid w:val="75B7001D"/>
    <w:rsid w:val="7613AEEE"/>
    <w:rsid w:val="7642E616"/>
    <w:rsid w:val="765350A5"/>
    <w:rsid w:val="76D4FE0B"/>
    <w:rsid w:val="76EC0BA6"/>
    <w:rsid w:val="7719FA0D"/>
    <w:rsid w:val="772BA200"/>
    <w:rsid w:val="77A19B08"/>
    <w:rsid w:val="77D0CDC8"/>
    <w:rsid w:val="77DE4339"/>
    <w:rsid w:val="78429A5A"/>
    <w:rsid w:val="790BCC76"/>
    <w:rsid w:val="791D5936"/>
    <w:rsid w:val="7945D919"/>
    <w:rsid w:val="79505655"/>
    <w:rsid w:val="79505DC3"/>
    <w:rsid w:val="798EC0FE"/>
    <w:rsid w:val="798F3EB7"/>
    <w:rsid w:val="7A0D67D8"/>
    <w:rsid w:val="7A1AFD18"/>
    <w:rsid w:val="7A313A21"/>
    <w:rsid w:val="7A4796A6"/>
    <w:rsid w:val="7AAB12C7"/>
    <w:rsid w:val="7ABAD86C"/>
    <w:rsid w:val="7AD4DF06"/>
    <w:rsid w:val="7B27395E"/>
    <w:rsid w:val="7BCD4D11"/>
    <w:rsid w:val="7C1F6C3C"/>
    <w:rsid w:val="7CD95B8E"/>
    <w:rsid w:val="7D1536A0"/>
    <w:rsid w:val="7DC60671"/>
    <w:rsid w:val="7DF0CA59"/>
    <w:rsid w:val="7E0A450C"/>
    <w:rsid w:val="7E2646EB"/>
    <w:rsid w:val="7E398590"/>
    <w:rsid w:val="7EAD3DD5"/>
    <w:rsid w:val="7EB5ACBC"/>
    <w:rsid w:val="7EC8FA4B"/>
    <w:rsid w:val="7EEE6E3B"/>
    <w:rsid w:val="7F31A68F"/>
    <w:rsid w:val="7F4276A0"/>
    <w:rsid w:val="7F44BA06"/>
    <w:rsid w:val="7F604A98"/>
    <w:rsid w:val="7F6DE6AA"/>
    <w:rsid w:val="7F8540D2"/>
    <w:rsid w:val="7F9684CD"/>
    <w:rsid w:val="7F9D6832"/>
    <w:rsid w:val="7FA6FB21"/>
    <w:rsid w:val="7FC316B5"/>
    <w:rsid w:val="7FCCC777"/>
    <w:rsid w:val="7FD23A31"/>
    <w:rsid w:val="7FD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98748A"/>
  <w15:chartTrackingRefBased/>
  <w15:docId w15:val="{6CA78E6B-CF43-4AA9-B1DE-6E1F830F9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raphicAnchor" w:customStyle="1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Text" w:customStyle="1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styleId="FooterChar" w:customStyle="1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styleId="Heading5Char" w:customStyle="1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styleId="QuoteChar" w:customStyle="1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6E39"/>
    <w:rPr>
      <w:rFonts w:ascii="Calibri" w:hAnsi="Calibri" w:cs="Calibri"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enw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../customXml/item6.xml"/><Relationship Id="rId7" Type="http://schemas.openxmlformats.org/officeDocument/2006/relationships/fontTable" Target="fontTable.xml"/><Relationship Id="rId2" Type="http://schemas.openxmlformats.org/officeDocument/2006/relationships/customXml" Target="../../customXml/item5.xml"/><Relationship Id="rId1" Type="http://schemas.openxmlformats.org/officeDocument/2006/relationships/customXml" Target="../../customXml/item4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2A53A10FA4D26B289322B4DCD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E47D-6F35-40CC-B24A-6BA1601B39D2}"/>
      </w:docPartPr>
      <w:docPartBody>
        <w:p w:rsidR="002F77BE" w:rsidRDefault="00B87FE7">
          <w:pPr>
            <w:pStyle w:val="C2B2A53A10FA4D26B289322B4DCDE4D3"/>
          </w:pPr>
          <w:r w:rsidRPr="00DF198B">
            <w:t>—</w:t>
          </w:r>
        </w:p>
      </w:docPartBody>
    </w:docPart>
    <w:docPart>
      <w:docPartPr>
        <w:name w:val="FF4667DB43124D75B3B538115B32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F407-5BEA-44DE-92EC-6DB23FD73E2B}"/>
      </w:docPartPr>
      <w:docPartBody>
        <w:p w:rsidR="002F77BE" w:rsidRDefault="00B87FE7">
          <w:pPr>
            <w:pStyle w:val="FF4667DB43124D75B3B538115B329D3F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E"/>
    <w:rsid w:val="0022116A"/>
    <w:rsid w:val="002F77BE"/>
    <w:rsid w:val="00314638"/>
    <w:rsid w:val="00517DDB"/>
    <w:rsid w:val="00B87FE7"/>
    <w:rsid w:val="00BC2185"/>
    <w:rsid w:val="00D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2A53A10FA4D26B289322B4DCDE4D3">
    <w:name w:val="C2B2A53A10FA4D26B289322B4DCDE4D3"/>
  </w:style>
  <w:style w:type="paragraph" w:customStyle="1" w:styleId="FF4667DB43124D75B3B538115B329D3F">
    <w:name w:val="FF4667DB43124D75B3B538115B329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533de-aa93-4d39-abe1-4554685421f7" xsi:nil="true"/>
    <ReferenceId xmlns="44b533de-aa93-4d39-abe1-4554685421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476E5DDCDD49995E6257FBA9B225" ma:contentTypeVersion="5" ma:contentTypeDescription="Create a new document." ma:contentTypeScope="" ma:versionID="fb61ae04f016e339f7a17c08b423518f">
  <xsd:schema xmlns:xsd="http://www.w3.org/2001/XMLSchema" xmlns:xs="http://www.w3.org/2001/XMLSchema" xmlns:p="http://schemas.microsoft.com/office/2006/metadata/properties" xmlns:ns2="44b533de-aa93-4d39-abe1-4554685421f7" targetNamespace="http://schemas.microsoft.com/office/2006/metadata/properties" ma:root="true" ma:fieldsID="9568b9fbf7ab532ca1bc8c81dab537c5" ns2:_="">
    <xsd:import namespace="44b533de-aa93-4d39-abe1-4554685421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33de-aa93-4d39-abe1-4554685421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4b533de-aa93-4d39-abe1-4554685421f7" xsi:nil="true"/>
    <ReferenceId xmlns="44b533de-aa93-4d39-abe1-4554685421f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476E5DDCDD49995E6257FBA9B225" ma:contentTypeVersion="5" ma:contentTypeDescription="Create a new document." ma:contentTypeScope="" ma:versionID="fb61ae04f016e339f7a17c08b423518f">
  <xsd:schema xmlns:xsd="http://www.w3.org/2001/XMLSchema" xmlns:xs="http://www.w3.org/2001/XMLSchema" xmlns:p="http://schemas.microsoft.com/office/2006/metadata/properties" xmlns:ns2="44b533de-aa93-4d39-abe1-4554685421f7" targetNamespace="http://schemas.microsoft.com/office/2006/metadata/properties" ma:root="true" ma:fieldsID="9568b9fbf7ab532ca1bc8c81dab537c5" ns2:_="">
    <xsd:import namespace="44b533de-aa93-4d39-abe1-4554685421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33de-aa93-4d39-abe1-4554685421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44b533de-aa93-4d39-abe1-4554685421f7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1AEC3-1AD6-4A0C-B184-8BA151E44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33de-aa93-4d39-abe1-455468542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44b533de-aa93-4d39-abe1-4554685421f7"/>
  </ds:schemaRefs>
</ds:datastoreItem>
</file>

<file path=customXml/itemProps5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A11AEC3-1AD6-4A0C-B184-8BA151E44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33de-aa93-4d39-abe1-455468542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Modern%20student%20report.dotx</Template>
  <TotalTime>0</TotalTime>
  <Pages>1</Pages>
  <Words>1090</Words>
  <Characters>6213</Characters>
  <Application>Microsoft Office Word</Application>
  <DocSecurity>4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Chen, Weizhen (Student)</cp:lastModifiedBy>
  <cp:revision>9</cp:revision>
  <dcterms:created xsi:type="dcterms:W3CDTF">2022-03-07T23:07:00Z</dcterms:created>
  <dcterms:modified xsi:type="dcterms:W3CDTF">2022-06-17T16:10:00Z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0x0101008894476E5DDCDD49995E6257FBA9B225</vt:lpwstr>
  </property>
  <property fmtid="{D5CDD505-2E9C-101B-9397-08002B2CF9AE}" pid="3" name="Order">
    <vt:r8>90100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