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B9" w:rsidRDefault="007B14B9">
      <w:r w:rsidRPr="00831D87">
        <w:rPr>
          <w:rFonts w:ascii="Helvetica Neue UltraLight" w:hAnsi="Helvetica Neue UltraLight"/>
          <w:noProof/>
          <w:color w:val="000000" w:themeColor="text1"/>
        </w:rPr>
        <w:drawing>
          <wp:anchor distT="0" distB="0" distL="114300" distR="114300" simplePos="0" relativeHeight="251659264" behindDoc="1" locked="0" layoutInCell="1" allowOverlap="1" wp14:anchorId="0FF5171E" wp14:editId="488498BA">
            <wp:simplePos x="0" y="0"/>
            <wp:positionH relativeFrom="page">
              <wp:align>left</wp:align>
            </wp:positionH>
            <wp:positionV relativeFrom="page">
              <wp:align>bottom</wp:align>
            </wp:positionV>
            <wp:extent cx="7785100" cy="10074275"/>
            <wp:effectExtent l="0" t="0" r="635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85100" cy="10074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UltraLight" w:hAnsi="Helvetica Neue UltraLight"/>
          <w:noProof/>
          <w:color w:val="000000" w:themeColor="text1"/>
          <w:lang w:val="en-US"/>
        </w:rPr>
        <mc:AlternateContent>
          <mc:Choice Requires="wps">
            <w:drawing>
              <wp:anchor distT="0" distB="0" distL="114300" distR="114300" simplePos="0" relativeHeight="251663360" behindDoc="0" locked="0" layoutInCell="1" allowOverlap="1" wp14:anchorId="21E3E9F5" wp14:editId="3F9317A6">
                <wp:simplePos x="0" y="0"/>
                <wp:positionH relativeFrom="margin">
                  <wp:align>right</wp:align>
                </wp:positionH>
                <wp:positionV relativeFrom="paragraph">
                  <wp:posOffset>196747</wp:posOffset>
                </wp:positionV>
                <wp:extent cx="5879805" cy="3668233"/>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879805" cy="3668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B9" w:rsidRPr="007B14B9" w:rsidRDefault="007B14B9" w:rsidP="007B14B9">
                            <w:pPr>
                              <w:rPr>
                                <w:color w:val="FFFFFF" w:themeColor="background1"/>
                                <w:sz w:val="144"/>
                                <w:szCs w:val="144"/>
                                <w:lang w:val="es-MX"/>
                              </w:rPr>
                            </w:pPr>
                            <w:r w:rsidRPr="007B14B9">
                              <w:rPr>
                                <w:color w:val="FFFFFF" w:themeColor="background1"/>
                                <w:sz w:val="144"/>
                                <w:szCs w:val="144"/>
                                <w:lang w:val="es-MX"/>
                              </w:rPr>
                              <w:t xml:space="preserve">Actividad </w:t>
                            </w:r>
                            <w:proofErr w:type="spellStart"/>
                            <w:r w:rsidRPr="007B14B9">
                              <w:rPr>
                                <w:color w:val="FFFFFF" w:themeColor="background1"/>
                                <w:sz w:val="144"/>
                                <w:szCs w:val="144"/>
                                <w:lang w:val="es-MX"/>
                              </w:rPr>
                              <w:t>GitHub</w:t>
                            </w:r>
                            <w:proofErr w:type="spellEnd"/>
                            <w:r w:rsidRPr="007B14B9">
                              <w:rPr>
                                <w:color w:val="FFFFFF" w:themeColor="background1"/>
                                <w:sz w:val="144"/>
                                <w:szCs w:val="144"/>
                                <w:lang w:val="es-MX"/>
                              </w:rPr>
                              <w:t xml:space="preserve"> - Comandos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3E9F5" id="_x0000_t202" coordsize="21600,21600" o:spt="202" path="m,l,21600r21600,l21600,xe">
                <v:stroke joinstyle="miter"/>
                <v:path gradientshapeok="t" o:connecttype="rect"/>
              </v:shapetype>
              <v:shape id="Cuadro de texto 1" o:spid="_x0000_s1026" type="#_x0000_t202" style="position:absolute;margin-left:411.8pt;margin-top:15.5pt;width:463pt;height:28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" filled="f" stroked="f" strokeweight=".5pt">
                <v:textbox>
                  <w:txbxContent>
                    <w:p w:rsidR="007B14B9" w:rsidRPr="007B14B9" w:rsidRDefault="007B14B9" w:rsidP="007B14B9">
                      <w:pPr>
                        <w:rPr>
                          <w:color w:val="FFFFFF" w:themeColor="background1"/>
                          <w:sz w:val="144"/>
                          <w:szCs w:val="144"/>
                          <w:lang w:val="es-MX"/>
                        </w:rPr>
                      </w:pPr>
                      <w:r w:rsidRPr="007B14B9">
                        <w:rPr>
                          <w:color w:val="FFFFFF" w:themeColor="background1"/>
                          <w:sz w:val="144"/>
                          <w:szCs w:val="144"/>
                          <w:lang w:val="es-MX"/>
                        </w:rPr>
                        <w:t xml:space="preserve">Actividad </w:t>
                      </w:r>
                      <w:proofErr w:type="spellStart"/>
                      <w:r w:rsidRPr="007B14B9">
                        <w:rPr>
                          <w:color w:val="FFFFFF" w:themeColor="background1"/>
                          <w:sz w:val="144"/>
                          <w:szCs w:val="144"/>
                          <w:lang w:val="es-MX"/>
                        </w:rPr>
                        <w:t>GitHub</w:t>
                      </w:r>
                      <w:proofErr w:type="spellEnd"/>
                      <w:r w:rsidRPr="007B14B9">
                        <w:rPr>
                          <w:color w:val="FFFFFF" w:themeColor="background1"/>
                          <w:sz w:val="144"/>
                          <w:szCs w:val="144"/>
                          <w:lang w:val="es-MX"/>
                        </w:rPr>
                        <w:t xml:space="preserve"> - Comandos</w:t>
                      </w:r>
                    </w:p>
                  </w:txbxContent>
                </v:textbox>
                <w10:wrap anchorx="margin"/>
              </v:shape>
            </w:pict>
          </mc:Fallback>
        </mc:AlternateContent>
      </w:r>
    </w:p>
    <w:p w:rsidR="007B14B9" w:rsidRDefault="007B14B9">
      <w:r>
        <w:rPr>
          <w:rFonts w:ascii="Helvetica Neue UltraLight" w:hAnsi="Helvetica Neue UltraLight"/>
          <w:noProof/>
          <w:color w:val="000000" w:themeColor="text1"/>
          <w:lang w:val="en-US"/>
        </w:rPr>
        <mc:AlternateContent>
          <mc:Choice Requires="wps">
            <w:drawing>
              <wp:anchor distT="0" distB="0" distL="114300" distR="114300" simplePos="0" relativeHeight="251665408" behindDoc="0" locked="0" layoutInCell="1" allowOverlap="1" wp14:anchorId="4C041AAD" wp14:editId="54804C18">
                <wp:simplePos x="0" y="0"/>
                <wp:positionH relativeFrom="column">
                  <wp:posOffset>-126055</wp:posOffset>
                </wp:positionH>
                <wp:positionV relativeFrom="paragraph">
                  <wp:posOffset>3589876</wp:posOffset>
                </wp:positionV>
                <wp:extent cx="5486400" cy="489097"/>
                <wp:effectExtent l="0" t="0" r="0" b="6350"/>
                <wp:wrapNone/>
                <wp:docPr id="2" name="Cuadro de texto 2"/>
                <wp:cNvGraphicFramePr/>
                <a:graphic xmlns:a="http://schemas.openxmlformats.org/drawingml/2006/main">
                  <a:graphicData uri="http://schemas.microsoft.com/office/word/2010/wordprocessingShape">
                    <wps:wsp>
                      <wps:cNvSpPr txBox="1"/>
                      <wps:spPr>
                        <a:xfrm>
                          <a:off x="0" y="0"/>
                          <a:ext cx="5486400"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B9" w:rsidRPr="007B14B9" w:rsidRDefault="007B14B9" w:rsidP="007B14B9">
                            <w:pPr>
                              <w:rPr>
                                <w:color w:val="FFFFFF" w:themeColor="background1"/>
                                <w:sz w:val="36"/>
                                <w:lang w:val="es-MX"/>
                              </w:rPr>
                            </w:pPr>
                            <w:r w:rsidRPr="007B14B9">
                              <w:rPr>
                                <w:color w:val="FFFFFF" w:themeColor="background1"/>
                                <w:sz w:val="36"/>
                                <w:lang w:val="es-MX"/>
                              </w:rPr>
                              <w:t>Por: James Allan Weisnner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41AAD" id="Cuadro de texto 2" o:spid="_x0000_s1027" type="#_x0000_t202" style="position:absolute;margin-left:-9.95pt;margin-top:282.65pt;width:6in;height:3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" filled="f" stroked="f" strokeweight=".5pt">
                <v:textbox>
                  <w:txbxContent>
                    <w:p w:rsidR="007B14B9" w:rsidRPr="007B14B9" w:rsidRDefault="007B14B9" w:rsidP="007B14B9">
                      <w:pPr>
                        <w:rPr>
                          <w:color w:val="FFFFFF" w:themeColor="background1"/>
                          <w:sz w:val="36"/>
                          <w:lang w:val="es-MX"/>
                        </w:rPr>
                      </w:pPr>
                      <w:r w:rsidRPr="007B14B9">
                        <w:rPr>
                          <w:color w:val="FFFFFF" w:themeColor="background1"/>
                          <w:sz w:val="36"/>
                          <w:lang w:val="es-MX"/>
                        </w:rPr>
                        <w:t>Por: James Allan Weisnner</w:t>
                      </w:r>
                    </w:p>
                  </w:txbxContent>
                </v:textbox>
              </v:shape>
            </w:pict>
          </mc:Fallback>
        </mc:AlternateContent>
      </w:r>
      <w:r>
        <w:br w:type="page"/>
      </w:r>
    </w:p>
    <w:p w:rsidR="00DA771F" w:rsidRDefault="00A76143" w:rsidP="007B14B9">
      <w:pPr>
        <w:tabs>
          <w:tab w:val="left" w:pos="3416"/>
        </w:tabs>
        <w:jc w:val="center"/>
        <w:rPr>
          <w:b/>
          <w:sz w:val="36"/>
        </w:rPr>
      </w:pPr>
      <w:r w:rsidRPr="007B14B9">
        <w:rPr>
          <w:b/>
          <w:sz w:val="36"/>
        </w:rPr>
        <w:lastRenderedPageBreak/>
        <w:t>Introducción</w:t>
      </w:r>
    </w:p>
    <w:p w:rsidR="007B14B9" w:rsidRDefault="007B14B9" w:rsidP="007B14B9">
      <w:pPr>
        <w:tabs>
          <w:tab w:val="left" w:pos="3416"/>
        </w:tabs>
        <w:rPr>
          <w:sz w:val="28"/>
        </w:rPr>
      </w:pPr>
      <w:r>
        <w:rPr>
          <w:sz w:val="28"/>
        </w:rPr>
        <w:t>Fundamentalmente Git es un sistema que funciona mediante comandos ejecutados en la raíz del directorio en donde queramos llevar el trazado de versiones. Para cada acción existe un comando, estos comandos serán descritos a continuación:</w:t>
      </w:r>
      <w:bookmarkStart w:id="0" w:name="_GoBack"/>
      <w:bookmarkEnd w:id="0"/>
    </w:p>
    <w:p w:rsidR="007B14B9" w:rsidRDefault="007B14B9" w:rsidP="007B14B9">
      <w:pPr>
        <w:tabs>
          <w:tab w:val="left" w:pos="3416"/>
        </w:tabs>
        <w:rPr>
          <w:sz w:val="28"/>
        </w:rPr>
      </w:pPr>
    </w:p>
    <w:p w:rsidR="007B14B9" w:rsidRDefault="007B14B9" w:rsidP="007B14B9">
      <w:pPr>
        <w:tabs>
          <w:tab w:val="left" w:pos="3416"/>
        </w:tabs>
        <w:rPr>
          <w:b/>
          <w:sz w:val="28"/>
        </w:rPr>
      </w:pPr>
      <w:r w:rsidRPr="007B14B9">
        <w:rPr>
          <w:b/>
          <w:sz w:val="28"/>
        </w:rPr>
        <w:t>Comandos</w:t>
      </w:r>
      <w:r>
        <w:rPr>
          <w:b/>
          <w:sz w:val="28"/>
        </w:rPr>
        <w:t>:</w:t>
      </w:r>
    </w:p>
    <w:p w:rsidR="00EC2C36" w:rsidRPr="00EC2C36" w:rsidRDefault="00EC2C36" w:rsidP="007B14B9">
      <w:pPr>
        <w:pStyle w:val="Prrafodelista"/>
        <w:numPr>
          <w:ilvl w:val="0"/>
          <w:numId w:val="1"/>
        </w:numPr>
        <w:tabs>
          <w:tab w:val="left" w:pos="3416"/>
        </w:tabs>
        <w:rPr>
          <w:b/>
          <w:sz w:val="28"/>
        </w:rPr>
      </w:pPr>
      <w:r>
        <w:rPr>
          <w:b/>
          <w:sz w:val="28"/>
        </w:rPr>
        <w:t xml:space="preserve">git </w:t>
      </w:r>
      <w:proofErr w:type="spellStart"/>
      <w:r>
        <w:rPr>
          <w:b/>
          <w:sz w:val="28"/>
        </w:rPr>
        <w:t>init</w:t>
      </w:r>
      <w:proofErr w:type="spellEnd"/>
      <w:r>
        <w:rPr>
          <w:b/>
          <w:sz w:val="28"/>
        </w:rPr>
        <w:t xml:space="preserve"> </w:t>
      </w:r>
      <w:r>
        <w:rPr>
          <w:sz w:val="28"/>
        </w:rPr>
        <w:t>Inicializa el directorio raíz como un directorio git, en el cual podrán surtir efecto todas las funciones de git.</w:t>
      </w:r>
    </w:p>
    <w:p w:rsidR="007B14B9" w:rsidRPr="00EC2C36" w:rsidRDefault="007B14B9" w:rsidP="007B14B9">
      <w:pPr>
        <w:pStyle w:val="Prrafodelista"/>
        <w:numPr>
          <w:ilvl w:val="0"/>
          <w:numId w:val="1"/>
        </w:numPr>
        <w:tabs>
          <w:tab w:val="left" w:pos="3416"/>
        </w:tabs>
        <w:rPr>
          <w:b/>
          <w:sz w:val="28"/>
        </w:rPr>
      </w:pPr>
      <w:r w:rsidRPr="00EC2C36">
        <w:rPr>
          <w:b/>
          <w:sz w:val="28"/>
        </w:rPr>
        <w:t>g</w:t>
      </w:r>
      <w:r w:rsidR="00EC2C36" w:rsidRPr="00EC2C36">
        <w:rPr>
          <w:b/>
          <w:sz w:val="28"/>
        </w:rPr>
        <w:t xml:space="preserve">it </w:t>
      </w:r>
      <w:proofErr w:type="spellStart"/>
      <w:proofErr w:type="gramStart"/>
      <w:r w:rsidR="00EC2C36" w:rsidRPr="00EC2C36">
        <w:rPr>
          <w:b/>
          <w:sz w:val="28"/>
        </w:rPr>
        <w:t>add</w:t>
      </w:r>
      <w:proofErr w:type="spellEnd"/>
      <w:r w:rsidR="00EC2C36" w:rsidRPr="00EC2C36">
        <w:rPr>
          <w:b/>
          <w:sz w:val="28"/>
        </w:rPr>
        <w:t xml:space="preserve"> .</w:t>
      </w:r>
      <w:proofErr w:type="gramEnd"/>
      <w:r w:rsidR="00EC2C36" w:rsidRPr="00EC2C36">
        <w:rPr>
          <w:b/>
          <w:sz w:val="28"/>
        </w:rPr>
        <w:t xml:space="preserve">  </w:t>
      </w:r>
      <w:r w:rsidR="00EC2C36" w:rsidRPr="00EC2C36">
        <w:rPr>
          <w:sz w:val="28"/>
        </w:rPr>
        <w:t xml:space="preserve">Este </w:t>
      </w:r>
      <w:r w:rsidR="00A76143" w:rsidRPr="00EC2C36">
        <w:rPr>
          <w:sz w:val="28"/>
        </w:rPr>
        <w:t>comando</w:t>
      </w:r>
      <w:r w:rsidR="00EC2C36" w:rsidRPr="00EC2C36">
        <w:rPr>
          <w:sz w:val="28"/>
        </w:rPr>
        <w:t xml:space="preserve"> </w:t>
      </w:r>
      <w:r w:rsidR="00EC2C36">
        <w:rPr>
          <w:sz w:val="28"/>
        </w:rPr>
        <w:t>lleva el contenido de un directorio de trabajo al ciclo de “</w:t>
      </w:r>
      <w:proofErr w:type="spellStart"/>
      <w:r w:rsidR="00EC2C36">
        <w:rPr>
          <w:sz w:val="28"/>
        </w:rPr>
        <w:t>staging</w:t>
      </w:r>
      <w:proofErr w:type="spellEnd"/>
      <w:r w:rsidR="00EC2C36">
        <w:rPr>
          <w:sz w:val="28"/>
        </w:rPr>
        <w:t xml:space="preserve"> área”, el cual posteriormente podrá ser incluido al repositorio local, el punto puede ser reemplazado por el nombre de un archivo particular, o sencillamente puede dejarse para subir todos los archivos del repositorio</w:t>
      </w:r>
    </w:p>
    <w:p w:rsidR="007B14B9" w:rsidRPr="00EC2C36" w:rsidRDefault="007B14B9" w:rsidP="007B14B9">
      <w:pPr>
        <w:pStyle w:val="Prrafodelista"/>
        <w:numPr>
          <w:ilvl w:val="0"/>
          <w:numId w:val="1"/>
        </w:numPr>
        <w:tabs>
          <w:tab w:val="left" w:pos="3416"/>
        </w:tabs>
        <w:rPr>
          <w:b/>
          <w:sz w:val="28"/>
        </w:rPr>
      </w:pPr>
      <w:r w:rsidRPr="00EC2C36">
        <w:rPr>
          <w:b/>
          <w:sz w:val="28"/>
        </w:rPr>
        <w:t>g</w:t>
      </w:r>
      <w:r w:rsidR="00EC2C36" w:rsidRPr="00EC2C36">
        <w:rPr>
          <w:b/>
          <w:sz w:val="28"/>
        </w:rPr>
        <w:t xml:space="preserve">it commit </w:t>
      </w:r>
      <w:r w:rsidR="00EC2C36" w:rsidRPr="00EC2C36">
        <w:rPr>
          <w:sz w:val="28"/>
        </w:rPr>
        <w:t xml:space="preserve">Incluye todo </w:t>
      </w:r>
      <w:r w:rsidR="00A76143" w:rsidRPr="00EC2C36">
        <w:rPr>
          <w:sz w:val="28"/>
        </w:rPr>
        <w:t>los</w:t>
      </w:r>
      <w:r w:rsidR="00EC2C36" w:rsidRPr="00EC2C36">
        <w:rPr>
          <w:sz w:val="28"/>
        </w:rPr>
        <w:t xml:space="preserve"> contenidos </w:t>
      </w:r>
      <w:r w:rsidR="00EC2C36">
        <w:rPr>
          <w:sz w:val="28"/>
        </w:rPr>
        <w:t>que se encuentran en el ciclo “</w:t>
      </w:r>
      <w:proofErr w:type="spellStart"/>
      <w:r w:rsidR="00EC2C36">
        <w:rPr>
          <w:sz w:val="28"/>
        </w:rPr>
        <w:t>staging</w:t>
      </w:r>
      <w:proofErr w:type="spellEnd"/>
      <w:r w:rsidR="00EC2C36">
        <w:rPr>
          <w:sz w:val="28"/>
        </w:rPr>
        <w:t xml:space="preserve"> área” posteriormente incluidos con el comando git </w:t>
      </w:r>
      <w:proofErr w:type="spellStart"/>
      <w:r w:rsidR="00EC2C36">
        <w:rPr>
          <w:sz w:val="28"/>
        </w:rPr>
        <w:t>add</w:t>
      </w:r>
      <w:proofErr w:type="spellEnd"/>
    </w:p>
    <w:p w:rsidR="007B14B9" w:rsidRPr="00EC2C36" w:rsidRDefault="007B14B9" w:rsidP="007B14B9">
      <w:pPr>
        <w:pStyle w:val="Prrafodelista"/>
        <w:numPr>
          <w:ilvl w:val="0"/>
          <w:numId w:val="1"/>
        </w:numPr>
        <w:tabs>
          <w:tab w:val="left" w:pos="3416"/>
        </w:tabs>
        <w:rPr>
          <w:b/>
          <w:sz w:val="28"/>
        </w:rPr>
      </w:pPr>
      <w:r w:rsidRPr="00EC2C36">
        <w:rPr>
          <w:b/>
          <w:sz w:val="28"/>
        </w:rPr>
        <w:t>git clone</w:t>
      </w:r>
      <w:r w:rsidR="00EC2C36" w:rsidRPr="00EC2C36">
        <w:rPr>
          <w:sz w:val="28"/>
        </w:rPr>
        <w:t xml:space="preserve"> Seguido de la U</w:t>
      </w:r>
      <w:r w:rsidR="00EC2C36">
        <w:rPr>
          <w:sz w:val="28"/>
        </w:rPr>
        <w:t>RL de un</w:t>
      </w:r>
      <w:r w:rsidR="00A76143">
        <w:rPr>
          <w:sz w:val="28"/>
        </w:rPr>
        <w:t xml:space="preserve"> servidor de repositorios como </w:t>
      </w:r>
      <w:proofErr w:type="spellStart"/>
      <w:r w:rsidR="00A76143">
        <w:rPr>
          <w:sz w:val="28"/>
        </w:rPr>
        <w:t>GitH</w:t>
      </w:r>
      <w:r w:rsidR="00EC2C36">
        <w:rPr>
          <w:sz w:val="28"/>
        </w:rPr>
        <w:t>ub</w:t>
      </w:r>
      <w:proofErr w:type="spellEnd"/>
      <w:r w:rsidR="00EC2C36">
        <w:rPr>
          <w:sz w:val="28"/>
        </w:rPr>
        <w:t>. Descarga dicho repositorio en la ubicación en la que se ejecute el comando</w:t>
      </w:r>
    </w:p>
    <w:p w:rsidR="007B14B9" w:rsidRPr="00EC2C36" w:rsidRDefault="007B14B9" w:rsidP="007B14B9">
      <w:pPr>
        <w:pStyle w:val="Prrafodelista"/>
        <w:numPr>
          <w:ilvl w:val="0"/>
          <w:numId w:val="1"/>
        </w:numPr>
        <w:tabs>
          <w:tab w:val="left" w:pos="3416"/>
        </w:tabs>
        <w:rPr>
          <w:b/>
          <w:sz w:val="28"/>
        </w:rPr>
      </w:pPr>
      <w:r w:rsidRPr="00EC2C36">
        <w:rPr>
          <w:b/>
          <w:sz w:val="28"/>
        </w:rPr>
        <w:t xml:space="preserve">git </w:t>
      </w:r>
      <w:proofErr w:type="spellStart"/>
      <w:r w:rsidRPr="00EC2C36">
        <w:rPr>
          <w:b/>
          <w:sz w:val="28"/>
        </w:rPr>
        <w:t>pull</w:t>
      </w:r>
      <w:proofErr w:type="spellEnd"/>
      <w:r w:rsidR="00EC2C36" w:rsidRPr="00EC2C36">
        <w:rPr>
          <w:b/>
          <w:sz w:val="28"/>
        </w:rPr>
        <w:t xml:space="preserve"> </w:t>
      </w:r>
      <w:r w:rsidR="00EC2C36" w:rsidRPr="00EC2C36">
        <w:rPr>
          <w:sz w:val="28"/>
        </w:rPr>
        <w:t>Toma todos los cambios de un repositorio remoto y los mezcla con el repositorio local en el que estamos trabajando</w:t>
      </w:r>
      <w:r w:rsidR="00EC2C36">
        <w:rPr>
          <w:sz w:val="28"/>
        </w:rPr>
        <w:t>, usualmente se pone la URL del repositorio del cual tomaremos los cambios al final del comando.</w:t>
      </w:r>
    </w:p>
    <w:p w:rsidR="007B14B9" w:rsidRPr="00EC2C36" w:rsidRDefault="007B14B9" w:rsidP="007B14B9">
      <w:pPr>
        <w:pStyle w:val="Prrafodelista"/>
        <w:numPr>
          <w:ilvl w:val="0"/>
          <w:numId w:val="1"/>
        </w:numPr>
        <w:tabs>
          <w:tab w:val="left" w:pos="3416"/>
        </w:tabs>
        <w:rPr>
          <w:b/>
          <w:sz w:val="28"/>
        </w:rPr>
      </w:pPr>
      <w:r w:rsidRPr="00EC2C36">
        <w:rPr>
          <w:b/>
          <w:sz w:val="28"/>
        </w:rPr>
        <w:t>git status</w:t>
      </w:r>
      <w:r w:rsidR="00EC2C36" w:rsidRPr="00EC2C36">
        <w:rPr>
          <w:b/>
          <w:sz w:val="28"/>
        </w:rPr>
        <w:t xml:space="preserve"> </w:t>
      </w:r>
      <w:r w:rsidR="00EC2C36" w:rsidRPr="00EC2C36">
        <w:rPr>
          <w:sz w:val="28"/>
        </w:rPr>
        <w:t xml:space="preserve">Ubicado en un repositorio, lista el estado de todos los archivos </w:t>
      </w:r>
      <w:r w:rsidR="00EC2C36">
        <w:rPr>
          <w:sz w:val="28"/>
        </w:rPr>
        <w:t>de dicho repositorio, estos estados pueden indicar si el archivo ha sido modificado, si esta actualizado en relación al repositorio o si no ha sido subido.</w:t>
      </w:r>
    </w:p>
    <w:p w:rsidR="007B14B9" w:rsidRPr="00EC2C36" w:rsidRDefault="007B14B9" w:rsidP="007B14B9">
      <w:pPr>
        <w:pStyle w:val="Prrafodelista"/>
        <w:numPr>
          <w:ilvl w:val="0"/>
          <w:numId w:val="1"/>
        </w:numPr>
        <w:tabs>
          <w:tab w:val="left" w:pos="3416"/>
        </w:tabs>
        <w:rPr>
          <w:b/>
          <w:sz w:val="28"/>
        </w:rPr>
      </w:pPr>
      <w:r w:rsidRPr="00EC2C36">
        <w:rPr>
          <w:b/>
          <w:sz w:val="28"/>
        </w:rPr>
        <w:t xml:space="preserve">git </w:t>
      </w:r>
      <w:proofErr w:type="spellStart"/>
      <w:r w:rsidR="00EC2C36" w:rsidRPr="00EC2C36">
        <w:rPr>
          <w:b/>
          <w:sz w:val="28"/>
        </w:rPr>
        <w:t>branch</w:t>
      </w:r>
      <w:proofErr w:type="spellEnd"/>
      <w:r w:rsidR="00EC2C36" w:rsidRPr="00EC2C36">
        <w:rPr>
          <w:b/>
          <w:sz w:val="28"/>
        </w:rPr>
        <w:t xml:space="preserve"> </w:t>
      </w:r>
      <w:r w:rsidR="00EC2C36">
        <w:rPr>
          <w:sz w:val="28"/>
        </w:rPr>
        <w:t>Va seguido del nombre que le daremos a nuestra “rama de trabajo” Una rama se comporta como toda una versión diferente y personal que se separa de la rama principal donde se encuentra el repositorio, hacer cambios en esta rama no afectara la rama principal.</w:t>
      </w:r>
    </w:p>
    <w:p w:rsidR="00EC2C36" w:rsidRPr="00EC2C36" w:rsidRDefault="00EC2C36" w:rsidP="007B14B9">
      <w:pPr>
        <w:pStyle w:val="Prrafodelista"/>
        <w:numPr>
          <w:ilvl w:val="0"/>
          <w:numId w:val="1"/>
        </w:numPr>
        <w:tabs>
          <w:tab w:val="left" w:pos="3416"/>
        </w:tabs>
        <w:rPr>
          <w:b/>
          <w:sz w:val="28"/>
        </w:rPr>
      </w:pPr>
      <w:r w:rsidRPr="00EC2C36">
        <w:rPr>
          <w:b/>
          <w:sz w:val="28"/>
        </w:rPr>
        <w:lastRenderedPageBreak/>
        <w:t xml:space="preserve">git </w:t>
      </w:r>
      <w:proofErr w:type="spellStart"/>
      <w:r w:rsidRPr="00EC2C36">
        <w:rPr>
          <w:b/>
          <w:sz w:val="28"/>
        </w:rPr>
        <w:t>checkout</w:t>
      </w:r>
      <w:proofErr w:type="spellEnd"/>
      <w:r w:rsidRPr="00EC2C36">
        <w:rPr>
          <w:b/>
          <w:sz w:val="28"/>
        </w:rPr>
        <w:t xml:space="preserve"> </w:t>
      </w:r>
      <w:r w:rsidRPr="00EC2C36">
        <w:rPr>
          <w:sz w:val="28"/>
        </w:rPr>
        <w:t xml:space="preserve">Sabiendo que pueden existir </w:t>
      </w:r>
      <w:proofErr w:type="spellStart"/>
      <w:r w:rsidRPr="00EC2C36">
        <w:rPr>
          <w:sz w:val="28"/>
        </w:rPr>
        <w:t>multiples</w:t>
      </w:r>
      <w:proofErr w:type="spellEnd"/>
      <w:r w:rsidRPr="00EC2C36">
        <w:rPr>
          <w:sz w:val="28"/>
        </w:rPr>
        <w:t xml:space="preserve"> ramas de trabajo, </w:t>
      </w:r>
      <w:r>
        <w:rPr>
          <w:sz w:val="28"/>
        </w:rPr>
        <w:t xml:space="preserve">git </w:t>
      </w:r>
      <w:proofErr w:type="spellStart"/>
      <w:r>
        <w:rPr>
          <w:sz w:val="28"/>
        </w:rPr>
        <w:t>checkout</w:t>
      </w:r>
      <w:proofErr w:type="spellEnd"/>
      <w:r>
        <w:rPr>
          <w:sz w:val="28"/>
        </w:rPr>
        <w:t xml:space="preserve"> nos </w:t>
      </w:r>
      <w:r w:rsidR="00A76143">
        <w:rPr>
          <w:sz w:val="28"/>
        </w:rPr>
        <w:t>permite movernos entre las distintas ramas, solo hace falta escribir el nombre de la rama al final del comando</w:t>
      </w:r>
    </w:p>
    <w:p w:rsidR="00EC2C36" w:rsidRPr="00A76143" w:rsidRDefault="00EC2C36" w:rsidP="00A76143">
      <w:pPr>
        <w:pStyle w:val="Prrafodelista"/>
        <w:numPr>
          <w:ilvl w:val="0"/>
          <w:numId w:val="1"/>
        </w:numPr>
        <w:tabs>
          <w:tab w:val="left" w:pos="3416"/>
        </w:tabs>
        <w:rPr>
          <w:b/>
          <w:sz w:val="28"/>
        </w:rPr>
      </w:pPr>
      <w:r w:rsidRPr="00A76143">
        <w:rPr>
          <w:b/>
          <w:sz w:val="28"/>
        </w:rPr>
        <w:t xml:space="preserve">git </w:t>
      </w:r>
      <w:proofErr w:type="spellStart"/>
      <w:r w:rsidRPr="00A76143">
        <w:rPr>
          <w:b/>
          <w:sz w:val="28"/>
        </w:rPr>
        <w:t>merge</w:t>
      </w:r>
      <w:proofErr w:type="spellEnd"/>
      <w:r w:rsidR="00A76143" w:rsidRPr="00A76143">
        <w:rPr>
          <w:b/>
          <w:sz w:val="28"/>
        </w:rPr>
        <w:t xml:space="preserve"> </w:t>
      </w:r>
      <w:r w:rsidR="00A76143" w:rsidRPr="00A76143">
        <w:rPr>
          <w:sz w:val="28"/>
        </w:rPr>
        <w:t xml:space="preserve">Teniendo en cuenta que </w:t>
      </w:r>
      <w:r w:rsidR="00A76143">
        <w:rPr>
          <w:sz w:val="28"/>
        </w:rPr>
        <w:t xml:space="preserve">podríamos contar con </w:t>
      </w:r>
      <w:proofErr w:type="spellStart"/>
      <w:r w:rsidR="00A76143">
        <w:rPr>
          <w:sz w:val="28"/>
        </w:rPr>
        <w:t>multiples</w:t>
      </w:r>
      <w:proofErr w:type="spellEnd"/>
      <w:r w:rsidR="00A76143">
        <w:rPr>
          <w:sz w:val="28"/>
        </w:rPr>
        <w:t xml:space="preserve"> ramas de trabajo en un mismo repositorio, git </w:t>
      </w:r>
      <w:proofErr w:type="spellStart"/>
      <w:r w:rsidR="00A76143">
        <w:rPr>
          <w:sz w:val="28"/>
        </w:rPr>
        <w:t>merge</w:t>
      </w:r>
      <w:proofErr w:type="spellEnd"/>
      <w:r w:rsidR="00A76143">
        <w:rPr>
          <w:sz w:val="28"/>
        </w:rPr>
        <w:t xml:space="preserve"> nos permite combinar dos ramas en una, a manera de que los cambios de ambas ramas se consoliden en una sola rama. Para esto tendremos que escribir el nombre de la rama con la que queremos combinar nuestra rama actual, por ejemplo </w:t>
      </w:r>
      <w:r w:rsidR="00A76143" w:rsidRPr="00A76143">
        <w:rPr>
          <w:rFonts w:ascii="Courier New" w:hAnsi="Courier New" w:cs="Courier New"/>
          <w:i/>
          <w:sz w:val="28"/>
        </w:rPr>
        <w:t xml:space="preserve">git </w:t>
      </w:r>
      <w:proofErr w:type="spellStart"/>
      <w:r w:rsidR="00A76143" w:rsidRPr="00A76143">
        <w:rPr>
          <w:rFonts w:ascii="Courier New" w:hAnsi="Courier New" w:cs="Courier New"/>
          <w:i/>
          <w:sz w:val="28"/>
        </w:rPr>
        <w:t>merge</w:t>
      </w:r>
      <w:proofErr w:type="spellEnd"/>
      <w:r w:rsidR="00A76143" w:rsidRPr="00A76143">
        <w:rPr>
          <w:rFonts w:ascii="Courier New" w:hAnsi="Courier New" w:cs="Courier New"/>
          <w:i/>
          <w:sz w:val="28"/>
        </w:rPr>
        <w:t xml:space="preserve"> </w:t>
      </w:r>
      <w:proofErr w:type="spellStart"/>
      <w:r w:rsidR="00A76143" w:rsidRPr="00A76143">
        <w:rPr>
          <w:rFonts w:ascii="Courier New" w:hAnsi="Courier New" w:cs="Courier New"/>
          <w:i/>
          <w:sz w:val="28"/>
        </w:rPr>
        <w:t>ramaPrincipal</w:t>
      </w:r>
      <w:proofErr w:type="spellEnd"/>
      <w:r w:rsidR="00A76143">
        <w:rPr>
          <w:sz w:val="28"/>
        </w:rPr>
        <w:t>.</w:t>
      </w:r>
    </w:p>
    <w:sectPr w:rsidR="00EC2C36" w:rsidRPr="00A761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UltraLight">
    <w:altName w:val="Franklin Gothic Medium Con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C568A"/>
    <w:multiLevelType w:val="hybridMultilevel"/>
    <w:tmpl w:val="1526DA90"/>
    <w:lvl w:ilvl="0" w:tplc="5EB6E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9"/>
    <w:rsid w:val="0005259E"/>
    <w:rsid w:val="00054847"/>
    <w:rsid w:val="00070CCB"/>
    <w:rsid w:val="0009028E"/>
    <w:rsid w:val="001A184C"/>
    <w:rsid w:val="001B6D47"/>
    <w:rsid w:val="001F53A6"/>
    <w:rsid w:val="0021685B"/>
    <w:rsid w:val="002829AD"/>
    <w:rsid w:val="00296A9B"/>
    <w:rsid w:val="00334081"/>
    <w:rsid w:val="004500D9"/>
    <w:rsid w:val="005402F9"/>
    <w:rsid w:val="005C3753"/>
    <w:rsid w:val="0068625C"/>
    <w:rsid w:val="006C012C"/>
    <w:rsid w:val="006D0552"/>
    <w:rsid w:val="00755535"/>
    <w:rsid w:val="007B14B9"/>
    <w:rsid w:val="008C20C2"/>
    <w:rsid w:val="00906740"/>
    <w:rsid w:val="00934088"/>
    <w:rsid w:val="009863D2"/>
    <w:rsid w:val="009F6B71"/>
    <w:rsid w:val="00A63A10"/>
    <w:rsid w:val="00A76143"/>
    <w:rsid w:val="00A860D7"/>
    <w:rsid w:val="00B2600B"/>
    <w:rsid w:val="00BA1C69"/>
    <w:rsid w:val="00C74DA1"/>
    <w:rsid w:val="00C83ABE"/>
    <w:rsid w:val="00D3087A"/>
    <w:rsid w:val="00D90C98"/>
    <w:rsid w:val="00E11029"/>
    <w:rsid w:val="00E3551B"/>
    <w:rsid w:val="00EC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B5AC7-7C6E-4D4F-B564-C1B31B25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338</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Bedoya</dc:creator>
  <cp:keywords/>
  <dc:description/>
  <cp:lastModifiedBy>William Bedoya</cp:lastModifiedBy>
  <cp:revision>1</cp:revision>
  <dcterms:created xsi:type="dcterms:W3CDTF">2021-08-09T17:41:00Z</dcterms:created>
  <dcterms:modified xsi:type="dcterms:W3CDTF">2021-08-09T18:12:00Z</dcterms:modified>
</cp:coreProperties>
</file>