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028" w:rsidRPr="00440ECF" w:rsidRDefault="003271CF" w:rsidP="007C440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</w:t>
      </w:r>
      <w:r w:rsidR="00677F0C">
        <w:rPr>
          <w:rFonts w:ascii="Times New Roman" w:hAnsi="Times New Roman" w:cs="Times New Roman"/>
          <w:sz w:val="28"/>
          <w:szCs w:val="28"/>
        </w:rPr>
        <w:t>5</w:t>
      </w:r>
    </w:p>
    <w:p w:rsidR="00B61028" w:rsidRPr="007C440A" w:rsidRDefault="003271CF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440A"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:rsidR="00B61028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Познакомиться с основными </w:t>
      </w:r>
      <w:r w:rsidR="00771DDC">
        <w:rPr>
          <w:rFonts w:ascii="Times New Roman" w:hAnsi="Times New Roman" w:cs="Times New Roman"/>
          <w:sz w:val="28"/>
          <w:szCs w:val="28"/>
        </w:rPr>
        <w:t>способами объявления и использования рекурсивных функций, а также механизма замыкания</w:t>
      </w:r>
      <w:r w:rsidR="0075730A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61028" w:rsidRPr="007C440A" w:rsidRDefault="003271CF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7C440A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B61028" w:rsidRPr="007C440A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C440A">
        <w:rPr>
          <w:rFonts w:ascii="Times New Roman" w:hAnsi="Times New Roman" w:cs="Times New Roman"/>
          <w:sz w:val="28"/>
          <w:szCs w:val="28"/>
        </w:rPr>
        <w:t>Часть 1:</w:t>
      </w:r>
    </w:p>
    <w:p w:rsidR="0075730A" w:rsidRPr="0075730A" w:rsidRDefault="00771DDC" w:rsidP="0075730A">
      <w:pPr>
        <w:numPr>
          <w:ilvl w:val="0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Напишите рекурсивную функцию вычисления числа Фибоначчи, на вход которой подаётся целочисленное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75730A" w:rsidRPr="0075730A">
        <w:rPr>
          <w:rFonts w:ascii="Times New Roman" w:hAnsi="Times New Roman" w:cs="Times New Roman"/>
          <w:sz w:val="28"/>
          <w:szCs w:val="28"/>
        </w:rPr>
        <w:t>.</w:t>
      </w:r>
    </w:p>
    <w:p w:rsidR="0075730A" w:rsidRPr="0075730A" w:rsidRDefault="00771DDC" w:rsidP="0075730A">
      <w:pPr>
        <w:numPr>
          <w:ilvl w:val="0"/>
          <w:numId w:val="1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рекурсивную функцию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recursion</w:t>
      </w:r>
      <w:r w:rsidRPr="00771DDC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gcd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771D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вход которой подаётся два целочисленных значения</w:t>
      </w:r>
      <w:r w:rsidR="0075730A" w:rsidRPr="0075730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Функция должна возвращать их наибольший общий делитель</w:t>
      </w:r>
    </w:p>
    <w:p w:rsidR="007C440A" w:rsidRPr="007C440A" w:rsidRDefault="007C440A" w:rsidP="0075730A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7C440A">
        <w:rPr>
          <w:rFonts w:ascii="Times New Roman" w:hAnsi="Times New Roman" w:cs="Times New Roman"/>
          <w:sz w:val="28"/>
          <w:szCs w:val="28"/>
        </w:rPr>
        <w:t>Листинг программы: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771DDC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#6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spellStart"/>
      <w:r w:rsidRPr="00771DD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proofErr w:type="gramStart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fibonachi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spellStart"/>
      <w:proofErr w:type="gramEnd"/>
      <w:r w:rsidRPr="00771DD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: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int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, 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a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: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int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771DD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0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, 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b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: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int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1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)-&gt;</w:t>
      </w:r>
      <w:proofErr w:type="spellStart"/>
      <w:r w:rsidRPr="00771DD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int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: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elif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2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else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fibonachi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</w:t>
      </w:r>
      <w:r w:rsidRPr="00771D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proofErr w:type="spellStart"/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+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()-&gt;</w:t>
      </w:r>
      <w:proofErr w:type="spellStart"/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int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n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int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771D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71D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771D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771D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n: "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fibonachi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(n)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#10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recueain_</w:t>
      </w:r>
      <w:proofErr w:type="gramStart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gcd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val1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int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val2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int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int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)-&gt;</w:t>
      </w:r>
      <w:proofErr w:type="spellStart"/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int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771D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proofErr w:type="gramStart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min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val1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val2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val1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and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val2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else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recueain_</w:t>
      </w:r>
      <w:proofErr w:type="gramStart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gcd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val1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val2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, 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-</w:t>
      </w:r>
      <w:r w:rsidRPr="00771DD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1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()-&gt;</w:t>
      </w:r>
      <w:proofErr w:type="spellStart"/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int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val1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int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771D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71D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771D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771D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val1: "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val2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int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771D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71D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771D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771D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val2: "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recueain_</w:t>
      </w:r>
      <w:proofErr w:type="gramStart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gcd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val1, val2)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proofErr w:type="spellStart"/>
      <w:r w:rsidRPr="00771DD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if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__</w:t>
      </w:r>
      <w:proofErr w:type="spellStart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name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__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==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"__</w:t>
      </w:r>
      <w:proofErr w:type="spellStart"/>
      <w:r w:rsidRPr="00771D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main</w:t>
      </w:r>
      <w:proofErr w:type="spellEnd"/>
      <w:r w:rsidRPr="00771D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__"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: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7C440A" w:rsidRDefault="007C440A" w:rsidP="00771DDC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7C440A" w:rsidRPr="007C440A" w:rsidRDefault="007C440A" w:rsidP="007C440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7C440A">
        <w:rPr>
          <w:rFonts w:ascii="Times New Roman" w:hAnsi="Times New Roman" w:cs="Times New Roman"/>
          <w:bCs/>
          <w:sz w:val="28"/>
          <w:szCs w:val="28"/>
        </w:rPr>
        <w:t>Контрольные примеры:</w:t>
      </w:r>
    </w:p>
    <w:p w:rsidR="007C440A" w:rsidRPr="007C440A" w:rsidRDefault="007C440A" w:rsidP="007C440A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B61028" w:rsidRDefault="00771DDC" w:rsidP="007C440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1DDC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54D7B81" wp14:editId="0DE4513E">
            <wp:extent cx="4679799" cy="1068779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6888" cy="107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028" w:rsidRPr="007C440A" w:rsidRDefault="007C440A" w:rsidP="007C440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Вывод в терминал</w:t>
      </w:r>
    </w:p>
    <w:p w:rsidR="00B61028" w:rsidRDefault="003271C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2:</w:t>
      </w:r>
    </w:p>
    <w:p w:rsidR="00B61028" w:rsidRDefault="0075730A">
      <w:pPr>
        <w:numPr>
          <w:ilvl w:val="0"/>
          <w:numId w:val="2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функцию</w:t>
      </w:r>
      <w:r w:rsidR="00771DDC">
        <w:rPr>
          <w:rFonts w:ascii="Times New Roman" w:hAnsi="Times New Roman" w:cs="Times New Roman"/>
          <w:sz w:val="28"/>
          <w:szCs w:val="28"/>
        </w:rPr>
        <w:t xml:space="preserve"> </w:t>
      </w:r>
      <w:r w:rsidR="00771DDC">
        <w:rPr>
          <w:rFonts w:ascii="Times New Roman" w:hAnsi="Times New Roman" w:cs="Times New Roman"/>
          <w:sz w:val="28"/>
          <w:szCs w:val="28"/>
          <w:lang w:val="en-US"/>
        </w:rPr>
        <w:t>closure</w:t>
      </w:r>
      <w:r w:rsidR="00771DDC" w:rsidRPr="00771DDC">
        <w:rPr>
          <w:rFonts w:ascii="Times New Roman" w:hAnsi="Times New Roman" w:cs="Times New Roman"/>
          <w:sz w:val="28"/>
          <w:szCs w:val="28"/>
        </w:rPr>
        <w:t>_</w:t>
      </w:r>
      <w:r w:rsidR="00771DDC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771DDC">
        <w:rPr>
          <w:rFonts w:ascii="Times New Roman" w:hAnsi="Times New Roman" w:cs="Times New Roman"/>
          <w:sz w:val="28"/>
          <w:szCs w:val="28"/>
        </w:rPr>
        <w:t>, используя механизм замыкания для сложения двух чисел и возвращающую полученное значение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A7B25" w:rsidRDefault="0075730A" w:rsidP="00DA7B25">
      <w:pPr>
        <w:numPr>
          <w:ilvl w:val="0"/>
          <w:numId w:val="2"/>
        </w:num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Напишите функцию </w:t>
      </w:r>
      <w:r w:rsidR="00771DDC">
        <w:rPr>
          <w:rFonts w:ascii="Times New Roman" w:hAnsi="Times New Roman" w:cs="Times New Roman"/>
          <w:sz w:val="28"/>
          <w:szCs w:val="28"/>
          <w:lang w:val="en-US"/>
        </w:rPr>
        <w:t>closure</w:t>
      </w:r>
      <w:r w:rsidR="00771DDC" w:rsidRPr="00771DDC">
        <w:rPr>
          <w:rFonts w:ascii="Times New Roman" w:hAnsi="Times New Roman" w:cs="Times New Roman"/>
          <w:sz w:val="28"/>
          <w:szCs w:val="28"/>
        </w:rPr>
        <w:t>_</w:t>
      </w:r>
      <w:r w:rsidR="00771DDC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="00771DDC" w:rsidRPr="00771DDC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771DDC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="00771DDC">
        <w:rPr>
          <w:rFonts w:ascii="Times New Roman" w:hAnsi="Times New Roman" w:cs="Times New Roman"/>
          <w:sz w:val="28"/>
          <w:szCs w:val="28"/>
        </w:rPr>
        <w:t>, на вход которой подаётся строка</w:t>
      </w:r>
      <w:r w:rsidR="00A15F71">
        <w:rPr>
          <w:rFonts w:ascii="Times New Roman" w:hAnsi="Times New Roman" w:cs="Times New Roman"/>
          <w:sz w:val="28"/>
          <w:szCs w:val="28"/>
        </w:rPr>
        <w:t>.</w:t>
      </w:r>
      <w:r w:rsidR="00771DDC">
        <w:rPr>
          <w:rFonts w:ascii="Times New Roman" w:hAnsi="Times New Roman" w:cs="Times New Roman"/>
          <w:sz w:val="28"/>
          <w:szCs w:val="28"/>
        </w:rPr>
        <w:t xml:space="preserve"> Функция должна возвращать другую функцию, принимающую символ возвращающую количество его повторений.</w:t>
      </w:r>
    </w:p>
    <w:p w:rsidR="007C440A" w:rsidRPr="00771DDC" w:rsidRDefault="007C440A" w:rsidP="007C440A">
      <w:pPr>
        <w:pStyle w:val="a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40A">
        <w:rPr>
          <w:rFonts w:ascii="Times New Roman" w:hAnsi="Times New Roman" w:cs="Times New Roman"/>
          <w:sz w:val="28"/>
          <w:szCs w:val="28"/>
        </w:rPr>
        <w:t>Листинг</w:t>
      </w:r>
      <w:r w:rsidRPr="00771D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40A">
        <w:rPr>
          <w:rFonts w:ascii="Times New Roman" w:hAnsi="Times New Roman" w:cs="Times New Roman"/>
          <w:sz w:val="28"/>
          <w:szCs w:val="28"/>
        </w:rPr>
        <w:t>программы</w:t>
      </w:r>
      <w:r w:rsidRPr="00771DD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#4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closure_sum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inner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+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inner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()-&gt;</w:t>
      </w:r>
      <w:proofErr w:type="spellStart"/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int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a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int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input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771D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71D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771D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</w:t>
      </w:r>
      <w:r w:rsidRPr="00771D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a: "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b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r w:rsidRPr="00771DDC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int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(</w:t>
      </w:r>
      <w:proofErr w:type="spellStart"/>
      <w:proofErr w:type="gramStart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771D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"Введите число b: "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))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result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closure_sum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(a)(b)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result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#7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closure_count_str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inner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string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string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.count</w:t>
      </w:r>
      <w:proofErr w:type="spellEnd"/>
      <w:proofErr w:type="gram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inner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()-&gt;</w:t>
      </w:r>
      <w:proofErr w:type="spellStart"/>
      <w:r w:rsidRPr="00771DDC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int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string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proofErr w:type="gramStart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771D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"Введите строку: "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proofErr w:type="spellStart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char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 </w:t>
      </w:r>
      <w:proofErr w:type="spellStart"/>
      <w:proofErr w:type="gramStart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input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771DDC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"Введите символ: "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 xml:space="preserve">    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result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closure_count_str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(char)(string)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return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result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spellStart"/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gramStart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main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):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zad1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print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r w:rsidRPr="00771DDC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zad2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())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__name__ </w:t>
      </w:r>
      <w:r w:rsidRPr="00771DD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71DD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"__main__"</w:t>
      </w: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771DDC" w:rsidRPr="00771DDC" w:rsidRDefault="00771DDC" w:rsidP="00771DDC">
      <w:pPr>
        <w:shd w:val="clear" w:color="auto" w:fill="0D1117"/>
        <w:suppressAutoHyphens w:val="0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771DD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71DDC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main</w:t>
      </w:r>
      <w:proofErr w:type="spell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(</w:t>
      </w:r>
      <w:proofErr w:type="gramEnd"/>
      <w:r w:rsidRPr="00771DDC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)</w:t>
      </w:r>
    </w:p>
    <w:p w:rsidR="00B61028" w:rsidRDefault="007C440A" w:rsidP="007C440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7C440A" w:rsidRDefault="007C440A" w:rsidP="007C440A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 w:rsidRPr="007C440A">
        <w:rPr>
          <w:rFonts w:ascii="Times New Roman" w:hAnsi="Times New Roman" w:cs="Times New Roman"/>
          <w:bCs/>
          <w:sz w:val="28"/>
          <w:szCs w:val="28"/>
        </w:rPr>
        <w:t>Контрольные примеры:</w:t>
      </w:r>
    </w:p>
    <w:p w:rsidR="00DA7B25" w:rsidRPr="007C440A" w:rsidRDefault="00771DDC" w:rsidP="00DA7B25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771D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652835" wp14:editId="4E239549">
            <wp:extent cx="5140178" cy="1436914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4031" cy="144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028" w:rsidRDefault="003271CF" w:rsidP="000B211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DA7B2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 w:rsidR="00B61028" w:rsidRDefault="007E48B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A15F71">
        <w:rPr>
          <w:rFonts w:ascii="Times New Roman" w:hAnsi="Times New Roman" w:cs="Times New Roman"/>
          <w:sz w:val="28"/>
          <w:szCs w:val="28"/>
        </w:rPr>
        <w:t xml:space="preserve">познакомился </w:t>
      </w:r>
      <w:r w:rsidR="00771DDC">
        <w:rPr>
          <w:rFonts w:ascii="Times New Roman" w:hAnsi="Times New Roman" w:cs="Times New Roman"/>
          <w:sz w:val="28"/>
          <w:szCs w:val="28"/>
        </w:rPr>
        <w:t xml:space="preserve">с основными способами объявления и использования рекурсивных функций, а также механизма замыкания в </w:t>
      </w:r>
      <w:proofErr w:type="spellStart"/>
      <w:r w:rsidR="00771DD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771DDC">
        <w:rPr>
          <w:rFonts w:ascii="Times New Roman" w:hAnsi="Times New Roman" w:cs="Times New Roman"/>
          <w:sz w:val="28"/>
          <w:szCs w:val="28"/>
        </w:rPr>
        <w:t>.</w:t>
      </w:r>
    </w:p>
    <w:p w:rsidR="00B61028" w:rsidRDefault="00B61028">
      <w:bookmarkStart w:id="0" w:name="_GoBack"/>
      <w:bookmarkEnd w:id="0"/>
    </w:p>
    <w:sectPr w:rsidR="00B61028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1"/>
    <w:family w:val="roman"/>
    <w:pitch w:val="variable"/>
  </w:font>
  <w:font w:name="Aptos Display">
    <w:altName w:val="Times New Roman"/>
    <w:charset w:val="01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D0D93"/>
    <w:multiLevelType w:val="multilevel"/>
    <w:tmpl w:val="C8E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C8800BE"/>
    <w:multiLevelType w:val="multilevel"/>
    <w:tmpl w:val="C8E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2BA6837"/>
    <w:multiLevelType w:val="multilevel"/>
    <w:tmpl w:val="844A7C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FE52D71"/>
    <w:multiLevelType w:val="multilevel"/>
    <w:tmpl w:val="0D5A8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5C01450"/>
    <w:multiLevelType w:val="multilevel"/>
    <w:tmpl w:val="C8E6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6235DA1"/>
    <w:multiLevelType w:val="multilevel"/>
    <w:tmpl w:val="85F2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028"/>
    <w:rsid w:val="000B211F"/>
    <w:rsid w:val="000D174E"/>
    <w:rsid w:val="003271CF"/>
    <w:rsid w:val="00335FF1"/>
    <w:rsid w:val="00440ECF"/>
    <w:rsid w:val="005A6D46"/>
    <w:rsid w:val="00677F0C"/>
    <w:rsid w:val="006B0FF1"/>
    <w:rsid w:val="0075730A"/>
    <w:rsid w:val="00771DDC"/>
    <w:rsid w:val="007C440A"/>
    <w:rsid w:val="007E48BC"/>
    <w:rsid w:val="00A15F71"/>
    <w:rsid w:val="00A40A47"/>
    <w:rsid w:val="00B61028"/>
    <w:rsid w:val="00C211D0"/>
    <w:rsid w:val="00DA7B25"/>
    <w:rsid w:val="00F4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9A767"/>
  <w15:docId w15:val="{206784F6-1BBA-4085-A6BD-6CB8F7918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5259"/>
    <w:pPr>
      <w:spacing w:after="160" w:line="259" w:lineRule="auto"/>
    </w:pPr>
    <w:rPr>
      <w:rFonts w:ascii="Aptos" w:eastAsia="Aptos" w:hAnsi="Aptos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45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345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45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452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452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452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452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452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45259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34525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4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34525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345259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345259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345259"/>
    <w:rPr>
      <w:b/>
      <w:bCs/>
      <w:smallCaps/>
      <w:color w:val="0F4761" w:themeColor="accent1" w:themeShade="BF"/>
      <w:spacing w:val="5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34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34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345259"/>
    <w:pPr>
      <w:spacing w:before="160"/>
      <w:jc w:val="center"/>
    </w:pPr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345259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34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f">
    <w:name w:val="Placeholder Text"/>
    <w:basedOn w:val="a0"/>
    <w:uiPriority w:val="99"/>
    <w:semiHidden/>
    <w:rsid w:val="006B0FF1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75730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730A"/>
    <w:rPr>
      <w:rFonts w:ascii="Consolas" w:eastAsia="Apto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9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9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4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C4AEA-2957-4FD7-BCA9-D5FD61E30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Соловьев</dc:creator>
  <dc:description/>
  <cp:lastModifiedBy>Weit</cp:lastModifiedBy>
  <cp:revision>3</cp:revision>
  <dcterms:created xsi:type="dcterms:W3CDTF">2025-12-09T20:12:00Z</dcterms:created>
  <dcterms:modified xsi:type="dcterms:W3CDTF">2025-12-09T20:22:00Z</dcterms:modified>
  <dc:language>en-US</dc:language>
</cp:coreProperties>
</file>