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723E1883" w14:textId="77777777" w:rsidR="00FF1D75" w:rsidRDefault="00FF1D75" w:rsidP="00FF1D75">
      <w:pPr>
        <w:spacing w:after="0"/>
        <w:jc w:val="center"/>
        <w:rPr>
          <w:sz w:val="28"/>
          <w:szCs w:val="28"/>
        </w:rPr>
      </w:pPr>
      <w:r w:rsidRPr="00FF1D75">
        <w:rPr>
          <w:sz w:val="28"/>
          <w:szCs w:val="28"/>
        </w:rPr>
        <w:t>Dirk F. Young</w:t>
      </w:r>
    </w:p>
    <w:p w14:paraId="698B9821" w14:textId="6FC1A0AE" w:rsidR="00FF1D75" w:rsidRPr="00FF1D75" w:rsidRDefault="00FF1D75" w:rsidP="00FF1D75">
      <w:pPr>
        <w:spacing w:after="0"/>
        <w:jc w:val="center"/>
        <w:rPr>
          <w:sz w:val="28"/>
          <w:szCs w:val="28"/>
        </w:rPr>
      </w:pPr>
      <w:r>
        <w:rPr>
          <w:sz w:val="28"/>
          <w:szCs w:val="28"/>
        </w:rPr>
        <w:t xml:space="preserve"> </w:t>
      </w:r>
      <w:r w:rsidRPr="00FF1D75">
        <w:rPr>
          <w:sz w:val="28"/>
          <w:szCs w:val="28"/>
        </w:rPr>
        <w:t>USEPA, 2024</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24A2EC41" w:rsidR="005807C6" w:rsidRDefault="009A5D90">
      <w:r>
        <w:t xml:space="preserve">The </w:t>
      </w:r>
      <w:r w:rsidR="006A30C0">
        <w:t xml:space="preserve">Pesticide Water Calculator </w:t>
      </w:r>
      <w:r w:rsidR="001A06A3">
        <w:t xml:space="preserve">version </w:t>
      </w:r>
      <w:r w:rsidR="006A30C0">
        <w:t>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472499BA">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fldSimple w:instr=" SEQ Figure \* ARABIC ">
        <w:r w:rsidR="00E87C1D">
          <w:rPr>
            <w:noProof/>
          </w:rPr>
          <w:t>1</w:t>
        </w:r>
      </w:fldSimple>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fldSimple w:instr=" SEQ Figure \* ARABIC ">
        <w:r w:rsidR="00E87C1D">
          <w:rPr>
            <w:noProof/>
          </w:rPr>
          <w:t>2</w:t>
        </w:r>
      </w:fldSimple>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671BA6A2"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fldSimple w:instr=" SEQ Figure \* ARABIC ">
        <w:r>
          <w:rPr>
            <w:noProof/>
          </w:rPr>
          <w:t>3</w:t>
        </w:r>
      </w:fldSimple>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51F07F4B"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 additional tabs</w:t>
      </w:r>
      <w:r w:rsidR="00960783" w:rsidRPr="00960783">
        <w:t xml:space="preserve"> </w:t>
      </w:r>
      <w:r>
        <w:t xml:space="preserve"> are revealed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These tabls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w:t>
      </w:r>
      <w:commentRangeStart w:id="7"/>
      <w:r w:rsidR="000574E4">
        <w:t>previously entered</w:t>
      </w:r>
      <w:commentRangeEnd w:id="7"/>
      <w:r w:rsidR="005903E8">
        <w:rPr>
          <w:rStyle w:val="CommentReference"/>
        </w:rPr>
        <w:commentReference w:id="7"/>
      </w:r>
      <w:r w:rsidR="000574E4">
        <w:t xml:space="preserve">.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commentRangeStart w:id="8"/>
      <w:r>
        <w:t xml:space="preserve">Choose the </w:t>
      </w:r>
      <w:r w:rsidRPr="00E3297F">
        <w:rPr>
          <w:b/>
          <w:bCs/>
        </w:rPr>
        <w:t>Application Units</w:t>
      </w:r>
      <w:r>
        <w:t xml:space="preserve"> wither </w:t>
      </w:r>
      <w:r w:rsidR="003E65F5">
        <w:t>lb.</w:t>
      </w:r>
      <w:r>
        <w:t>/acre or kg/ha</w:t>
      </w:r>
      <w:commentRangeEnd w:id="8"/>
      <w:r w:rsidR="005903E8">
        <w:rPr>
          <w:rStyle w:val="CommentReference"/>
        </w:rPr>
        <w:commentReference w:id="8"/>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69D5AC3B"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commentRangeStart w:id="9"/>
      <w:r>
        <w:t xml:space="preserve">Zero </w:t>
      </w:r>
      <w:r w:rsidR="009C4451">
        <w:t xml:space="preserve">value </w:t>
      </w:r>
      <w:r>
        <w:t>indicate</w:t>
      </w:r>
      <w:r w:rsidR="009C4451">
        <w:t>s</w:t>
      </w:r>
      <w:r>
        <w:t xml:space="preserve"> on the exact da</w:t>
      </w:r>
      <w:r w:rsidR="009C4451">
        <w:t>y</w:t>
      </w:r>
      <w:r>
        <w:t xml:space="preserve">. </w:t>
      </w:r>
      <w:commentRangeEnd w:id="9"/>
      <w:r>
        <w:rPr>
          <w:rStyle w:val="CommentReference"/>
        </w:rPr>
        <w:commentReference w:id="9"/>
      </w:r>
      <w:r w:rsidR="00C6286C">
        <w:t xml:space="preserve">Absolute dates are specified by the format Mon/Day where Mon and Day are integers (e.g., March 23 is 3/23). Absolute date can be optionally </w:t>
      </w:r>
      <w:r w:rsidR="00C6286C">
        <w:lastRenderedPageBreak/>
        <w:t>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2C9713C"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auto-populated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0F024596" w:rsidR="001078C9" w:rsidRDefault="001078C9" w:rsidP="00C6286C">
      <w:pPr>
        <w:pStyle w:val="ListParagraph"/>
        <w:numPr>
          <w:ilvl w:val="1"/>
          <w:numId w:val="3"/>
        </w:numPr>
      </w:pPr>
      <w:commentRangeStart w:id="10"/>
      <w:r>
        <w:t>Choose</w:t>
      </w:r>
      <w:commentRangeEnd w:id="10"/>
      <w:r w:rsidR="009271EE">
        <w:rPr>
          <w:rStyle w:val="CommentReference"/>
        </w:rPr>
        <w:commentReference w:id="10"/>
      </w:r>
      <w:r>
        <w:t xml:space="preserve"> the </w:t>
      </w:r>
      <w:r w:rsidR="009271EE" w:rsidRPr="00B81E30">
        <w:rPr>
          <w:b/>
          <w:bCs/>
          <w:i/>
          <w:iCs/>
        </w:rPr>
        <w:t>Drift B</w:t>
      </w:r>
      <w:r w:rsidR="00EC449A" w:rsidRPr="00B81E30">
        <w:rPr>
          <w:b/>
          <w:bCs/>
          <w:i/>
          <w:iCs/>
        </w:rPr>
        <w:t>uffer</w:t>
      </w:r>
      <w:r w:rsidRPr="009271EE">
        <w:t xml:space="preserve"> distance</w:t>
      </w:r>
      <w:r>
        <w:t xml:space="preserve"> </w:t>
      </w:r>
      <w:r w:rsidR="00EC449A">
        <w:t>relevant</w:t>
      </w:r>
      <w:r>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65345718" w:rsidR="00EC449A" w:rsidRDefault="00EC449A" w:rsidP="00C6286C">
      <w:pPr>
        <w:pStyle w:val="ListParagraph"/>
        <w:numPr>
          <w:ilvl w:val="1"/>
          <w:numId w:val="3"/>
        </w:numPr>
      </w:pPr>
      <w:commentRangeStart w:id="11"/>
      <w:r>
        <w:t>Choose</w:t>
      </w:r>
      <w:commentRangeEnd w:id="11"/>
      <w:r w:rsidR="009271EE">
        <w:rPr>
          <w:rStyle w:val="CommentReference"/>
        </w:rPr>
        <w:commentReference w:id="11"/>
      </w:r>
      <w:r>
        <w:t xml:space="preserve"> the </w:t>
      </w:r>
      <w:r w:rsidRPr="00B81E30">
        <w:rPr>
          <w:b/>
          <w:bCs/>
          <w:i/>
          <w:iCs/>
        </w:rPr>
        <w:t>Period</w:t>
      </w:r>
      <w:r>
        <w:t xml:space="preserve"> of the application. This normally will be set to 1, which means applications occur every 1 year.</w:t>
      </w:r>
      <w:r w:rsidR="004A4B03">
        <w:t xml:space="preserve"> </w:t>
      </w:r>
      <w:r>
        <w:t xml:space="preserve">A value of 3 would mean applications occur once </w:t>
      </w:r>
      <w:r w:rsidR="00267BFF">
        <w:t>every three</w:t>
      </w:r>
      <w:r>
        <w:t xml:space="preserve"> years, and so on.</w:t>
      </w:r>
    </w:p>
    <w:p w14:paraId="15BF81A5" w14:textId="23FE1820" w:rsidR="00EC449A" w:rsidRDefault="00EC449A" w:rsidP="00C6286C">
      <w:pPr>
        <w:pStyle w:val="ListParagraph"/>
        <w:numPr>
          <w:ilvl w:val="1"/>
          <w:numId w:val="3"/>
        </w:numPr>
      </w:pPr>
      <w:commentRangeStart w:id="12"/>
      <w:r>
        <w:t>Choose</w:t>
      </w:r>
      <w:commentRangeEnd w:id="12"/>
      <w:r w:rsidR="0015329D">
        <w:rPr>
          <w:rStyle w:val="CommentReference"/>
        </w:rPr>
        <w:commentReference w:id="12"/>
      </w:r>
      <w:r>
        <w:t xml:space="preserve"> the </w:t>
      </w:r>
      <w:r w:rsidRPr="00B81E30">
        <w:rPr>
          <w:b/>
          <w:bCs/>
          <w:i/>
          <w:iCs/>
        </w:rPr>
        <w:t>Lag</w:t>
      </w:r>
      <w:r>
        <w:t xml:space="preserve"> time. This is the start year for the applications. Normally th</w:t>
      </w:r>
      <w:r w:rsidR="0015329D">
        <w:t>e</w:t>
      </w:r>
      <w:r>
        <w:t xml:space="preserve"> lag would be zero which mean that the applications are not lagged and occur on the first year </w:t>
      </w:r>
      <w:r w:rsidR="00267BFF">
        <w:t>of the</w:t>
      </w:r>
      <w:r>
        <w:t xml:space="preserve"> simulation. A value of one would mean that application </w:t>
      </w:r>
      <w:r w:rsidR="00267BFF">
        <w:t>is</w:t>
      </w:r>
      <w:r>
        <w:t xml:space="preserve"> delayed one year and then </w:t>
      </w:r>
      <w:r w:rsidR="00267BFF">
        <w:t xml:space="preserve">would </w:t>
      </w:r>
      <w:r>
        <w:t>start on the second year of the simulation.</w:t>
      </w:r>
      <w:r w:rsidR="004A4B03">
        <w:t xml:space="preserve"> </w:t>
      </w:r>
      <w:r>
        <w:t xml:space="preserve">The combination of </w:t>
      </w:r>
      <w:r w:rsidRPr="00B81E30">
        <w:rPr>
          <w:b/>
          <w:bCs/>
          <w:i/>
          <w:iCs/>
        </w:rPr>
        <w:t>Period</w:t>
      </w:r>
      <w:r>
        <w:t xml:space="preserve"> and </w:t>
      </w:r>
      <w:r w:rsidRPr="00B81E30">
        <w:rPr>
          <w:b/>
          <w:bCs/>
          <w:i/>
          <w:iCs/>
        </w:rPr>
        <w:t>Lag</w:t>
      </w:r>
      <w:r>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6D9BA92" w14:textId="19ABE2D0" w:rsidR="00D07E8C" w:rsidRDefault="00904B74" w:rsidP="00282438">
      <w:pPr>
        <w:keepNext/>
        <w:keepLines/>
      </w:pPr>
      <w:r>
        <w:rPr>
          <w:noProof/>
        </w:rPr>
        <w:drawing>
          <wp:inline distT="0" distB="0" distL="0" distR="0" wp14:anchorId="7DB41372" wp14:editId="6364CFE8">
            <wp:extent cx="5659755" cy="306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3921" cy="3088190"/>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lastRenderedPageBreak/>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3A8CDA9A" w:rsidR="00BA1EDA" w:rsidRPr="00BA1EDA" w:rsidRDefault="001E276C" w:rsidP="00BA1EDA">
      <w:r w:rsidRPr="00B81E30">
        <w:rPr>
          <w:b/>
          <w:bCs/>
          <w:i/>
          <w:iCs/>
        </w:rPr>
        <w:t>Q10</w:t>
      </w:r>
      <w:r w:rsidR="00F26718">
        <w:rPr>
          <w:b/>
          <w:bCs/>
          <w:i/>
          <w:iCs/>
        </w:rPr>
        <w:t xml:space="preserve"> </w:t>
      </w:r>
      <w:r>
        <w:t xml:space="preserve">- </w:t>
      </w:r>
      <w:r w:rsidR="00F26718">
        <w:t>B</w:t>
      </w:r>
      <w:r>
        <w:t xml:space="preserve">y default PRZM and VVWM change degradation by a factior of 2 for every 10°C increase in temperature. This Q10 value can be altered by entering a </w:t>
      </w:r>
      <w:r w:rsidR="006D56A9">
        <w:t>value in this box.</w:t>
      </w:r>
    </w:p>
    <w:p w14:paraId="701FB3D6" w14:textId="48AB24E1" w:rsidR="006D56A9" w:rsidRDefault="006D56A9" w:rsidP="006D56A9">
      <w:bookmarkStart w:id="13"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 and nonlinear sorption will be simulated in the PRZM portion of PWC. Non linear sorption is not simulated in VVWM. Use of this feature may thus be most appropriate for groundwater estimates.</w:t>
      </w:r>
    </w:p>
    <w:bookmarkEnd w:id="13"/>
    <w:p w14:paraId="0B430DA2" w14:textId="462C55E3" w:rsidR="006D56A9" w:rsidRDefault="006D56A9" w:rsidP="006D56A9">
      <w:r w:rsidRPr="00B81E30">
        <w:rPr>
          <w:b/>
          <w:bCs/>
          <w:i/>
          <w:iCs/>
        </w:rPr>
        <w:t>Use Nonequilibrium</w:t>
      </w:r>
      <w:r>
        <w:t xml:space="preserve"> - </w:t>
      </w:r>
      <w:r w:rsidR="00F26718">
        <w:t>T</w:t>
      </w:r>
      <w:r>
        <w:t xml:space="preserve">his will allow the use of sorption nonequilibrium routines in PRZM and requires population of the nonequilibrium parameters on this same tab page. Refer to the PRZM/VVWM </w:t>
      </w:r>
      <w:r>
        <w:lastRenderedPageBreak/>
        <w:t>theoretical documentation for use of this advanced feature. Nonequilibrium sorption is not simulated in VVWM. Use of this feature may thus be most appropriate for groundwater estimates.</w:t>
      </w:r>
    </w:p>
    <w:p w14:paraId="4296DB18" w14:textId="2DE7C3CD" w:rsidR="00F232A0" w:rsidRDefault="006D56A9" w:rsidP="00F232A0">
      <w:r w:rsidRPr="00B81E30">
        <w:rPr>
          <w:b/>
          <w:bCs/>
          <w:i/>
          <w:iCs/>
        </w:rPr>
        <w:t>Sub Time Steps</w:t>
      </w:r>
      <w:r w:rsidR="00F26718">
        <w:rPr>
          <w:b/>
          <w:bCs/>
          <w:i/>
          <w:iCs/>
        </w:rPr>
        <w:t xml:space="preserve"> </w:t>
      </w:r>
      <w:r>
        <w:t xml:space="preserve">- </w:t>
      </w:r>
      <w:r w:rsidR="00F26718">
        <w:t>W</w:t>
      </w:r>
      <w:r>
        <w:t>hen using Nonlinear and Nonequilibrium option, the program may become unstable and imprecise if large time steps like for the 1-day default that PRZM uses. This option allow the time step to be subdivided by the factor entered here. By default this value is set to 1, as normal PRZM runs do not have stability problems.</w:t>
      </w:r>
    </w:p>
    <w:p w14:paraId="6BD59764" w14:textId="2F4F5D40"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6455B44A" w:rsidR="006D56A9" w:rsidRDefault="006D56A9" w:rsidP="00F232A0">
      <w:commentRangeStart w:id="14"/>
      <w:r w:rsidRPr="00B81E30">
        <w:rPr>
          <w:b/>
          <w:bCs/>
          <w:i/>
          <w:iCs/>
        </w:rPr>
        <w:t>Nonequilibrium and Freundlich Parameters</w:t>
      </w:r>
      <w:r w:rsidR="00F26718">
        <w:rPr>
          <w:b/>
          <w:bCs/>
          <w:i/>
          <w:iCs/>
        </w:rPr>
        <w:t xml:space="preserve"> </w:t>
      </w:r>
      <w:r>
        <w:t>- See PRZM/VVWM</w:t>
      </w:r>
      <w:r w:rsidR="004A4B03">
        <w:t xml:space="preserve"> </w:t>
      </w:r>
      <w:r>
        <w:t>documentation for explanation of</w:t>
      </w:r>
      <w:r w:rsidR="004A4B03">
        <w:t xml:space="preserve"> </w:t>
      </w:r>
      <w:r>
        <w:t>these parameters.</w:t>
      </w:r>
      <w:commentRangeEnd w:id="14"/>
      <w:r w:rsidR="00B35E59">
        <w:rPr>
          <w:rStyle w:val="CommentReference"/>
        </w:rPr>
        <w:commentReference w:id="14"/>
      </w:r>
    </w:p>
    <w:p w14:paraId="1A705401" w14:textId="46F25984" w:rsidR="006D56A9" w:rsidRDefault="006D56A9" w:rsidP="00F232A0">
      <w:r w:rsidRPr="00B81E30">
        <w:rPr>
          <w:b/>
          <w:bCs/>
          <w:i/>
          <w:iCs/>
        </w:rPr>
        <w:t>Pesticide Mass in Nonequilibrium Region</w:t>
      </w:r>
      <w:r>
        <w:t xml:space="preserve"> </w:t>
      </w:r>
      <w:bookmarkStart w:id="15" w:name="_Hlk129247366"/>
      <w:r>
        <w:t xml:space="preserve">– </w:t>
      </w:r>
      <w:r w:rsidR="00F26718">
        <w:t>D</w:t>
      </w:r>
      <w:r>
        <w:t>elivers respective output to output file</w:t>
      </w:r>
      <w:bookmarkEnd w:id="15"/>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commentRangeStart w:id="16"/>
      <w:r w:rsidRPr="00B81E30">
        <w:rPr>
          <w:b/>
          <w:bCs/>
          <w:i/>
          <w:iCs/>
        </w:rPr>
        <w:t>Make HED files</w:t>
      </w:r>
      <w:r w:rsidR="00F26718">
        <w:rPr>
          <w:b/>
          <w:bCs/>
          <w:i/>
          <w:iCs/>
        </w:rPr>
        <w:t xml:space="preserve"> </w:t>
      </w:r>
      <w:r>
        <w:t xml:space="preserve">- </w:t>
      </w:r>
      <w:r w:rsidR="00F26718">
        <w:t>P</w:t>
      </w:r>
      <w:r>
        <w:t>roduces output files for use by HED</w:t>
      </w:r>
      <w:commentRangeEnd w:id="16"/>
      <w:r w:rsidR="00B35E59">
        <w:rPr>
          <w:rStyle w:val="CommentReference"/>
        </w:rPr>
        <w:commentReference w:id="16"/>
      </w:r>
    </w:p>
    <w:p w14:paraId="5B7EFFF6" w14:textId="7BB3C446" w:rsidR="008A6030" w:rsidRPr="00B81E30" w:rsidRDefault="008A6030" w:rsidP="00F232A0">
      <w:r>
        <w:rPr>
          <w:b/>
          <w:bCs/>
          <w:i/>
          <w:iCs/>
        </w:rPr>
        <w:t xml:space="preserve">Soil Degradation </w:t>
      </w:r>
      <w:r w:rsidR="00F26718" w:rsidRPr="00B81E30">
        <w:t>-</w:t>
      </w:r>
    </w:p>
    <w:p w14:paraId="0163EA40" w14:textId="255195EB" w:rsidR="00E35FB1" w:rsidRPr="00B81E30" w:rsidRDefault="00E35FB1" w:rsidP="00F232A0">
      <w:commentRangeStart w:id="17"/>
      <w:r>
        <w:rPr>
          <w:b/>
          <w:bCs/>
          <w:i/>
          <w:iCs/>
        </w:rPr>
        <w:t xml:space="preserve">Developer stuff </w:t>
      </w:r>
      <w:r w:rsidRPr="00B81E30">
        <w:t xml:space="preserve">- </w:t>
      </w:r>
      <w:commentRangeEnd w:id="17"/>
      <w:r w:rsidRPr="00F26718">
        <w:rPr>
          <w:rStyle w:val="CommentReference"/>
        </w:rPr>
        <w:commentReference w:id="17"/>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2CDE9997" w14:textId="739F434F" w:rsidR="00F232A0" w:rsidRDefault="00936218" w:rsidP="00F232A0">
      <w:r>
        <w:t xml:space="preserve">This toggles the </w:t>
      </w:r>
      <w:r w:rsidRPr="00B81E30">
        <w:rPr>
          <w:b/>
          <w:bCs/>
          <w:i/>
          <w:iCs/>
        </w:rPr>
        <w:t>Optional Output</w:t>
      </w:r>
      <w:r>
        <w:t xml:space="preserve"> </w:t>
      </w:r>
      <w:r w:rsidR="00E35FB1">
        <w:t>t</w:t>
      </w:r>
      <w:r>
        <w:t xml:space="preserve">ab </w:t>
      </w:r>
      <w:r w:rsidR="00E35FB1">
        <w:t>p</w:t>
      </w:r>
      <w:r>
        <w:t>age. Normally the PWC3 creates a single output file summarizing all batch runs. However, users can find more output by using this tab page.</w:t>
      </w:r>
      <w:r w:rsidR="004A4B03">
        <w:t xml:space="preserve"> </w:t>
      </w:r>
      <w:r>
        <w:t>Checking the boxes provides the most common output which appears in a file with a ZTS extension. These are time series files giving daily values for the selected parameters. Additionally</w:t>
      </w:r>
      <w:r w:rsidR="0024320A">
        <w:t>,</w:t>
      </w:r>
      <w:r>
        <w:t xml:space="preserve"> more obscure output can be obtained by specifying the parameter fields in the table, which has the same traditional PRZM definitions. See </w:t>
      </w:r>
      <w:commentRangeStart w:id="18"/>
      <w:r>
        <w:t xml:space="preserve">PRZM5/VVWM manual </w:t>
      </w:r>
      <w:commentRangeEnd w:id="18"/>
      <w:r w:rsidR="0024320A">
        <w:rPr>
          <w:rStyle w:val="CommentReference"/>
        </w:rPr>
        <w:commentReference w:id="18"/>
      </w:r>
      <w:r>
        <w:t>for details.</w:t>
      </w:r>
      <w:r w:rsidR="004A4B03">
        <w:t xml:space="preserve"> </w:t>
      </w:r>
      <w:r>
        <w:t>Daily output for the water body appears in its own file</w:t>
      </w:r>
      <w:r w:rsidR="00927AD7">
        <w:t xml:space="preserve"> that have an ending of</w:t>
      </w:r>
      <w:r>
        <w:t xml:space="preserve"> </w:t>
      </w:r>
      <w:r w:rsidR="00927AD7" w:rsidRPr="00927AD7">
        <w:rPr>
          <w:i/>
          <w:iCs/>
        </w:rPr>
        <w:t>_</w:t>
      </w:r>
      <w:r w:rsidR="0027596D" w:rsidRPr="00927AD7">
        <w:rPr>
          <w:i/>
          <w:iCs/>
        </w:rPr>
        <w:t>WB.OUT</w:t>
      </w:r>
      <w:r w:rsidR="00927AD7">
        <w:t xml:space="preserve">. Separate files will be produced for </w:t>
      </w:r>
      <w:r w:rsidR="00A96806">
        <w:t>degradates</w:t>
      </w:r>
      <w:r w:rsidR="00927AD7">
        <w:t>.</w:t>
      </w:r>
    </w:p>
    <w:p w14:paraId="72388479" w14:textId="7A753AD9" w:rsidR="00F232A0" w:rsidRDefault="00F232A0" w:rsidP="00F232A0">
      <w:pPr>
        <w:pStyle w:val="Heading2"/>
      </w:pPr>
      <w:r>
        <w:t>Toggle Scenario Examiner</w:t>
      </w:r>
    </w:p>
    <w:p w14:paraId="3C031550" w14:textId="3A7AFB72" w:rsidR="00927AD7"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1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19"/>
      <w:r w:rsidR="00D94580">
        <w:t xml:space="preserve"> To inspect or edit an existing scenario, push the </w:t>
      </w:r>
      <w:r w:rsidRPr="00927AD7">
        <w:rPr>
          <w:b/>
          <w:bCs/>
          <w:i/>
          <w:iCs/>
        </w:rPr>
        <w:t xml:space="preserve">Push Here to Examine </w:t>
      </w:r>
      <w:r w:rsidR="0024320A">
        <w:rPr>
          <w:b/>
          <w:bCs/>
          <w:i/>
          <w:iCs/>
        </w:rPr>
        <w:t xml:space="preserve">a </w:t>
      </w:r>
      <w:r w:rsidRPr="00927AD7">
        <w:rPr>
          <w:b/>
          <w:bCs/>
          <w:i/>
          <w:iCs/>
        </w:rPr>
        <w:t>Scenario</w:t>
      </w:r>
      <w:r>
        <w:t xml:space="preserve"> button.</w:t>
      </w:r>
      <w:r w:rsidR="004A4B03">
        <w:t xml:space="preserve"> </w:t>
      </w:r>
      <w:r w:rsidR="00D94580">
        <w:t>The scenario will be loaded, and the fields populated. When finished 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064587">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lastRenderedPageBreak/>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lastRenderedPageBreak/>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Control</w:t>
      </w:r>
      <w:r w:rsidRPr="001431D9">
        <w:rPr>
          <w:b/>
          <w:bCs/>
        </w:rPr>
        <w:t xml:space="preserve"> </w:t>
      </w:r>
      <w:r w:rsidRPr="00B81E30">
        <w:t>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CE0589E" w14:textId="36F8AA18" w:rsidR="00E92374" w:rsidRDefault="00E92374" w:rsidP="00B81E30">
      <w:pPr>
        <w:ind w:left="540"/>
      </w:pPr>
      <w:r w:rsidRPr="00B81E30">
        <w:rPr>
          <w:b/>
          <w:bCs/>
          <w:i/>
          <w:iCs/>
        </w:rPr>
        <w:t>Evergreen</w:t>
      </w:r>
      <w:r w:rsidR="00944381">
        <w:t xml:space="preserve"> - </w:t>
      </w:r>
      <w:r w:rsidR="00B5272B">
        <w:t>I</w:t>
      </w:r>
      <w:r>
        <w:t xml:space="preserve">f this box is checked, the crop table is </w:t>
      </w:r>
      <w:r w:rsidR="008F6569">
        <w:t>ignored,</w:t>
      </w:r>
      <w:r>
        <w:t xml:space="preserve"> and the evergreen specifications are used.</w:t>
      </w:r>
    </w:p>
    <w:p w14:paraId="343C5C09" w14:textId="77777777" w:rsidR="00D973A8" w:rsidRDefault="00D973A8" w:rsidP="00F232A0"/>
    <w:p w14:paraId="44B060B9" w14:textId="644461C9" w:rsidR="00F232A0" w:rsidRDefault="00F232A0" w:rsidP="00D94580">
      <w:pPr>
        <w:pStyle w:val="Heading2"/>
      </w:pPr>
      <w:r>
        <w:t>Toggle Waterbody Examiner</w:t>
      </w:r>
    </w:p>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53F9C11" w:rsidR="002A0D9E" w:rsidRDefault="002A0D9E" w:rsidP="00D94580">
      <w:commentRangeStart w:id="20"/>
      <w:r>
        <w:t xml:space="preserve">Figure </w:t>
      </w:r>
      <w:commentRangeEnd w:id="20"/>
      <w:r w:rsidR="007B6DDB">
        <w:t xml:space="preserve">13 </w:t>
      </w:r>
      <w:r w:rsidR="007B6DDB">
        <w:rPr>
          <w:rStyle w:val="CommentReference"/>
        </w:rPr>
        <w:commentReference w:id="20"/>
      </w:r>
      <w:r>
        <w:t>shows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lastRenderedPageBreak/>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3B787C0F" w14:textId="55B8B8A9"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7B2D135A" w14:textId="13489586" w:rsidR="004C2C49" w:rsidRDefault="004C2C49" w:rsidP="00D94580">
      <w:r w:rsidRPr="00B81E30">
        <w:rPr>
          <w:b/>
          <w:bCs/>
          <w:i/>
          <w:iCs/>
        </w:rPr>
        <w:t>Fractional Cropped Area</w:t>
      </w:r>
      <w:r>
        <w:t xml:space="preserve"> </w:t>
      </w:r>
      <w:r w:rsidR="001C26C9">
        <w:t xml:space="preserve">- </w:t>
      </w:r>
      <w:r w:rsidR="00F445FB">
        <w:t xml:space="preserve">The </w:t>
      </w:r>
      <w:r>
        <w:t>fraction of</w:t>
      </w:r>
      <w:r w:rsidR="004A4B03">
        <w:t xml:space="preserve"> </w:t>
      </w:r>
      <w:r>
        <w:t>field area that is actually treated with pesticide. Output concentrations are reduced proportionately with this value.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lastRenderedPageBreak/>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1079481" w14:textId="4AC0FFA8" w:rsidR="00BC45CD" w:rsidRDefault="00BC45CD" w:rsidP="00D94580">
      <w:commentRangeStart w:id="21"/>
      <w:r w:rsidRPr="00B81E30">
        <w:rPr>
          <w:b/>
          <w:bCs/>
          <w:i/>
          <w:iCs/>
        </w:rPr>
        <w:t>Single Compartment</w:t>
      </w:r>
      <w:r>
        <w:t xml:space="preserve"> </w:t>
      </w:r>
      <w:r w:rsidR="001C26C9">
        <w:t xml:space="preserve">- </w:t>
      </w:r>
      <w:r w:rsidR="004F6871">
        <w:t xml:space="preserve">Not </w:t>
      </w:r>
      <w:r>
        <w:t>functional yet (for TPEZ inclusion)</w:t>
      </w:r>
      <w:commentRangeEnd w:id="21"/>
      <w:r w:rsidR="004F6871">
        <w:rPr>
          <w:rStyle w:val="CommentReference"/>
        </w:rPr>
        <w:commentReference w:id="21"/>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lastRenderedPageBreak/>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commentRangeStart w:id="22"/>
      <w:r>
        <w:fldChar w:fldCharType="begin"/>
      </w:r>
      <w:r>
        <w:instrText xml:space="preserve"> SEQ Figure \* ARABIC </w:instrText>
      </w:r>
      <w:r>
        <w:fldChar w:fldCharType="separate"/>
      </w:r>
      <w:r w:rsidR="007B6DDB">
        <w:rPr>
          <w:noProof/>
        </w:rPr>
        <w:t>12</w:t>
      </w:r>
      <w:r>
        <w:rPr>
          <w:noProof/>
        </w:rPr>
        <w:fldChar w:fldCharType="end"/>
      </w:r>
      <w:commentRangeEnd w:id="22"/>
      <w:r w:rsidR="007B6DDB">
        <w:rPr>
          <w:rStyle w:val="CommentReference"/>
          <w:i w:val="0"/>
          <w:iCs w:val="0"/>
          <w:color w:val="auto"/>
        </w:rPr>
        <w:commentReference w:id="22"/>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21"/>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fldSimple w:instr=" SEQ Figure \* ARABIC ">
        <w:r w:rsidR="007B6DDB">
          <w:rPr>
            <w:noProof/>
          </w:rPr>
          <w:t>13</w:t>
        </w:r>
      </w:fldSimple>
      <w:r>
        <w:t>. Spray Drift Table on Watershed Tab</w:t>
      </w:r>
    </w:p>
    <w:p w14:paraId="6CF1D63C" w14:textId="7C140FAC" w:rsidR="00FF3D7F" w:rsidRDefault="007B7F31" w:rsidP="00FC1340">
      <w:pPr>
        <w:pStyle w:val="Heading1"/>
      </w:pPr>
      <w:r>
        <w:t xml:space="preserve">Optional </w:t>
      </w:r>
      <w:r w:rsidR="00FC1340">
        <w:t>Output</w:t>
      </w:r>
    </w:p>
    <w:p w14:paraId="34787E32" w14:textId="27BAC048" w:rsidR="00F232A0" w:rsidRDefault="007B7F31" w:rsidP="005807C6">
      <w:r>
        <w:t>Normally PWC3, produces summary outputs so as not to clutter the</w:t>
      </w:r>
      <w:r w:rsidR="00F46EA1">
        <w:t xml:space="preserve"> </w:t>
      </w:r>
      <w:r>
        <w:t>working directory.</w:t>
      </w:r>
      <w:r w:rsidR="00F46EA1">
        <w:t xml:space="preserve"> However</w:t>
      </w:r>
      <w:r w:rsidR="001C26C9">
        <w:t>,</w:t>
      </w:r>
      <w:r w:rsidR="00F46EA1">
        <w:t xml:space="preserve"> users are able to generate a lot of additional output if wanted. To generate additional output open the </w:t>
      </w:r>
      <w:r w:rsidR="00F46EA1" w:rsidRPr="00B81E30">
        <w:rPr>
          <w:b/>
          <w:bCs/>
          <w:i/>
          <w:iCs/>
        </w:rPr>
        <w:t>Optional Output</w:t>
      </w:r>
      <w:r w:rsidR="00F46EA1" w:rsidRPr="00F46EA1">
        <w:rPr>
          <w:b/>
          <w:bCs/>
        </w:rPr>
        <w:t xml:space="preserve"> </w:t>
      </w:r>
      <w:r w:rsidR="00F46EA1" w:rsidRPr="00B81E30">
        <w:t>Tab</w:t>
      </w:r>
      <w:r w:rsidR="008F6569" w:rsidRPr="00B81E30">
        <w:t xml:space="preserve"> </w:t>
      </w:r>
      <w:r w:rsidR="008F6569" w:rsidRPr="008F6569">
        <w:t xml:space="preserve">(Figure </w:t>
      </w:r>
      <w:r w:rsidR="001C26C9">
        <w:t>15</w:t>
      </w:r>
      <w:r w:rsidR="008F6569" w:rsidRPr="008F6569">
        <w:t>)</w:t>
      </w:r>
      <w:r w:rsidR="00F46EA1" w:rsidRPr="008F6569">
        <w:t xml:space="preserve">. </w:t>
      </w:r>
      <w:r w:rsidR="00F46EA1">
        <w:t xml:space="preserve">Checking the various boxes of </w:t>
      </w:r>
      <w:r w:rsidR="001C26C9" w:rsidRPr="00B81E30">
        <w:rPr>
          <w:b/>
          <w:bCs/>
          <w:i/>
          <w:iCs/>
        </w:rPr>
        <w:t xml:space="preserve">Optional </w:t>
      </w:r>
      <w:r w:rsidR="00F46EA1" w:rsidRPr="00B81E30">
        <w:rPr>
          <w:b/>
          <w:bCs/>
          <w:i/>
          <w:iCs/>
        </w:rPr>
        <w:t>Daily Field Output</w:t>
      </w:r>
      <w:r w:rsidR="00F46EA1">
        <w:t xml:space="preserve"> will produce a field output file of daily values. Additionally, users can use the legacy PRZM3 format to generate less common output not specified here</w:t>
      </w:r>
      <w:r w:rsidR="008F6569">
        <w:t xml:space="preserve"> (see </w:t>
      </w:r>
      <w:commentRangeStart w:id="23"/>
      <w:r w:rsidR="008F6569">
        <w:t>PRZM 3 manual for instructions</w:t>
      </w:r>
      <w:commentRangeEnd w:id="23"/>
      <w:r w:rsidR="001C26C9">
        <w:rPr>
          <w:rStyle w:val="CommentReference"/>
        </w:rPr>
        <w:commentReference w:id="23"/>
      </w:r>
      <w:r w:rsidR="008F6569">
        <w:t>)</w:t>
      </w:r>
      <w:r w:rsidR="00F46EA1">
        <w:t>.</w:t>
      </w:r>
      <w:r w:rsidR="004A4B03">
        <w:t xml:space="preserve"> </w:t>
      </w:r>
      <w:r w:rsidR="00F46EA1">
        <w:t>These legacy values are entered into the legacy table on this tab.</w:t>
      </w:r>
      <w:r w:rsidR="004A4B03">
        <w:t xml:space="preserve"> </w:t>
      </w:r>
      <w:r w:rsidR="00F46EA1">
        <w:t xml:space="preserve">Additional daily output concentrations from the water body can be obtained by checking the </w:t>
      </w:r>
      <w:r w:rsidR="00F46EA1" w:rsidRPr="00B81E30">
        <w:rPr>
          <w:b/>
          <w:bCs/>
          <w:i/>
          <w:iCs/>
        </w:rPr>
        <w:t>Optional Daily Waterbody Output</w:t>
      </w:r>
      <w:r w:rsidR="00F46EA1">
        <w:t xml:space="preserve"> button.</w:t>
      </w:r>
    </w:p>
    <w:p w14:paraId="0723FCDF" w14:textId="77777777" w:rsidR="008F6569" w:rsidRDefault="008F6569" w:rsidP="005807C6"/>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38065"/>
                    </a:xfrm>
                    <a:prstGeom prst="rect">
                      <a:avLst/>
                    </a:prstGeom>
                  </pic:spPr>
                </pic:pic>
              </a:graphicData>
            </a:graphic>
          </wp:inline>
        </w:drawing>
      </w:r>
    </w:p>
    <w:p w14:paraId="6D3A145A" w14:textId="426F5A41" w:rsidR="008F6569" w:rsidRDefault="008F6569" w:rsidP="001058F1">
      <w:pPr>
        <w:pStyle w:val="Caption"/>
      </w:pPr>
      <w:r>
        <w:t xml:space="preserve">Figure </w:t>
      </w:r>
      <w:fldSimple w:instr=" SEQ Figure \* ARABIC ">
        <w:r w:rsidR="001C26C9">
          <w:rPr>
            <w:noProof/>
          </w:rPr>
          <w:t>14</w:t>
        </w:r>
      </w:fldSimple>
      <w:r>
        <w:t>. Optional output tab in PWC3</w:t>
      </w:r>
    </w:p>
    <w:p w14:paraId="0048F4E1" w14:textId="77777777" w:rsidR="00A27992" w:rsidRDefault="00A27992" w:rsidP="00A27992"/>
    <w:p w14:paraId="7F9E89E4" w14:textId="77777777" w:rsidR="00A27992" w:rsidRDefault="00A27992" w:rsidP="00A27992"/>
    <w:p w14:paraId="735E7F8D" w14:textId="4B2E98C2" w:rsidR="00A27992" w:rsidRDefault="00A27992" w:rsidP="00A27992">
      <w:pPr>
        <w:pStyle w:val="Heading1"/>
      </w:pPr>
      <w:r>
        <w:t>Running PWC3</w:t>
      </w:r>
    </w:p>
    <w:p w14:paraId="1D3379A3" w14:textId="38332CEA"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The PWC3 will produce only 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24"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24"/>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25"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25"/>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058ECA84" w14:textId="58E59CE1" w:rsidR="007E6CC6" w:rsidRPr="00657DEE"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2A1E1202" w14:textId="3C582F28" w:rsidR="00657DEE" w:rsidRDefault="00657DEE" w:rsidP="004C1BEA"/>
    <w:p w14:paraId="2BE43C25" w14:textId="3A2747E6" w:rsidR="001C26C9" w:rsidRDefault="001C26C9"/>
    <w:sectPr w:rsidR="001C26C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iang, Marissa" w:date="2024-03-09T17:21:00Z" w:initials="LM">
    <w:p w14:paraId="11F8ABE7" w14:textId="77777777" w:rsidR="005903E8" w:rsidRDefault="005903E8" w:rsidP="000E7EF9">
      <w:pPr>
        <w:pStyle w:val="CommentText"/>
      </w:pPr>
      <w:r>
        <w:rPr>
          <w:rStyle w:val="CommentReference"/>
        </w:rPr>
        <w:annotationRef/>
      </w:r>
      <w:r>
        <w:t xml:space="preserve">Previously entered or what is edited currently. </w:t>
      </w:r>
    </w:p>
  </w:comment>
  <w:comment w:id="8" w:author="Liang, Marissa" w:date="2024-03-09T17:22:00Z" w:initials="LM">
    <w:p w14:paraId="2D9CB458" w14:textId="77777777" w:rsidR="005903E8" w:rsidRDefault="005903E8" w:rsidP="000E7EF9">
      <w:pPr>
        <w:pStyle w:val="CommentText"/>
      </w:pPr>
      <w:r>
        <w:rPr>
          <w:rStyle w:val="CommentReference"/>
        </w:rPr>
        <w:annotationRef/>
      </w:r>
      <w:r>
        <w:t>It is been moved to the Schemes tab, isn't it?</w:t>
      </w:r>
    </w:p>
  </w:comment>
  <w:comment w:id="9" w:author="Liang, Marissa" w:date="2024-03-09T17:29:00Z" w:initials="LM">
    <w:p w14:paraId="7AE21BC5" w14:textId="77777777" w:rsidR="009C4451" w:rsidRDefault="005903E8" w:rsidP="000E7EF9">
      <w:pPr>
        <w:pStyle w:val="CommentText"/>
      </w:pPr>
      <w:r>
        <w:rPr>
          <w:rStyle w:val="CommentReference"/>
        </w:rPr>
        <w:annotationRef/>
      </w:r>
      <w:r w:rsidR="009C4451">
        <w:t xml:space="preserve">I would add an instruction for zero values. </w:t>
      </w:r>
    </w:p>
  </w:comment>
  <w:comment w:id="10" w:author="Liang, Marissa" w:date="2024-03-09T17:47:00Z" w:initials="LM">
    <w:p w14:paraId="11E8A5ED" w14:textId="77777777" w:rsidR="009271EE" w:rsidRDefault="009271EE" w:rsidP="000E7EF9">
      <w:pPr>
        <w:pStyle w:val="CommentText"/>
      </w:pPr>
      <w:r>
        <w:rPr>
          <w:rStyle w:val="CommentReference"/>
        </w:rPr>
        <w:annotationRef/>
      </w:r>
      <w:r>
        <w:t xml:space="preserve">Enter? </w:t>
      </w:r>
    </w:p>
  </w:comment>
  <w:comment w:id="11" w:author="Liang, Marissa" w:date="2024-03-09T17:48:00Z" w:initials="LM">
    <w:p w14:paraId="6A0704AA" w14:textId="77777777" w:rsidR="009271EE" w:rsidRDefault="009271EE" w:rsidP="000E7EF9">
      <w:pPr>
        <w:pStyle w:val="CommentText"/>
      </w:pPr>
      <w:r>
        <w:rPr>
          <w:rStyle w:val="CommentReference"/>
        </w:rPr>
        <w:annotationRef/>
      </w:r>
      <w:r>
        <w:t>Enter instead of Choose?</w:t>
      </w:r>
    </w:p>
  </w:comment>
  <w:comment w:id="12" w:author="Liang, Marissa" w:date="2024-03-09T17:49:00Z" w:initials="LM">
    <w:p w14:paraId="6054C231" w14:textId="77777777" w:rsidR="0015329D" w:rsidRDefault="0015329D" w:rsidP="000E7EF9">
      <w:pPr>
        <w:pStyle w:val="CommentText"/>
      </w:pPr>
      <w:r>
        <w:rPr>
          <w:rStyle w:val="CommentReference"/>
        </w:rPr>
        <w:annotationRef/>
      </w:r>
      <w:r>
        <w:t>Enter?</w:t>
      </w:r>
    </w:p>
  </w:comment>
  <w:comment w:id="14" w:author="Liang, Marissa" w:date="2024-03-10T16:10:00Z" w:initials="LM">
    <w:p w14:paraId="0A65123F" w14:textId="77777777" w:rsidR="00B35E59" w:rsidRDefault="00B35E59" w:rsidP="000E7EF9">
      <w:pPr>
        <w:pStyle w:val="CommentText"/>
      </w:pPr>
      <w:r>
        <w:rPr>
          <w:rStyle w:val="CommentReference"/>
        </w:rPr>
        <w:annotationRef/>
      </w:r>
      <w:r>
        <w:t>Is this still on the tab?</w:t>
      </w:r>
    </w:p>
  </w:comment>
  <w:comment w:id="16" w:author="Liang, Marissa" w:date="2024-03-10T16:14:00Z" w:initials="LM">
    <w:p w14:paraId="4190F45A" w14:textId="77777777" w:rsidR="00B35E59" w:rsidRDefault="00B35E59" w:rsidP="000E7EF9">
      <w:pPr>
        <w:pStyle w:val="CommentText"/>
      </w:pPr>
      <w:r>
        <w:rPr>
          <w:rStyle w:val="CommentReference"/>
        </w:rPr>
        <w:annotationRef/>
      </w:r>
      <w:r>
        <w:t>Is this still on the tab?</w:t>
      </w:r>
    </w:p>
  </w:comment>
  <w:comment w:id="17" w:author="Liang, Marissa" w:date="2024-03-10T16:35:00Z" w:initials="LM">
    <w:p w14:paraId="3DBC79AD" w14:textId="77777777" w:rsidR="00E35FB1" w:rsidRDefault="00E35FB1" w:rsidP="000E7EF9">
      <w:pPr>
        <w:pStyle w:val="CommentText"/>
      </w:pPr>
      <w:r>
        <w:rPr>
          <w:rStyle w:val="CommentReference"/>
        </w:rPr>
        <w:annotationRef/>
      </w:r>
      <w:r>
        <w:t>Add description?</w:t>
      </w:r>
    </w:p>
  </w:comment>
  <w:comment w:id="18" w:author="Liang, Marissa" w:date="2024-03-10T17:11:00Z" w:initials="LM">
    <w:p w14:paraId="3B6556D0" w14:textId="77777777" w:rsidR="0024320A" w:rsidRDefault="0024320A" w:rsidP="000E7EF9">
      <w:pPr>
        <w:pStyle w:val="CommentText"/>
      </w:pPr>
      <w:r>
        <w:rPr>
          <w:rStyle w:val="CommentReference"/>
        </w:rPr>
        <w:annotationRef/>
      </w:r>
      <w:r>
        <w:t>Add reference?</w:t>
      </w:r>
    </w:p>
  </w:comment>
  <w:comment w:id="20" w:author="Liang, Marissa" w:date="2024-03-13T09:09:00Z" w:initials="LM">
    <w:p w14:paraId="614B650E" w14:textId="77777777" w:rsidR="007B6DDB" w:rsidRDefault="007B6DDB" w:rsidP="00A259A8">
      <w:pPr>
        <w:pStyle w:val="CommentText"/>
      </w:pPr>
      <w:r>
        <w:rPr>
          <w:rStyle w:val="CommentReference"/>
        </w:rPr>
        <w:annotationRef/>
      </w:r>
      <w:r>
        <w:t xml:space="preserve">Is that current figure 13? I edited the figure number here, but wanted to double check. </w:t>
      </w:r>
    </w:p>
  </w:comment>
  <w:comment w:id="21" w:author="Liang, Marissa" w:date="2024-03-13T09:04:00Z" w:initials="LM">
    <w:p w14:paraId="70D7653E" w14:textId="57052664" w:rsidR="004F6871" w:rsidRDefault="004F6871" w:rsidP="009D0028">
      <w:pPr>
        <w:pStyle w:val="CommentText"/>
      </w:pPr>
      <w:r>
        <w:rPr>
          <w:rStyle w:val="CommentReference"/>
        </w:rPr>
        <w:annotationRef/>
      </w:r>
      <w:r>
        <w:t>Not on tab yet, should delete for now?</w:t>
      </w:r>
    </w:p>
  </w:comment>
  <w:comment w:id="22" w:author="Liang, Marissa" w:date="2024-03-13T09:05:00Z" w:initials="LM">
    <w:p w14:paraId="17746877" w14:textId="77777777" w:rsidR="001C26C9" w:rsidRDefault="007B6DDB" w:rsidP="00587D3B">
      <w:pPr>
        <w:pStyle w:val="CommentText"/>
      </w:pPr>
      <w:r>
        <w:rPr>
          <w:rStyle w:val="CommentReference"/>
        </w:rPr>
        <w:annotationRef/>
      </w:r>
      <w:r w:rsidR="001C26C9">
        <w:t>Need to update the figure to the latest interface. Add figure caption.</w:t>
      </w:r>
    </w:p>
  </w:comment>
  <w:comment w:id="23" w:author="Liang, Marissa" w:date="2024-03-13T09:37:00Z" w:initials="LM">
    <w:p w14:paraId="3002BD95" w14:textId="77777777" w:rsidR="001C26C9" w:rsidRDefault="001C26C9" w:rsidP="00F07BA2">
      <w:pPr>
        <w:pStyle w:val="CommentText"/>
      </w:pPr>
      <w:r>
        <w:rPr>
          <w:rStyle w:val="CommentReference"/>
        </w:rPr>
        <w:annotationRef/>
      </w:r>
      <w:r>
        <w:t xml:space="preserve">Add reference.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8ABE7" w15:done="0"/>
  <w15:commentEx w15:paraId="2D9CB458" w15:done="0"/>
  <w15:commentEx w15:paraId="7AE21BC5" w15:done="0"/>
  <w15:commentEx w15:paraId="11E8A5ED" w15:done="0"/>
  <w15:commentEx w15:paraId="6A0704AA" w15:done="0"/>
  <w15:commentEx w15:paraId="6054C231" w15:done="0"/>
  <w15:commentEx w15:paraId="0A65123F" w15:done="0"/>
  <w15:commentEx w15:paraId="4190F45A" w15:done="0"/>
  <w15:commentEx w15:paraId="3DBC79AD" w15:done="0"/>
  <w15:commentEx w15:paraId="3B6556D0" w15:done="0"/>
  <w15:commentEx w15:paraId="614B650E" w15:done="0"/>
  <w15:commentEx w15:paraId="70D7653E" w15:done="0"/>
  <w15:commentEx w15:paraId="17746877" w15:done="0"/>
  <w15:commentEx w15:paraId="3002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71926" w16cex:dateUtc="2024-03-09T22:21:00Z"/>
  <w16cex:commentExtensible w16cex:durableId="29971966" w16cex:dateUtc="2024-03-09T22:22:00Z"/>
  <w16cex:commentExtensible w16cex:durableId="29971ADD" w16cex:dateUtc="2024-03-09T22:29:00Z"/>
  <w16cex:commentExtensible w16cex:durableId="29971F4F" w16cex:dateUtc="2024-03-09T22:47:00Z"/>
  <w16cex:commentExtensible w16cex:durableId="29971F75" w16cex:dateUtc="2024-03-09T22:48:00Z"/>
  <w16cex:commentExtensible w16cex:durableId="29971FB2" w16cex:dateUtc="2024-03-09T22:49:00Z"/>
  <w16cex:commentExtensible w16cex:durableId="299859E4" w16cex:dateUtc="2024-03-10T20:10:00Z"/>
  <w16cex:commentExtensible w16cex:durableId="29985ACE" w16cex:dateUtc="2024-03-10T20:14:00Z"/>
  <w16cex:commentExtensible w16cex:durableId="29985FEF" w16cex:dateUtc="2024-03-10T20:35:00Z"/>
  <w16cex:commentExtensible w16cex:durableId="29986843" w16cex:dateUtc="2024-03-10T21:11:00Z"/>
  <w16cex:commentExtensible w16cex:durableId="299BEBB9" w16cex:dateUtc="2024-03-13T13:09:00Z"/>
  <w16cex:commentExtensible w16cex:durableId="299BEA90" w16cex:dateUtc="2024-03-13T13:04:00Z"/>
  <w16cex:commentExtensible w16cex:durableId="299BEAF5" w16cex:dateUtc="2024-03-13T13:05:00Z"/>
  <w16cex:commentExtensible w16cex:durableId="299BF24D" w16cex:dateUtc="2024-03-13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8ABE7" w16cid:durableId="29971926"/>
  <w16cid:commentId w16cid:paraId="2D9CB458" w16cid:durableId="29971966"/>
  <w16cid:commentId w16cid:paraId="7AE21BC5" w16cid:durableId="29971ADD"/>
  <w16cid:commentId w16cid:paraId="11E8A5ED" w16cid:durableId="29971F4F"/>
  <w16cid:commentId w16cid:paraId="6A0704AA" w16cid:durableId="29971F75"/>
  <w16cid:commentId w16cid:paraId="6054C231" w16cid:durableId="29971FB2"/>
  <w16cid:commentId w16cid:paraId="0A65123F" w16cid:durableId="299859E4"/>
  <w16cid:commentId w16cid:paraId="4190F45A" w16cid:durableId="29985ACE"/>
  <w16cid:commentId w16cid:paraId="3DBC79AD" w16cid:durableId="29985FEF"/>
  <w16cid:commentId w16cid:paraId="3B6556D0" w16cid:durableId="29986843"/>
  <w16cid:commentId w16cid:paraId="614B650E" w16cid:durableId="299BEBB9"/>
  <w16cid:commentId w16cid:paraId="70D7653E" w16cid:durableId="299BEA90"/>
  <w16cid:commentId w16cid:paraId="17746877" w16cid:durableId="299BEAF5"/>
  <w16cid:commentId w16cid:paraId="3002BD95" w16cid:durableId="299BF2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ng, Marissa">
    <w15:presenceInfo w15:providerId="AD" w15:userId="S::Liang.Marissa@epa.gov::76318e43-b769-46dd-af94-aa0915921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574E4"/>
    <w:rsid w:val="00064587"/>
    <w:rsid w:val="00082592"/>
    <w:rsid w:val="00097240"/>
    <w:rsid w:val="000A6620"/>
    <w:rsid w:val="000B2827"/>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A06A3"/>
    <w:rsid w:val="001A6945"/>
    <w:rsid w:val="001C26C9"/>
    <w:rsid w:val="001E276C"/>
    <w:rsid w:val="00225580"/>
    <w:rsid w:val="002336C3"/>
    <w:rsid w:val="0023536E"/>
    <w:rsid w:val="00241AB8"/>
    <w:rsid w:val="0024320A"/>
    <w:rsid w:val="00247FF7"/>
    <w:rsid w:val="00261DF2"/>
    <w:rsid w:val="00267BFF"/>
    <w:rsid w:val="0027596D"/>
    <w:rsid w:val="00275F03"/>
    <w:rsid w:val="0027789D"/>
    <w:rsid w:val="002800A0"/>
    <w:rsid w:val="00281599"/>
    <w:rsid w:val="00282438"/>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C49"/>
    <w:rsid w:val="004D49BF"/>
    <w:rsid w:val="004F6852"/>
    <w:rsid w:val="004F6871"/>
    <w:rsid w:val="005102FC"/>
    <w:rsid w:val="0051098F"/>
    <w:rsid w:val="00537A20"/>
    <w:rsid w:val="00541C83"/>
    <w:rsid w:val="00553714"/>
    <w:rsid w:val="00560645"/>
    <w:rsid w:val="00571C73"/>
    <w:rsid w:val="005807C6"/>
    <w:rsid w:val="005831A7"/>
    <w:rsid w:val="00586CFE"/>
    <w:rsid w:val="005903E8"/>
    <w:rsid w:val="005B090F"/>
    <w:rsid w:val="005B37F9"/>
    <w:rsid w:val="005D58CB"/>
    <w:rsid w:val="005D770E"/>
    <w:rsid w:val="005E3CE4"/>
    <w:rsid w:val="005E4DBC"/>
    <w:rsid w:val="006279DC"/>
    <w:rsid w:val="00636EA8"/>
    <w:rsid w:val="00641BFA"/>
    <w:rsid w:val="00656CEE"/>
    <w:rsid w:val="00657DEE"/>
    <w:rsid w:val="00667926"/>
    <w:rsid w:val="00677E1A"/>
    <w:rsid w:val="006815D6"/>
    <w:rsid w:val="0069542E"/>
    <w:rsid w:val="006A30C0"/>
    <w:rsid w:val="006B2FCE"/>
    <w:rsid w:val="006B62C9"/>
    <w:rsid w:val="006C57EE"/>
    <w:rsid w:val="006C5C69"/>
    <w:rsid w:val="006C718A"/>
    <w:rsid w:val="006D0CE1"/>
    <w:rsid w:val="006D137E"/>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60393"/>
    <w:rsid w:val="008676AC"/>
    <w:rsid w:val="00890501"/>
    <w:rsid w:val="00897CCA"/>
    <w:rsid w:val="008A6030"/>
    <w:rsid w:val="008B68F9"/>
    <w:rsid w:val="008B7843"/>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F3AF9"/>
    <w:rsid w:val="00A12983"/>
    <w:rsid w:val="00A21075"/>
    <w:rsid w:val="00A23855"/>
    <w:rsid w:val="00A27992"/>
    <w:rsid w:val="00A41E25"/>
    <w:rsid w:val="00A431EE"/>
    <w:rsid w:val="00A43B45"/>
    <w:rsid w:val="00A708C4"/>
    <w:rsid w:val="00A74C2B"/>
    <w:rsid w:val="00A96806"/>
    <w:rsid w:val="00AA0745"/>
    <w:rsid w:val="00AA103E"/>
    <w:rsid w:val="00AA7ED9"/>
    <w:rsid w:val="00AC3278"/>
    <w:rsid w:val="00AC649A"/>
    <w:rsid w:val="00AD17E0"/>
    <w:rsid w:val="00AD31A1"/>
    <w:rsid w:val="00AD6A99"/>
    <w:rsid w:val="00B005BB"/>
    <w:rsid w:val="00B05AFB"/>
    <w:rsid w:val="00B2043F"/>
    <w:rsid w:val="00B35E59"/>
    <w:rsid w:val="00B45BEE"/>
    <w:rsid w:val="00B5272B"/>
    <w:rsid w:val="00B530B7"/>
    <w:rsid w:val="00B7164B"/>
    <w:rsid w:val="00B81E30"/>
    <w:rsid w:val="00B93C92"/>
    <w:rsid w:val="00BA1EDA"/>
    <w:rsid w:val="00BA3C8B"/>
    <w:rsid w:val="00BA739D"/>
    <w:rsid w:val="00BB38BE"/>
    <w:rsid w:val="00BC45CD"/>
    <w:rsid w:val="00BD417A"/>
    <w:rsid w:val="00C20829"/>
    <w:rsid w:val="00C24438"/>
    <w:rsid w:val="00C6286C"/>
    <w:rsid w:val="00C62F65"/>
    <w:rsid w:val="00C6415F"/>
    <w:rsid w:val="00C802E3"/>
    <w:rsid w:val="00C86424"/>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13334</TotalTime>
  <Pages>23</Pages>
  <Words>6083</Words>
  <Characters>34675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15</cp:revision>
  <dcterms:created xsi:type="dcterms:W3CDTF">2022-05-13T13:28:00Z</dcterms:created>
  <dcterms:modified xsi:type="dcterms:W3CDTF">2024-03-19T18:52:00Z</dcterms:modified>
</cp:coreProperties>
</file>