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CFB0" w14:textId="77777777" w:rsidR="001C4696" w:rsidRDefault="001C4696" w:rsidP="001C4696">
      <w:pPr>
        <w:spacing w:line="360" w:lineRule="auto"/>
        <w:ind w:left="-566"/>
        <w:rPr>
          <w:rFonts w:ascii="Arial" w:eastAsia="Arial" w:hAnsi="Arial" w:cs="Arial"/>
          <w:sz w:val="36"/>
          <w:szCs w:val="36"/>
        </w:rPr>
      </w:pPr>
      <w:sdt>
        <w:sdtPr>
          <w:tag w:val="goog_rdk_0"/>
          <w:id w:val="-250897605"/>
        </w:sdtPr>
        <w:sdtContent>
          <w:r>
            <w:rPr>
              <w:rFonts w:ascii="Arial Unicode MS" w:eastAsia="Arial Unicode MS" w:hAnsi="Arial Unicode MS" w:cs="Arial Unicode MS"/>
              <w:sz w:val="36"/>
              <w:szCs w:val="36"/>
            </w:rPr>
            <w:t>色彩計畫課程大綱 ( 2024  2/22 ~ 6/6 )</w:t>
          </w:r>
        </w:sdtContent>
      </w:sdt>
    </w:p>
    <w:tbl>
      <w:tblPr>
        <w:tblpPr w:leftFromText="180" w:rightFromText="180" w:topFromText="180" w:bottomFromText="180" w:vertAnchor="text" w:tblpX="-660" w:tblpY="144"/>
        <w:tblW w:w="9735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3330"/>
        <w:gridCol w:w="2790"/>
        <w:gridCol w:w="2385"/>
      </w:tblGrid>
      <w:tr w:rsidR="001C4696" w14:paraId="31CA5D53" w14:textId="77777777" w:rsidTr="00470DFA">
        <w:trPr>
          <w:trHeight w:val="416"/>
        </w:trPr>
        <w:tc>
          <w:tcPr>
            <w:tcW w:w="1230" w:type="dxa"/>
            <w:shd w:val="clear" w:color="auto" w:fill="DEEBF6"/>
          </w:tcPr>
          <w:p w14:paraId="44E046DD" w14:textId="77777777" w:rsidR="001C4696" w:rsidRDefault="001C4696" w:rsidP="00470DFA">
            <w:pPr>
              <w:spacing w:line="276" w:lineRule="auto"/>
            </w:pPr>
            <w:r>
              <w:lastRenderedPageBreak/>
              <w:t>課程日期</w:t>
            </w:r>
          </w:p>
        </w:tc>
        <w:tc>
          <w:tcPr>
            <w:tcW w:w="3330" w:type="dxa"/>
            <w:shd w:val="clear" w:color="auto" w:fill="DEEBF6"/>
          </w:tcPr>
          <w:p w14:paraId="6B0B6167" w14:textId="77777777" w:rsidR="001C4696" w:rsidRDefault="001C4696" w:rsidP="00470DFA">
            <w:pPr>
              <w:spacing w:line="276" w:lineRule="auto"/>
            </w:pPr>
            <w:r>
              <w:t>課程內容</w:t>
            </w:r>
          </w:p>
        </w:tc>
        <w:tc>
          <w:tcPr>
            <w:tcW w:w="2790" w:type="dxa"/>
            <w:shd w:val="clear" w:color="auto" w:fill="DEEBF6"/>
          </w:tcPr>
          <w:p w14:paraId="2EA49372" w14:textId="77777777" w:rsidR="001C4696" w:rsidRDefault="001C4696" w:rsidP="00470DFA">
            <w:pPr>
              <w:spacing w:line="276" w:lineRule="auto"/>
            </w:pPr>
            <w:r>
              <w:t>作業名稱</w:t>
            </w:r>
          </w:p>
        </w:tc>
        <w:tc>
          <w:tcPr>
            <w:tcW w:w="2385" w:type="dxa"/>
            <w:shd w:val="clear" w:color="auto" w:fill="DEEBF6"/>
          </w:tcPr>
          <w:p w14:paraId="7AB94CF5" w14:textId="77777777" w:rsidR="001C4696" w:rsidRDefault="001C4696" w:rsidP="00470DFA">
            <w:pPr>
              <w:spacing w:line="276" w:lineRule="auto"/>
            </w:pPr>
            <w:r>
              <w:t>作業規定</w:t>
            </w:r>
            <w:r>
              <w:t>&amp;</w:t>
            </w:r>
            <w:r>
              <w:t>補充</w:t>
            </w:r>
          </w:p>
        </w:tc>
      </w:tr>
      <w:tr w:rsidR="001C4696" w14:paraId="5B771316" w14:textId="77777777" w:rsidTr="00470DFA">
        <w:trPr>
          <w:trHeight w:val="416"/>
        </w:trPr>
        <w:tc>
          <w:tcPr>
            <w:tcW w:w="1230" w:type="dxa"/>
          </w:tcPr>
          <w:p w14:paraId="3B6AF89E" w14:textId="77777777" w:rsidR="001C4696" w:rsidRDefault="001C4696" w:rsidP="00470DFA">
            <w:pPr>
              <w:spacing w:line="276" w:lineRule="auto"/>
            </w:pPr>
            <w:r>
              <w:t>2/22</w:t>
            </w:r>
          </w:p>
        </w:tc>
        <w:tc>
          <w:tcPr>
            <w:tcW w:w="3330" w:type="dxa"/>
          </w:tcPr>
          <w:p w14:paraId="11D09979" w14:textId="77777777" w:rsidR="001C4696" w:rsidRDefault="001C4696" w:rsidP="00470DFA">
            <w:pPr>
              <w:numPr>
                <w:ilvl w:val="0"/>
                <w:numId w:val="8"/>
              </w:numPr>
              <w:spacing w:line="276" w:lineRule="auto"/>
            </w:pPr>
            <w:r>
              <w:t>課程大綱介紹</w:t>
            </w:r>
          </w:p>
          <w:p w14:paraId="0A9C62CB" w14:textId="77777777" w:rsidR="001C4696" w:rsidRDefault="001C4696" w:rsidP="00470DFA">
            <w:pPr>
              <w:spacing w:line="276" w:lineRule="auto"/>
              <w:ind w:left="360"/>
            </w:pPr>
          </w:p>
        </w:tc>
        <w:tc>
          <w:tcPr>
            <w:tcW w:w="2790" w:type="dxa"/>
          </w:tcPr>
          <w:p w14:paraId="2C86C330" w14:textId="77777777" w:rsidR="001C4696" w:rsidRDefault="001C4696" w:rsidP="00470DFA">
            <w:pPr>
              <w:spacing w:line="276" w:lineRule="auto"/>
            </w:pPr>
            <w:r>
              <w:t>找</w:t>
            </w:r>
            <w:r>
              <w:t>15</w:t>
            </w:r>
            <w:r>
              <w:t>張彩虹配色的圖片</w:t>
            </w:r>
          </w:p>
        </w:tc>
        <w:tc>
          <w:tcPr>
            <w:tcW w:w="2385" w:type="dxa"/>
          </w:tcPr>
          <w:p w14:paraId="48FAE02E" w14:textId="77777777" w:rsidR="001C4696" w:rsidRDefault="001C4696" w:rsidP="00470DFA">
            <w:pPr>
              <w:spacing w:line="276" w:lineRule="auto"/>
            </w:pPr>
            <w:r>
              <w:t>3/14</w:t>
            </w:r>
            <w:r>
              <w:t>上課前繳交雲端</w:t>
            </w:r>
          </w:p>
        </w:tc>
      </w:tr>
      <w:tr w:rsidR="001C4696" w14:paraId="4D92C451" w14:textId="77777777" w:rsidTr="00470DFA">
        <w:tc>
          <w:tcPr>
            <w:tcW w:w="1230" w:type="dxa"/>
            <w:shd w:val="clear" w:color="auto" w:fill="DEEBF6"/>
          </w:tcPr>
          <w:p w14:paraId="02240CAF" w14:textId="77777777" w:rsidR="001C4696" w:rsidRDefault="001C4696" w:rsidP="00470DFA">
            <w:pPr>
              <w:spacing w:line="276" w:lineRule="auto"/>
            </w:pPr>
            <w:r>
              <w:t>2/29</w:t>
            </w:r>
          </w:p>
        </w:tc>
        <w:tc>
          <w:tcPr>
            <w:tcW w:w="3330" w:type="dxa"/>
            <w:shd w:val="clear" w:color="auto" w:fill="DEEBF6"/>
          </w:tcPr>
          <w:p w14:paraId="3C07594F" w14:textId="77777777" w:rsidR="001C4696" w:rsidRDefault="001C4696" w:rsidP="00470DFA">
            <w:pPr>
              <w:numPr>
                <w:ilvl w:val="0"/>
                <w:numId w:val="7"/>
              </w:numPr>
              <w:spacing w:line="276" w:lineRule="auto"/>
            </w:pPr>
            <w:r>
              <w:t>介紹色彩計畫</w:t>
            </w:r>
          </w:p>
          <w:p w14:paraId="00FA0D56" w14:textId="77777777" w:rsidR="001C4696" w:rsidRDefault="001C4696" w:rsidP="00470DFA">
            <w:pPr>
              <w:spacing w:line="276" w:lineRule="auto"/>
              <w:ind w:left="360"/>
            </w:pPr>
          </w:p>
        </w:tc>
        <w:tc>
          <w:tcPr>
            <w:tcW w:w="2790" w:type="dxa"/>
            <w:shd w:val="clear" w:color="auto" w:fill="DEEBF6"/>
          </w:tcPr>
          <w:p w14:paraId="13DE5A5C" w14:textId="77777777" w:rsidR="001C4696" w:rsidRDefault="001C4696" w:rsidP="00470DFA">
            <w:pPr>
              <w:spacing w:line="276" w:lineRule="auto"/>
            </w:pPr>
          </w:p>
        </w:tc>
        <w:tc>
          <w:tcPr>
            <w:tcW w:w="2385" w:type="dxa"/>
            <w:shd w:val="clear" w:color="auto" w:fill="DEEBF6"/>
          </w:tcPr>
          <w:p w14:paraId="543D4527" w14:textId="77777777" w:rsidR="001C4696" w:rsidRDefault="001C4696" w:rsidP="00470DFA">
            <w:pPr>
              <w:spacing w:line="276" w:lineRule="auto"/>
            </w:pPr>
          </w:p>
        </w:tc>
      </w:tr>
      <w:tr w:rsidR="001C4696" w14:paraId="249F13CA" w14:textId="77777777" w:rsidTr="00470DFA">
        <w:tc>
          <w:tcPr>
            <w:tcW w:w="1230" w:type="dxa"/>
          </w:tcPr>
          <w:p w14:paraId="1282432D" w14:textId="77777777" w:rsidR="001C4696" w:rsidRDefault="001C4696" w:rsidP="00470DFA">
            <w:pPr>
              <w:spacing w:line="276" w:lineRule="auto"/>
            </w:pPr>
            <w:r>
              <w:t>3/7</w:t>
            </w:r>
          </w:p>
        </w:tc>
        <w:tc>
          <w:tcPr>
            <w:tcW w:w="3330" w:type="dxa"/>
          </w:tcPr>
          <w:p w14:paraId="2A57D078" w14:textId="77777777" w:rsidR="001C4696" w:rsidRDefault="001C4696" w:rsidP="00470DFA">
            <w:pPr>
              <w:numPr>
                <w:ilvl w:val="0"/>
                <w:numId w:val="1"/>
              </w:numPr>
              <w:spacing w:line="276" w:lineRule="auto"/>
            </w:pPr>
            <w:r>
              <w:t>何謂色彩計畫</w:t>
            </w:r>
          </w:p>
          <w:p w14:paraId="05E54B23" w14:textId="77777777" w:rsidR="001C4696" w:rsidRDefault="001C4696" w:rsidP="00470DFA">
            <w:pPr>
              <w:numPr>
                <w:ilvl w:val="0"/>
                <w:numId w:val="1"/>
              </w:numPr>
              <w:spacing w:line="276" w:lineRule="auto"/>
            </w:pPr>
            <w:r>
              <w:t>介紹企業識別體系</w:t>
            </w:r>
          </w:p>
          <w:p w14:paraId="48803264" w14:textId="77777777" w:rsidR="001C4696" w:rsidRDefault="001C4696" w:rsidP="00470DFA">
            <w:pPr>
              <w:numPr>
                <w:ilvl w:val="1"/>
                <w:numId w:val="1"/>
              </w:numPr>
              <w:spacing w:line="276" w:lineRule="auto"/>
            </w:pPr>
            <w:r>
              <w:t>MI</w:t>
            </w:r>
          </w:p>
          <w:p w14:paraId="7919F466" w14:textId="77777777" w:rsidR="001C4696" w:rsidRDefault="001C4696" w:rsidP="00470DFA">
            <w:pPr>
              <w:numPr>
                <w:ilvl w:val="1"/>
                <w:numId w:val="1"/>
              </w:numPr>
              <w:spacing w:line="276" w:lineRule="auto"/>
            </w:pPr>
            <w:r>
              <w:t>BI</w:t>
            </w:r>
          </w:p>
          <w:p w14:paraId="73C1F798" w14:textId="77777777" w:rsidR="001C4696" w:rsidRDefault="001C4696" w:rsidP="00470DFA">
            <w:pPr>
              <w:numPr>
                <w:ilvl w:val="1"/>
                <w:numId w:val="1"/>
              </w:numPr>
              <w:spacing w:line="276" w:lineRule="auto"/>
            </w:pPr>
            <w:r>
              <w:t>VI (</w:t>
            </w:r>
            <w:r>
              <w:t>台北市農會</w:t>
            </w:r>
            <w:r>
              <w:t>)</w:t>
            </w:r>
          </w:p>
          <w:p w14:paraId="73447CE0" w14:textId="77777777" w:rsidR="001C4696" w:rsidRDefault="001C4696" w:rsidP="00470DFA">
            <w:pPr>
              <w:spacing w:line="276" w:lineRule="auto"/>
            </w:pPr>
          </w:p>
        </w:tc>
        <w:tc>
          <w:tcPr>
            <w:tcW w:w="2790" w:type="dxa"/>
          </w:tcPr>
          <w:p w14:paraId="2577848E" w14:textId="77777777" w:rsidR="001C4696" w:rsidRDefault="001C4696" w:rsidP="00470DFA">
            <w:pPr>
              <w:numPr>
                <w:ilvl w:val="0"/>
                <w:numId w:val="12"/>
              </w:numPr>
              <w:spacing w:line="276" w:lineRule="auto"/>
              <w:ind w:left="283" w:hanging="285"/>
            </w:pPr>
            <w:r>
              <w:t>拼貼企業</w:t>
            </w:r>
            <w:r>
              <w:t>LOGO</w:t>
            </w:r>
            <w:r>
              <w:t>：中間要有色相環：依顏色分類拼貼不同的企業標誌，七彩或黑白放旁邊</w:t>
            </w:r>
          </w:p>
          <w:p w14:paraId="7524F3B4" w14:textId="77777777" w:rsidR="001C4696" w:rsidRDefault="001C4696" w:rsidP="00470DFA">
            <w:pPr>
              <w:numPr>
                <w:ilvl w:val="0"/>
                <w:numId w:val="12"/>
              </w:numPr>
              <w:spacing w:line="276" w:lineRule="auto"/>
              <w:ind w:left="283" w:hanging="285"/>
            </w:pPr>
            <w:r>
              <w:t>分析拼貼的標誌的顏色組成，以最高比例的四種顏色（至少四種）來分析該種顏色最常應用在什麼行業</w:t>
            </w:r>
          </w:p>
          <w:p w14:paraId="25A64278" w14:textId="77777777" w:rsidR="001C4696" w:rsidRDefault="001C4696" w:rsidP="00470DFA">
            <w:pPr>
              <w:numPr>
                <w:ilvl w:val="0"/>
                <w:numId w:val="12"/>
              </w:numPr>
              <w:spacing w:line="276" w:lineRule="auto"/>
              <w:ind w:left="283" w:hanging="285"/>
            </w:pPr>
            <w:r>
              <w:t>分析企業：選一個自己喜歡的企業標誌，分析其企業理念、設計、配色、商標、櫥窗等等應用</w:t>
            </w:r>
          </w:p>
          <w:p w14:paraId="7650B5A8" w14:textId="77777777" w:rsidR="001C4696" w:rsidRDefault="001C4696" w:rsidP="00470DFA">
            <w:pPr>
              <w:spacing w:line="276" w:lineRule="auto"/>
              <w:ind w:left="720"/>
            </w:pPr>
          </w:p>
        </w:tc>
        <w:tc>
          <w:tcPr>
            <w:tcW w:w="2385" w:type="dxa"/>
          </w:tcPr>
          <w:p w14:paraId="1155D37D" w14:textId="77777777" w:rsidR="001C4696" w:rsidRDefault="001C4696" w:rsidP="00470DFA">
            <w:pPr>
              <w:spacing w:line="276" w:lineRule="auto"/>
            </w:pPr>
            <w:r>
              <w:t>4/11</w:t>
            </w:r>
            <w:r>
              <w:t>繳交</w:t>
            </w:r>
          </w:p>
        </w:tc>
      </w:tr>
      <w:tr w:rsidR="001C4696" w14:paraId="0DF81C93" w14:textId="77777777" w:rsidTr="00470DFA">
        <w:tc>
          <w:tcPr>
            <w:tcW w:w="1230" w:type="dxa"/>
            <w:shd w:val="clear" w:color="auto" w:fill="DEEBF6"/>
          </w:tcPr>
          <w:p w14:paraId="05C6FAC3" w14:textId="77777777" w:rsidR="001C4696" w:rsidRDefault="001C4696" w:rsidP="00470DFA">
            <w:pPr>
              <w:spacing w:line="276" w:lineRule="auto"/>
            </w:pPr>
            <w:r>
              <w:t>3/14</w:t>
            </w:r>
          </w:p>
        </w:tc>
        <w:tc>
          <w:tcPr>
            <w:tcW w:w="3330" w:type="dxa"/>
            <w:shd w:val="clear" w:color="auto" w:fill="DEEBF6"/>
          </w:tcPr>
          <w:p w14:paraId="3D8EBE2B" w14:textId="77777777" w:rsidR="001C4696" w:rsidRDefault="001C4696" w:rsidP="00470DFA">
            <w:pPr>
              <w:numPr>
                <w:ilvl w:val="0"/>
                <w:numId w:val="6"/>
              </w:numPr>
              <w:spacing w:line="276" w:lineRule="auto"/>
              <w:ind w:left="425"/>
            </w:pPr>
            <w:r>
              <w:t>介紹色彩的測量方式</w:t>
            </w:r>
          </w:p>
          <w:p w14:paraId="28223B5C" w14:textId="77777777" w:rsidR="001C4696" w:rsidRDefault="001C4696" w:rsidP="00470DFA">
            <w:pPr>
              <w:numPr>
                <w:ilvl w:val="0"/>
                <w:numId w:val="6"/>
              </w:numPr>
              <w:spacing w:line="276" w:lineRule="auto"/>
              <w:ind w:left="425"/>
            </w:pPr>
            <w:r>
              <w:t>介紹顏色測量設備</w:t>
            </w:r>
          </w:p>
          <w:p w14:paraId="444BF3B1" w14:textId="77777777" w:rsidR="001C4696" w:rsidRDefault="001C4696" w:rsidP="00470DFA">
            <w:pPr>
              <w:numPr>
                <w:ilvl w:val="1"/>
                <w:numId w:val="6"/>
              </w:numPr>
              <w:spacing w:line="276" w:lineRule="auto"/>
              <w:ind w:left="992" w:hanging="425"/>
            </w:pPr>
            <w:r>
              <w:t>光譜光度計</w:t>
            </w:r>
          </w:p>
          <w:p w14:paraId="30D09AC7" w14:textId="77777777" w:rsidR="001C4696" w:rsidRDefault="001C4696" w:rsidP="00470DFA">
            <w:pPr>
              <w:numPr>
                <w:ilvl w:val="1"/>
                <w:numId w:val="6"/>
              </w:numPr>
              <w:spacing w:line="276" w:lineRule="auto"/>
              <w:ind w:left="992" w:hanging="425"/>
            </w:pPr>
            <w:r>
              <w:t>色度計</w:t>
            </w:r>
          </w:p>
          <w:p w14:paraId="4DCE9717" w14:textId="77777777" w:rsidR="001C4696" w:rsidRDefault="001C4696" w:rsidP="00470DFA">
            <w:pPr>
              <w:numPr>
                <w:ilvl w:val="1"/>
                <w:numId w:val="6"/>
              </w:numPr>
              <w:spacing w:line="276" w:lineRule="auto"/>
              <w:ind w:left="992" w:hanging="425"/>
            </w:pPr>
            <w:r>
              <w:t>色溫表</w:t>
            </w:r>
          </w:p>
          <w:p w14:paraId="09871C2F" w14:textId="77777777" w:rsidR="001C4696" w:rsidRDefault="001C4696" w:rsidP="00470DFA">
            <w:pPr>
              <w:numPr>
                <w:ilvl w:val="1"/>
                <w:numId w:val="6"/>
              </w:numPr>
              <w:spacing w:line="276" w:lineRule="auto"/>
              <w:ind w:left="992" w:hanging="425"/>
            </w:pPr>
            <w:r>
              <w:t>測光表</w:t>
            </w:r>
          </w:p>
          <w:p w14:paraId="1F50EDD9" w14:textId="77777777" w:rsidR="001C4696" w:rsidRDefault="001C4696" w:rsidP="00470DFA">
            <w:pPr>
              <w:numPr>
                <w:ilvl w:val="1"/>
                <w:numId w:val="6"/>
              </w:numPr>
              <w:spacing w:line="276" w:lineRule="auto"/>
              <w:ind w:left="992" w:hanging="425"/>
            </w:pPr>
            <w:r>
              <w:t>濃度計</w:t>
            </w:r>
          </w:p>
          <w:p w14:paraId="7EC16F33" w14:textId="77777777" w:rsidR="001C4696" w:rsidRDefault="001C4696" w:rsidP="00470DFA">
            <w:pPr>
              <w:numPr>
                <w:ilvl w:val="1"/>
                <w:numId w:val="6"/>
              </w:numPr>
              <w:spacing w:line="276" w:lineRule="auto"/>
              <w:ind w:left="992" w:hanging="425"/>
            </w:pPr>
            <w:r>
              <w:t>光譜輻射計</w:t>
            </w:r>
          </w:p>
          <w:p w14:paraId="5DD401C5" w14:textId="77777777" w:rsidR="001C4696" w:rsidRDefault="001C4696" w:rsidP="00470DFA">
            <w:pPr>
              <w:numPr>
                <w:ilvl w:val="0"/>
                <w:numId w:val="6"/>
              </w:numPr>
              <w:spacing w:line="276" w:lineRule="auto"/>
              <w:ind w:left="425"/>
            </w:pPr>
            <w:r>
              <w:t>介紹色彩計畫配色</w:t>
            </w:r>
          </w:p>
          <w:p w14:paraId="2954C15A" w14:textId="77777777" w:rsidR="001C4696" w:rsidRDefault="001C4696" w:rsidP="00470DFA">
            <w:pPr>
              <w:numPr>
                <w:ilvl w:val="1"/>
                <w:numId w:val="6"/>
              </w:numPr>
              <w:spacing w:line="276" w:lineRule="auto"/>
              <w:ind w:left="1133" w:hanging="566"/>
            </w:pPr>
            <w:r>
              <w:t>互補配色法</w:t>
            </w:r>
          </w:p>
          <w:p w14:paraId="338A6AEB" w14:textId="77777777" w:rsidR="001C4696" w:rsidRDefault="001C4696" w:rsidP="00470DFA">
            <w:pPr>
              <w:numPr>
                <w:ilvl w:val="1"/>
                <w:numId w:val="6"/>
              </w:numPr>
              <w:spacing w:line="276" w:lineRule="auto"/>
              <w:ind w:left="1133" w:hanging="566"/>
            </w:pPr>
            <w:r>
              <w:t>補色分割配色法</w:t>
            </w:r>
          </w:p>
          <w:p w14:paraId="60348F50" w14:textId="77777777" w:rsidR="001C4696" w:rsidRDefault="001C4696" w:rsidP="00470DFA">
            <w:pPr>
              <w:numPr>
                <w:ilvl w:val="1"/>
                <w:numId w:val="6"/>
              </w:numPr>
              <w:spacing w:line="276" w:lineRule="auto"/>
              <w:ind w:left="1133" w:hanging="566"/>
            </w:pPr>
            <w:r>
              <w:t>相似色配色法</w:t>
            </w:r>
          </w:p>
          <w:p w14:paraId="5B6AD703" w14:textId="77777777" w:rsidR="001C4696" w:rsidRDefault="001C4696" w:rsidP="00470DFA">
            <w:pPr>
              <w:numPr>
                <w:ilvl w:val="1"/>
                <w:numId w:val="6"/>
              </w:numPr>
              <w:spacing w:line="276" w:lineRule="auto"/>
              <w:ind w:left="1133" w:hanging="566"/>
            </w:pPr>
            <w:proofErr w:type="gramStart"/>
            <w:r>
              <w:t>三</w:t>
            </w:r>
            <w:proofErr w:type="gramEnd"/>
            <w:r>
              <w:t>等分配色法</w:t>
            </w:r>
          </w:p>
          <w:p w14:paraId="2CC77DF6" w14:textId="77777777" w:rsidR="001C4696" w:rsidRDefault="001C4696" w:rsidP="00470DFA">
            <w:pPr>
              <w:numPr>
                <w:ilvl w:val="1"/>
                <w:numId w:val="6"/>
              </w:numPr>
              <w:spacing w:line="276" w:lineRule="auto"/>
              <w:ind w:left="1133" w:hanging="566"/>
            </w:pPr>
            <w:r>
              <w:t>矩形配色法</w:t>
            </w:r>
          </w:p>
          <w:p w14:paraId="7C38011C" w14:textId="77777777" w:rsidR="001C4696" w:rsidRDefault="001C4696" w:rsidP="00470DFA">
            <w:pPr>
              <w:numPr>
                <w:ilvl w:val="1"/>
                <w:numId w:val="6"/>
              </w:numPr>
              <w:spacing w:line="276" w:lineRule="auto"/>
              <w:ind w:left="1133" w:hanging="566"/>
            </w:pPr>
            <w:r>
              <w:t>方形配色法</w:t>
            </w:r>
          </w:p>
          <w:p w14:paraId="0B8F7899" w14:textId="77777777" w:rsidR="001C4696" w:rsidRDefault="001C4696" w:rsidP="00470DFA">
            <w:pPr>
              <w:numPr>
                <w:ilvl w:val="1"/>
                <w:numId w:val="6"/>
              </w:numPr>
              <w:spacing w:line="276" w:lineRule="auto"/>
              <w:ind w:left="1133" w:hanging="566"/>
            </w:pPr>
            <w:r>
              <w:t>單色配色法</w:t>
            </w:r>
          </w:p>
          <w:p w14:paraId="1A124EF1" w14:textId="77777777" w:rsidR="001C4696" w:rsidRDefault="001C4696" w:rsidP="00470DFA">
            <w:pPr>
              <w:numPr>
                <w:ilvl w:val="0"/>
                <w:numId w:val="6"/>
              </w:numPr>
              <w:spacing w:line="276" w:lineRule="auto"/>
              <w:ind w:left="425"/>
            </w:pPr>
            <w:r>
              <w:t>介紹網頁色彩計畫</w:t>
            </w:r>
          </w:p>
          <w:p w14:paraId="4B6B205C" w14:textId="77777777" w:rsidR="001C4696" w:rsidRDefault="001C4696" w:rsidP="00470DFA">
            <w:pPr>
              <w:spacing w:line="276" w:lineRule="auto"/>
            </w:pPr>
          </w:p>
          <w:p w14:paraId="67C534B9" w14:textId="77777777" w:rsidR="001C4696" w:rsidRDefault="001C4696" w:rsidP="00470DFA">
            <w:pPr>
              <w:spacing w:line="276" w:lineRule="auto"/>
            </w:pPr>
          </w:p>
        </w:tc>
        <w:tc>
          <w:tcPr>
            <w:tcW w:w="2790" w:type="dxa"/>
            <w:shd w:val="clear" w:color="auto" w:fill="DEEBF6"/>
          </w:tcPr>
          <w:p w14:paraId="13848C1B" w14:textId="77777777" w:rsidR="001C4696" w:rsidRDefault="001C4696" w:rsidP="00470DFA">
            <w:pPr>
              <w:spacing w:line="276" w:lineRule="auto"/>
            </w:pPr>
            <w:r>
              <w:lastRenderedPageBreak/>
              <w:t>找一種物品，將其不同品牌的不同包裝拍下來</w:t>
            </w:r>
            <w:r>
              <w:t xml:space="preserve"> (</w:t>
            </w:r>
            <w:r>
              <w:t>至少找</w:t>
            </w:r>
            <w:r>
              <w:t>7</w:t>
            </w:r>
            <w:r>
              <w:t>個</w:t>
            </w:r>
            <w:r>
              <w:t>)</w:t>
            </w:r>
          </w:p>
        </w:tc>
        <w:tc>
          <w:tcPr>
            <w:tcW w:w="2385" w:type="dxa"/>
            <w:shd w:val="clear" w:color="auto" w:fill="DEEBF6"/>
          </w:tcPr>
          <w:p w14:paraId="5EFF94B0" w14:textId="77777777" w:rsidR="001C4696" w:rsidRDefault="001C4696" w:rsidP="00470DFA">
            <w:pPr>
              <w:spacing w:line="276" w:lineRule="auto"/>
            </w:pPr>
            <w:r>
              <w:t>3/21</w:t>
            </w:r>
            <w:r>
              <w:t>上課時繳交</w:t>
            </w:r>
          </w:p>
        </w:tc>
      </w:tr>
      <w:tr w:rsidR="001C4696" w14:paraId="63074EE2" w14:textId="77777777" w:rsidTr="00470DFA">
        <w:tc>
          <w:tcPr>
            <w:tcW w:w="1230" w:type="dxa"/>
          </w:tcPr>
          <w:p w14:paraId="026CF7D1" w14:textId="77777777" w:rsidR="001C4696" w:rsidRDefault="001C4696" w:rsidP="00470DFA">
            <w:pPr>
              <w:spacing w:line="276" w:lineRule="auto"/>
            </w:pPr>
            <w:r>
              <w:t>3/21</w:t>
            </w:r>
          </w:p>
        </w:tc>
        <w:tc>
          <w:tcPr>
            <w:tcW w:w="3330" w:type="dxa"/>
          </w:tcPr>
          <w:p w14:paraId="296BBA2F" w14:textId="77777777" w:rsidR="001C4696" w:rsidRDefault="001C4696" w:rsidP="00470DFA">
            <w:pPr>
              <w:numPr>
                <w:ilvl w:val="0"/>
                <w:numId w:val="2"/>
              </w:numPr>
              <w:spacing w:line="276" w:lineRule="auto"/>
            </w:pPr>
            <w:r>
              <w:t>介紹航空公司視覺識別</w:t>
            </w:r>
          </w:p>
          <w:p w14:paraId="24D26BD4" w14:textId="77777777" w:rsidR="001C4696" w:rsidRDefault="001C4696" w:rsidP="00470DFA">
            <w:pPr>
              <w:spacing w:line="276" w:lineRule="auto"/>
              <w:ind w:left="360"/>
            </w:pPr>
            <w:r>
              <w:t>(</w:t>
            </w:r>
            <w:r>
              <w:t>大韓航空、</w:t>
            </w:r>
            <w:r>
              <w:t>JAL</w:t>
            </w:r>
            <w:r>
              <w:t>、</w:t>
            </w:r>
            <w:r>
              <w:t>Lufthansa</w:t>
            </w:r>
            <w:r>
              <w:t>、荷蘭皇家航空、</w:t>
            </w:r>
            <w:r>
              <w:t>Hawaiian)</w:t>
            </w:r>
          </w:p>
          <w:p w14:paraId="377F6AD3" w14:textId="77777777" w:rsidR="001C4696" w:rsidRDefault="001C4696" w:rsidP="00470DFA">
            <w:pPr>
              <w:numPr>
                <w:ilvl w:val="0"/>
                <w:numId w:val="2"/>
              </w:numPr>
              <w:spacing w:line="276" w:lineRule="auto"/>
            </w:pPr>
            <w:r>
              <w:t>確認同學的包裝拍照作業</w:t>
            </w:r>
          </w:p>
          <w:p w14:paraId="2E31ED15" w14:textId="77777777" w:rsidR="001C4696" w:rsidRDefault="001C4696" w:rsidP="00470DFA">
            <w:pPr>
              <w:spacing w:line="276" w:lineRule="auto"/>
              <w:ind w:left="360"/>
            </w:pPr>
          </w:p>
        </w:tc>
        <w:tc>
          <w:tcPr>
            <w:tcW w:w="2790" w:type="dxa"/>
          </w:tcPr>
          <w:p w14:paraId="4C60FC98" w14:textId="77777777" w:rsidR="001C4696" w:rsidRDefault="001C4696" w:rsidP="00470DFA">
            <w:pPr>
              <w:spacing w:line="276" w:lineRule="auto"/>
            </w:pPr>
            <w:proofErr w:type="gramStart"/>
            <w:r>
              <w:t>色票作業</w:t>
            </w:r>
            <w:proofErr w:type="gramEnd"/>
          </w:p>
          <w:p w14:paraId="3FC73560" w14:textId="77777777" w:rsidR="001C4696" w:rsidRDefault="001C4696" w:rsidP="00470DFA">
            <w:pPr>
              <w:spacing w:line="276" w:lineRule="auto"/>
            </w:pPr>
            <w:r>
              <w:t>(</w:t>
            </w:r>
            <w:r>
              <w:t>一個單位都是在</w:t>
            </w:r>
            <w:r>
              <w:t>21cm*21cm</w:t>
            </w:r>
            <w:r>
              <w:t>的紙上進行</w:t>
            </w:r>
            <w:r>
              <w:t>)</w:t>
            </w:r>
          </w:p>
          <w:p w14:paraId="58577BC4" w14:textId="77777777" w:rsidR="001C4696" w:rsidRDefault="001C4696" w:rsidP="00470DFA">
            <w:pPr>
              <w:numPr>
                <w:ilvl w:val="0"/>
                <w:numId w:val="9"/>
              </w:numPr>
              <w:spacing w:line="276" w:lineRule="auto"/>
              <w:ind w:left="425"/>
            </w:pPr>
            <w:proofErr w:type="gramStart"/>
            <w:r>
              <w:t>在色票中選</w:t>
            </w:r>
            <w:proofErr w:type="gramEnd"/>
            <w:r>
              <w:t>一個顏色並平塗，右下角附上</w:t>
            </w:r>
            <w:r>
              <w:t>3.5cm*3.5cm</w:t>
            </w:r>
            <w:r>
              <w:t>大小的該顏色</w:t>
            </w:r>
            <w:proofErr w:type="gramStart"/>
            <w:r>
              <w:t>色</w:t>
            </w:r>
            <w:proofErr w:type="gramEnd"/>
            <w:r>
              <w:t>票</w:t>
            </w:r>
          </w:p>
          <w:p w14:paraId="2F33EA84" w14:textId="77777777" w:rsidR="001C4696" w:rsidRDefault="001C4696" w:rsidP="00470DFA">
            <w:pPr>
              <w:numPr>
                <w:ilvl w:val="0"/>
                <w:numId w:val="9"/>
              </w:numPr>
              <w:spacing w:line="276" w:lineRule="auto"/>
              <w:ind w:left="425"/>
            </w:pPr>
            <w:r>
              <w:t>繪製由四種顏色組成的幾何圖形，包括中間的</w:t>
            </w:r>
            <w:r>
              <w:t>5.5</w:t>
            </w:r>
            <w:r>
              <w:t>灰色，四周三個其他顏色</w:t>
            </w:r>
            <w:r>
              <w:t>(</w:t>
            </w:r>
            <w:r>
              <w:t>其中包括前項選的那個色</w:t>
            </w:r>
            <w:r>
              <w:t>)</w:t>
            </w:r>
            <w:r>
              <w:t>，右下角附上</w:t>
            </w:r>
            <w:r>
              <w:t>3.5cm*3.5cm</w:t>
            </w:r>
            <w:r>
              <w:t>大小的中間灰</w:t>
            </w:r>
          </w:p>
          <w:p w14:paraId="75B89B66" w14:textId="77777777" w:rsidR="001C4696" w:rsidRDefault="001C4696" w:rsidP="00470DFA">
            <w:pPr>
              <w:numPr>
                <w:ilvl w:val="0"/>
                <w:numId w:val="9"/>
              </w:numPr>
              <w:spacing w:line="276" w:lineRule="auto"/>
              <w:ind w:left="425"/>
            </w:pPr>
            <w:r>
              <w:t>運用第二項有使用的顏色做拓印或圖案</w:t>
            </w:r>
            <w:r>
              <w:t>(</w:t>
            </w:r>
            <w:r>
              <w:t>兩者自由選擇</w:t>
            </w:r>
            <w:r>
              <w:t>)</w:t>
            </w:r>
          </w:p>
          <w:p w14:paraId="462E82E7" w14:textId="77777777" w:rsidR="001C4696" w:rsidRDefault="001C4696" w:rsidP="00470DFA">
            <w:pPr>
              <w:numPr>
                <w:ilvl w:val="0"/>
                <w:numId w:val="9"/>
              </w:numPr>
              <w:spacing w:line="276" w:lineRule="auto"/>
              <w:ind w:left="425"/>
            </w:pPr>
            <w:r>
              <w:t>接續第三項的圖樣在實際產品上做變化和應用</w:t>
            </w:r>
          </w:p>
          <w:p w14:paraId="0160B2A9" w14:textId="77777777" w:rsidR="001C4696" w:rsidRDefault="001C4696" w:rsidP="00470DFA">
            <w:pPr>
              <w:spacing w:line="276" w:lineRule="auto"/>
              <w:ind w:left="720"/>
            </w:pPr>
          </w:p>
        </w:tc>
        <w:tc>
          <w:tcPr>
            <w:tcW w:w="2385" w:type="dxa"/>
          </w:tcPr>
          <w:p w14:paraId="75B2AF98" w14:textId="77777777" w:rsidR="001C4696" w:rsidRDefault="001C4696" w:rsidP="00470DFA">
            <w:pPr>
              <w:spacing w:line="276" w:lineRule="auto"/>
            </w:pPr>
          </w:p>
        </w:tc>
      </w:tr>
      <w:tr w:rsidR="001C4696" w14:paraId="381D3890" w14:textId="77777777" w:rsidTr="00470DFA">
        <w:tc>
          <w:tcPr>
            <w:tcW w:w="1230" w:type="dxa"/>
            <w:shd w:val="clear" w:color="auto" w:fill="DEEBF6"/>
          </w:tcPr>
          <w:p w14:paraId="2A6A1270" w14:textId="77777777" w:rsidR="001C4696" w:rsidRDefault="001C4696" w:rsidP="00470DFA">
            <w:pPr>
              <w:spacing w:line="276" w:lineRule="auto"/>
            </w:pPr>
            <w:r>
              <w:t>3/28</w:t>
            </w:r>
          </w:p>
        </w:tc>
        <w:tc>
          <w:tcPr>
            <w:tcW w:w="3330" w:type="dxa"/>
            <w:shd w:val="clear" w:color="auto" w:fill="DEEBF6"/>
          </w:tcPr>
          <w:p w14:paraId="42522077" w14:textId="77777777" w:rsidR="001C4696" w:rsidRDefault="001C4696" w:rsidP="00470DFA">
            <w:pPr>
              <w:spacing w:line="276" w:lineRule="auto"/>
            </w:pPr>
            <w:r>
              <w:t>全體同學參加設計系</w:t>
            </w:r>
            <w:proofErr w:type="gramStart"/>
            <w:r>
              <w:t>系</w:t>
            </w:r>
            <w:proofErr w:type="gramEnd"/>
            <w:r>
              <w:t>展頒獎典禮</w:t>
            </w:r>
          </w:p>
          <w:p w14:paraId="63B43D89" w14:textId="77777777" w:rsidR="001C4696" w:rsidRDefault="001C4696" w:rsidP="00470DFA">
            <w:pPr>
              <w:spacing w:line="276" w:lineRule="auto"/>
            </w:pPr>
          </w:p>
        </w:tc>
        <w:tc>
          <w:tcPr>
            <w:tcW w:w="2790" w:type="dxa"/>
            <w:shd w:val="clear" w:color="auto" w:fill="DEEBF6"/>
          </w:tcPr>
          <w:p w14:paraId="14A9957A" w14:textId="77777777" w:rsidR="001C4696" w:rsidRDefault="001C4696" w:rsidP="00470DFA">
            <w:pPr>
              <w:spacing w:line="276" w:lineRule="auto"/>
            </w:pPr>
            <w:r>
              <w:t>航空公司調查作業</w:t>
            </w:r>
          </w:p>
          <w:p w14:paraId="48D82197" w14:textId="77777777" w:rsidR="001C4696" w:rsidRDefault="001C4696" w:rsidP="00470DFA">
            <w:pPr>
              <w:spacing w:line="276" w:lineRule="auto"/>
            </w:pPr>
            <w:r>
              <w:t>選一個航空公司，分析該公司的色彩搭配，如飛機顏色、</w:t>
            </w:r>
            <w:r>
              <w:t>logo</w:t>
            </w:r>
            <w:r>
              <w:t>、空服員的服裝等</w:t>
            </w:r>
          </w:p>
          <w:p w14:paraId="268D8782" w14:textId="77777777" w:rsidR="001C4696" w:rsidRDefault="001C4696" w:rsidP="00470DFA">
            <w:pPr>
              <w:spacing w:line="276" w:lineRule="auto"/>
            </w:pPr>
          </w:p>
        </w:tc>
        <w:tc>
          <w:tcPr>
            <w:tcW w:w="2385" w:type="dxa"/>
            <w:shd w:val="clear" w:color="auto" w:fill="DEEBF6"/>
          </w:tcPr>
          <w:p w14:paraId="1E943E0D" w14:textId="77777777" w:rsidR="001C4696" w:rsidRDefault="001C4696" w:rsidP="00470DFA">
            <w:pPr>
              <w:spacing w:line="276" w:lineRule="auto"/>
            </w:pPr>
            <w:r>
              <w:t>4/11</w:t>
            </w:r>
            <w:r>
              <w:t>繳交</w:t>
            </w:r>
          </w:p>
        </w:tc>
      </w:tr>
      <w:tr w:rsidR="001C4696" w14:paraId="37BB0C9A" w14:textId="77777777" w:rsidTr="00470DFA">
        <w:tc>
          <w:tcPr>
            <w:tcW w:w="1230" w:type="dxa"/>
          </w:tcPr>
          <w:p w14:paraId="540FBCDC" w14:textId="77777777" w:rsidR="001C4696" w:rsidRDefault="001C4696" w:rsidP="00470DFA">
            <w:pPr>
              <w:spacing w:line="276" w:lineRule="auto"/>
            </w:pPr>
            <w:r>
              <w:t>4/4</w:t>
            </w:r>
          </w:p>
        </w:tc>
        <w:tc>
          <w:tcPr>
            <w:tcW w:w="3330" w:type="dxa"/>
          </w:tcPr>
          <w:p w14:paraId="7ACD27DF" w14:textId="77777777" w:rsidR="001C4696" w:rsidRDefault="001C4696" w:rsidP="00470DFA">
            <w:pPr>
              <w:spacing w:line="276" w:lineRule="auto"/>
            </w:pPr>
            <w:r>
              <w:t>清明節放假</w:t>
            </w:r>
          </w:p>
          <w:p w14:paraId="2B7FA20E" w14:textId="77777777" w:rsidR="001C4696" w:rsidRDefault="001C4696" w:rsidP="00470DFA">
            <w:pPr>
              <w:spacing w:line="276" w:lineRule="auto"/>
            </w:pPr>
          </w:p>
        </w:tc>
        <w:tc>
          <w:tcPr>
            <w:tcW w:w="2790" w:type="dxa"/>
          </w:tcPr>
          <w:p w14:paraId="5A78B94B" w14:textId="77777777" w:rsidR="001C4696" w:rsidRDefault="001C4696" w:rsidP="00470DFA">
            <w:pPr>
              <w:spacing w:line="276" w:lineRule="auto"/>
            </w:pPr>
          </w:p>
        </w:tc>
        <w:tc>
          <w:tcPr>
            <w:tcW w:w="2385" w:type="dxa"/>
          </w:tcPr>
          <w:p w14:paraId="646953A7" w14:textId="77777777" w:rsidR="001C4696" w:rsidRDefault="001C4696" w:rsidP="00470DFA">
            <w:pPr>
              <w:spacing w:line="276" w:lineRule="auto"/>
            </w:pPr>
          </w:p>
        </w:tc>
      </w:tr>
      <w:tr w:rsidR="001C4696" w14:paraId="2662E006" w14:textId="77777777" w:rsidTr="00470DFA">
        <w:tc>
          <w:tcPr>
            <w:tcW w:w="1230" w:type="dxa"/>
            <w:shd w:val="clear" w:color="auto" w:fill="DEEBF6"/>
          </w:tcPr>
          <w:p w14:paraId="1DDF4F1B" w14:textId="77777777" w:rsidR="001C4696" w:rsidRDefault="001C4696" w:rsidP="00470DFA">
            <w:pPr>
              <w:spacing w:line="276" w:lineRule="auto"/>
            </w:pPr>
            <w:r>
              <w:t>4/11</w:t>
            </w:r>
          </w:p>
        </w:tc>
        <w:tc>
          <w:tcPr>
            <w:tcW w:w="3330" w:type="dxa"/>
            <w:shd w:val="clear" w:color="auto" w:fill="DEEBF6"/>
          </w:tcPr>
          <w:p w14:paraId="1AEA8C83" w14:textId="77777777" w:rsidR="001C4696" w:rsidRDefault="001C4696" w:rsidP="00470DFA">
            <w:pPr>
              <w:numPr>
                <w:ilvl w:val="0"/>
                <w:numId w:val="3"/>
              </w:numPr>
              <w:spacing w:line="276" w:lineRule="auto"/>
            </w:pPr>
            <w:r>
              <w:t>色彩實作</w:t>
            </w:r>
          </w:p>
          <w:p w14:paraId="331D3EEE" w14:textId="77777777" w:rsidR="001C4696" w:rsidRDefault="001C4696" w:rsidP="00470DFA">
            <w:pPr>
              <w:numPr>
                <w:ilvl w:val="1"/>
                <w:numId w:val="3"/>
              </w:numPr>
              <w:spacing w:line="276" w:lineRule="auto"/>
            </w:pPr>
            <w:r>
              <w:t>分析調查</w:t>
            </w:r>
          </w:p>
          <w:p w14:paraId="0403F2ED" w14:textId="77777777" w:rsidR="001C4696" w:rsidRDefault="001C4696" w:rsidP="00470DFA">
            <w:pPr>
              <w:numPr>
                <w:ilvl w:val="1"/>
                <w:numId w:val="3"/>
              </w:numPr>
              <w:spacing w:line="276" w:lineRule="auto"/>
            </w:pPr>
            <w:r>
              <w:t>形象概念表達</w:t>
            </w:r>
          </w:p>
          <w:p w14:paraId="268B25FF" w14:textId="77777777" w:rsidR="001C4696" w:rsidRDefault="001C4696" w:rsidP="00470DFA">
            <w:pPr>
              <w:numPr>
                <w:ilvl w:val="1"/>
                <w:numId w:val="3"/>
              </w:numPr>
              <w:spacing w:line="276" w:lineRule="auto"/>
            </w:pPr>
            <w:r>
              <w:t>色彩形象</w:t>
            </w:r>
          </w:p>
          <w:p w14:paraId="433D6E72" w14:textId="77777777" w:rsidR="001C4696" w:rsidRDefault="001C4696" w:rsidP="00470DFA">
            <w:pPr>
              <w:numPr>
                <w:ilvl w:val="1"/>
                <w:numId w:val="3"/>
              </w:numPr>
              <w:spacing w:line="276" w:lineRule="auto"/>
            </w:pPr>
            <w:r>
              <w:t>效果測試階段</w:t>
            </w:r>
          </w:p>
          <w:p w14:paraId="26C2D7D8" w14:textId="77777777" w:rsidR="001C4696" w:rsidRDefault="001C4696" w:rsidP="00470DFA">
            <w:pPr>
              <w:numPr>
                <w:ilvl w:val="1"/>
                <w:numId w:val="3"/>
              </w:numPr>
              <w:spacing w:line="276" w:lineRule="auto"/>
            </w:pPr>
            <w:r>
              <w:t>色彩管理</w:t>
            </w:r>
          </w:p>
          <w:p w14:paraId="1BDF3770" w14:textId="77777777" w:rsidR="001C4696" w:rsidRDefault="001C4696" w:rsidP="00470DFA">
            <w:pPr>
              <w:numPr>
                <w:ilvl w:val="1"/>
                <w:numId w:val="3"/>
              </w:numPr>
              <w:spacing w:line="276" w:lineRule="auto"/>
            </w:pPr>
            <w:r>
              <w:t>監督檢討</w:t>
            </w:r>
          </w:p>
          <w:p w14:paraId="5D5E7F7B" w14:textId="77777777" w:rsidR="001C4696" w:rsidRDefault="001C4696" w:rsidP="00470DFA">
            <w:pPr>
              <w:numPr>
                <w:ilvl w:val="0"/>
                <w:numId w:val="3"/>
              </w:numPr>
              <w:spacing w:line="276" w:lineRule="auto"/>
            </w:pPr>
            <w:r>
              <w:lastRenderedPageBreak/>
              <w:t>航空公司調查報告</w:t>
            </w:r>
          </w:p>
          <w:p w14:paraId="0D4D6994" w14:textId="77777777" w:rsidR="001C4696" w:rsidRDefault="001C4696" w:rsidP="00470DFA">
            <w:pPr>
              <w:spacing w:line="276" w:lineRule="auto"/>
              <w:ind w:left="360"/>
            </w:pPr>
          </w:p>
        </w:tc>
        <w:tc>
          <w:tcPr>
            <w:tcW w:w="2790" w:type="dxa"/>
            <w:shd w:val="clear" w:color="auto" w:fill="DEEBF6"/>
          </w:tcPr>
          <w:p w14:paraId="6DD808B6" w14:textId="77777777" w:rsidR="001C4696" w:rsidRDefault="001C4696" w:rsidP="00470DFA">
            <w:pPr>
              <w:spacing w:line="276" w:lineRule="auto"/>
            </w:pPr>
            <w:r>
              <w:lastRenderedPageBreak/>
              <w:t>拍攝包裝作業要調查的商品照片，去背後做色彩分析</w:t>
            </w:r>
          </w:p>
        </w:tc>
        <w:tc>
          <w:tcPr>
            <w:tcW w:w="2385" w:type="dxa"/>
            <w:shd w:val="clear" w:color="auto" w:fill="DEEBF6"/>
          </w:tcPr>
          <w:p w14:paraId="13D325EE" w14:textId="77777777" w:rsidR="001C4696" w:rsidRDefault="001C4696" w:rsidP="00470DFA">
            <w:pPr>
              <w:spacing w:line="276" w:lineRule="auto"/>
            </w:pPr>
            <w:r>
              <w:t>4/18</w:t>
            </w:r>
            <w:r>
              <w:t>參觀展覽「世紀的容顏</w:t>
            </w:r>
            <w:r>
              <w:t xml:space="preserve"> </w:t>
            </w:r>
            <w:r>
              <w:t>台灣百年美術設計發展暨文獻展」</w:t>
            </w:r>
          </w:p>
        </w:tc>
      </w:tr>
      <w:tr w:rsidR="001C4696" w14:paraId="14C7610D" w14:textId="77777777" w:rsidTr="00470DFA">
        <w:tc>
          <w:tcPr>
            <w:tcW w:w="1230" w:type="dxa"/>
            <w:shd w:val="clear" w:color="auto" w:fill="FFFFFF"/>
          </w:tcPr>
          <w:p w14:paraId="3A390160" w14:textId="77777777" w:rsidR="001C4696" w:rsidRDefault="001C4696" w:rsidP="00470DFA">
            <w:pPr>
              <w:spacing w:line="276" w:lineRule="auto"/>
            </w:pPr>
            <w:r>
              <w:t>4/18</w:t>
            </w:r>
          </w:p>
        </w:tc>
        <w:tc>
          <w:tcPr>
            <w:tcW w:w="3330" w:type="dxa"/>
            <w:shd w:val="clear" w:color="auto" w:fill="FFFFFF"/>
          </w:tcPr>
          <w:p w14:paraId="37F68662" w14:textId="77777777" w:rsidR="001C4696" w:rsidRDefault="001C4696" w:rsidP="00470DFA">
            <w:pPr>
              <w:spacing w:line="276" w:lineRule="auto"/>
            </w:pPr>
            <w:r>
              <w:t>參觀展覽「世紀的容顏</w:t>
            </w:r>
            <w:r>
              <w:t xml:space="preserve"> </w:t>
            </w:r>
            <w:r>
              <w:t>台灣百年美術設計發展暨文獻展」</w:t>
            </w:r>
          </w:p>
          <w:p w14:paraId="078E3486" w14:textId="77777777" w:rsidR="001C4696" w:rsidRDefault="001C4696" w:rsidP="00470DFA">
            <w:pPr>
              <w:spacing w:line="276" w:lineRule="auto"/>
            </w:pPr>
          </w:p>
        </w:tc>
        <w:tc>
          <w:tcPr>
            <w:tcW w:w="2790" w:type="dxa"/>
            <w:shd w:val="clear" w:color="auto" w:fill="FFFFFF"/>
          </w:tcPr>
          <w:p w14:paraId="7581A0C3" w14:textId="77777777" w:rsidR="001C4696" w:rsidRDefault="001C4696" w:rsidP="00470DFA">
            <w:pPr>
              <w:spacing w:line="276" w:lineRule="auto"/>
            </w:pPr>
          </w:p>
        </w:tc>
        <w:tc>
          <w:tcPr>
            <w:tcW w:w="2385" w:type="dxa"/>
            <w:shd w:val="clear" w:color="auto" w:fill="FFFFFF"/>
          </w:tcPr>
          <w:p w14:paraId="09015FDD" w14:textId="77777777" w:rsidR="001C4696" w:rsidRDefault="001C4696" w:rsidP="00470DFA">
            <w:pPr>
              <w:spacing w:line="276" w:lineRule="auto"/>
            </w:pPr>
          </w:p>
        </w:tc>
      </w:tr>
      <w:tr w:rsidR="001C4696" w14:paraId="6258B428" w14:textId="77777777" w:rsidTr="00470DFA">
        <w:tc>
          <w:tcPr>
            <w:tcW w:w="1230" w:type="dxa"/>
            <w:shd w:val="clear" w:color="auto" w:fill="DEEBF6"/>
          </w:tcPr>
          <w:p w14:paraId="3FE2F94D" w14:textId="77777777" w:rsidR="001C4696" w:rsidRDefault="001C4696" w:rsidP="00470DFA">
            <w:pPr>
              <w:spacing w:line="276" w:lineRule="auto"/>
            </w:pPr>
            <w:r>
              <w:t>4/25</w:t>
            </w:r>
          </w:p>
        </w:tc>
        <w:tc>
          <w:tcPr>
            <w:tcW w:w="3330" w:type="dxa"/>
            <w:shd w:val="clear" w:color="auto" w:fill="DEEBF6"/>
          </w:tcPr>
          <w:p w14:paraId="0182E70D" w14:textId="77777777" w:rsidR="001C4696" w:rsidRDefault="001C4696" w:rsidP="00470DFA">
            <w:pPr>
              <w:numPr>
                <w:ilvl w:val="0"/>
                <w:numId w:val="13"/>
              </w:numPr>
              <w:spacing w:line="276" w:lineRule="auto"/>
            </w:pPr>
            <w:r>
              <w:t>色彩感覺調查和語意差異法</w:t>
            </w:r>
          </w:p>
          <w:p w14:paraId="15E69CAA" w14:textId="77777777" w:rsidR="001C4696" w:rsidRDefault="001C4696" w:rsidP="00470DFA">
            <w:pPr>
              <w:spacing w:line="276" w:lineRule="auto"/>
              <w:ind w:left="720"/>
            </w:pPr>
            <w:r>
              <w:t>範例：隨行杯視覺設計、葷食泡麵包裝設計</w:t>
            </w:r>
          </w:p>
          <w:p w14:paraId="4B14EF6A" w14:textId="77777777" w:rsidR="001C4696" w:rsidRDefault="001C4696" w:rsidP="00470DFA">
            <w:pPr>
              <w:numPr>
                <w:ilvl w:val="0"/>
                <w:numId w:val="13"/>
              </w:numPr>
              <w:spacing w:line="276" w:lineRule="auto"/>
            </w:pPr>
            <w:r>
              <w:t>先前作業報告：企業</w:t>
            </w:r>
            <w:r>
              <w:t>LOGO</w:t>
            </w:r>
            <w:r>
              <w:t>分析和企業調查</w:t>
            </w:r>
          </w:p>
          <w:p w14:paraId="7D3189B0" w14:textId="77777777" w:rsidR="001C4696" w:rsidRDefault="001C4696" w:rsidP="00470DFA">
            <w:pPr>
              <w:numPr>
                <w:ilvl w:val="0"/>
                <w:numId w:val="13"/>
              </w:numPr>
              <w:spacing w:line="276" w:lineRule="auto"/>
            </w:pPr>
            <w:proofErr w:type="gramStart"/>
            <w:r>
              <w:t>講評色票作業</w:t>
            </w:r>
            <w:proofErr w:type="gramEnd"/>
          </w:p>
        </w:tc>
        <w:tc>
          <w:tcPr>
            <w:tcW w:w="2790" w:type="dxa"/>
            <w:shd w:val="clear" w:color="auto" w:fill="DEEBF6"/>
          </w:tcPr>
          <w:p w14:paraId="707C14BA" w14:textId="77777777" w:rsidR="001C4696" w:rsidRDefault="001C4696" w:rsidP="00470DFA">
            <w:pPr>
              <w:spacing w:line="276" w:lineRule="auto"/>
            </w:pPr>
            <w:r>
              <w:t>參考上課的範例和使用語意差異法，開始設計調查包裝色彩的問卷並發放</w:t>
            </w:r>
          </w:p>
        </w:tc>
        <w:tc>
          <w:tcPr>
            <w:tcW w:w="2385" w:type="dxa"/>
            <w:shd w:val="clear" w:color="auto" w:fill="DEEBF6"/>
          </w:tcPr>
          <w:p w14:paraId="63342412" w14:textId="77777777" w:rsidR="001C4696" w:rsidRDefault="001C4696" w:rsidP="00470DFA">
            <w:pPr>
              <w:spacing w:line="276" w:lineRule="auto"/>
            </w:pPr>
          </w:p>
        </w:tc>
      </w:tr>
      <w:tr w:rsidR="001C4696" w14:paraId="2454E755" w14:textId="77777777" w:rsidTr="00470DFA">
        <w:tc>
          <w:tcPr>
            <w:tcW w:w="1230" w:type="dxa"/>
            <w:shd w:val="clear" w:color="auto" w:fill="FFFFFF"/>
          </w:tcPr>
          <w:p w14:paraId="000458C6" w14:textId="77777777" w:rsidR="001C4696" w:rsidRDefault="001C4696" w:rsidP="00470DFA">
            <w:pPr>
              <w:spacing w:line="276" w:lineRule="auto"/>
            </w:pPr>
            <w:r>
              <w:t>5/2</w:t>
            </w:r>
          </w:p>
        </w:tc>
        <w:tc>
          <w:tcPr>
            <w:tcW w:w="3330" w:type="dxa"/>
            <w:shd w:val="clear" w:color="auto" w:fill="FFFFFF"/>
          </w:tcPr>
          <w:p w14:paraId="41CE492B" w14:textId="77777777" w:rsidR="001C4696" w:rsidRDefault="001C4696" w:rsidP="00470DFA">
            <w:pPr>
              <w:numPr>
                <w:ilvl w:val="0"/>
                <w:numId w:val="5"/>
              </w:numPr>
              <w:spacing w:line="276" w:lineRule="auto"/>
              <w:ind w:left="425"/>
            </w:pPr>
            <w:r>
              <w:t>美可特、</w:t>
            </w:r>
            <w:r>
              <w:t>ESPRIT</w:t>
            </w:r>
            <w:r>
              <w:t>介紹</w:t>
            </w:r>
          </w:p>
          <w:p w14:paraId="21D9DB07" w14:textId="77777777" w:rsidR="001C4696" w:rsidRDefault="001C4696" w:rsidP="00470DFA">
            <w:pPr>
              <w:numPr>
                <w:ilvl w:val="0"/>
                <w:numId w:val="5"/>
              </w:numPr>
              <w:spacing w:line="276" w:lineRule="auto"/>
              <w:ind w:left="425"/>
            </w:pPr>
            <w:r>
              <w:t>7</w:t>
            </w:r>
            <w:r>
              <w:t>種設計思維想像</w:t>
            </w:r>
          </w:p>
          <w:p w14:paraId="3DB46C2B" w14:textId="77777777" w:rsidR="001C4696" w:rsidRDefault="001C4696" w:rsidP="00470DFA">
            <w:pPr>
              <w:numPr>
                <w:ilvl w:val="1"/>
                <w:numId w:val="5"/>
              </w:numPr>
              <w:spacing w:line="276" w:lineRule="auto"/>
              <w:ind w:left="992"/>
            </w:pPr>
            <w:r>
              <w:t>從生活發現靈感</w:t>
            </w:r>
          </w:p>
          <w:p w14:paraId="4DA6722E" w14:textId="77777777" w:rsidR="001C4696" w:rsidRDefault="001C4696" w:rsidP="00470DFA">
            <w:pPr>
              <w:numPr>
                <w:ilvl w:val="1"/>
                <w:numId w:val="5"/>
              </w:numPr>
              <w:spacing w:line="276" w:lineRule="auto"/>
              <w:ind w:left="992"/>
            </w:pPr>
            <w:r>
              <w:t>發散思維</w:t>
            </w:r>
          </w:p>
          <w:p w14:paraId="05773045" w14:textId="77777777" w:rsidR="001C4696" w:rsidRDefault="001C4696" w:rsidP="00470DFA">
            <w:pPr>
              <w:numPr>
                <w:ilvl w:val="1"/>
                <w:numId w:val="5"/>
              </w:numPr>
              <w:spacing w:line="276" w:lineRule="auto"/>
              <w:ind w:left="992"/>
            </w:pPr>
            <w:r>
              <w:t>連帶思維</w:t>
            </w:r>
          </w:p>
          <w:p w14:paraId="48838D93" w14:textId="77777777" w:rsidR="001C4696" w:rsidRDefault="001C4696" w:rsidP="00470DFA">
            <w:pPr>
              <w:numPr>
                <w:ilvl w:val="1"/>
                <w:numId w:val="5"/>
              </w:numPr>
              <w:spacing w:line="276" w:lineRule="auto"/>
              <w:ind w:left="992"/>
            </w:pPr>
            <w:r>
              <w:t>逆向思維</w:t>
            </w:r>
          </w:p>
          <w:p w14:paraId="79DB1751" w14:textId="77777777" w:rsidR="001C4696" w:rsidRDefault="001C4696" w:rsidP="00470DFA">
            <w:pPr>
              <w:numPr>
                <w:ilvl w:val="1"/>
                <w:numId w:val="5"/>
              </w:numPr>
              <w:spacing w:line="276" w:lineRule="auto"/>
              <w:ind w:left="992"/>
            </w:pPr>
            <w:r>
              <w:t>深度思維想像</w:t>
            </w:r>
          </w:p>
          <w:p w14:paraId="651A733D" w14:textId="77777777" w:rsidR="001C4696" w:rsidRDefault="001C4696" w:rsidP="00470DFA">
            <w:pPr>
              <w:numPr>
                <w:ilvl w:val="1"/>
                <w:numId w:val="5"/>
              </w:numPr>
              <w:spacing w:line="276" w:lineRule="auto"/>
              <w:ind w:left="992"/>
            </w:pPr>
            <w:r>
              <w:t>舊元素新意象</w:t>
            </w:r>
          </w:p>
          <w:p w14:paraId="42C3CBE5" w14:textId="77777777" w:rsidR="001C4696" w:rsidRDefault="001C4696" w:rsidP="00470DFA">
            <w:pPr>
              <w:numPr>
                <w:ilvl w:val="1"/>
                <w:numId w:val="5"/>
              </w:numPr>
              <w:spacing w:line="276" w:lineRule="auto"/>
              <w:ind w:left="992"/>
            </w:pPr>
            <w:r>
              <w:t>超越思維想像</w:t>
            </w:r>
          </w:p>
        </w:tc>
        <w:tc>
          <w:tcPr>
            <w:tcW w:w="2790" w:type="dxa"/>
            <w:shd w:val="clear" w:color="auto" w:fill="FFFFFF"/>
          </w:tcPr>
          <w:p w14:paraId="6C71D6C5" w14:textId="77777777" w:rsidR="001C4696" w:rsidRDefault="001C4696" w:rsidP="00470DFA">
            <w:pPr>
              <w:spacing w:line="276" w:lineRule="auto"/>
            </w:pPr>
          </w:p>
        </w:tc>
        <w:tc>
          <w:tcPr>
            <w:tcW w:w="2385" w:type="dxa"/>
            <w:shd w:val="clear" w:color="auto" w:fill="FFFFFF"/>
          </w:tcPr>
          <w:p w14:paraId="664947D0" w14:textId="77777777" w:rsidR="001C4696" w:rsidRDefault="001C4696" w:rsidP="00470DFA">
            <w:pPr>
              <w:spacing w:line="276" w:lineRule="auto"/>
            </w:pPr>
          </w:p>
        </w:tc>
      </w:tr>
      <w:tr w:rsidR="001C4696" w14:paraId="6C71C153" w14:textId="77777777" w:rsidTr="00470DFA">
        <w:tc>
          <w:tcPr>
            <w:tcW w:w="1230" w:type="dxa"/>
            <w:shd w:val="clear" w:color="auto" w:fill="DEEBF6"/>
          </w:tcPr>
          <w:p w14:paraId="683B6984" w14:textId="77777777" w:rsidR="001C4696" w:rsidRDefault="001C4696" w:rsidP="00470DFA">
            <w:pPr>
              <w:spacing w:line="276" w:lineRule="auto"/>
            </w:pPr>
            <w:r>
              <w:t>5/9</w:t>
            </w:r>
          </w:p>
        </w:tc>
        <w:tc>
          <w:tcPr>
            <w:tcW w:w="3330" w:type="dxa"/>
            <w:shd w:val="clear" w:color="auto" w:fill="DEEBF6"/>
          </w:tcPr>
          <w:p w14:paraId="4A4BCB4A" w14:textId="77777777" w:rsidR="001C4696" w:rsidRDefault="001C4696" w:rsidP="00470DFA">
            <w:pPr>
              <w:spacing w:line="276" w:lineRule="auto"/>
              <w:ind w:left="360"/>
            </w:pPr>
            <w:r>
              <w:t>介紹服裝色彩和品牌配色</w:t>
            </w:r>
          </w:p>
        </w:tc>
        <w:tc>
          <w:tcPr>
            <w:tcW w:w="2790" w:type="dxa"/>
            <w:shd w:val="clear" w:color="auto" w:fill="DEEBF6"/>
          </w:tcPr>
          <w:p w14:paraId="58C2A3A8" w14:textId="77777777" w:rsidR="001C4696" w:rsidRDefault="001C4696" w:rsidP="00470DFA">
            <w:pPr>
              <w:spacing w:line="276" w:lineRule="auto"/>
            </w:pPr>
            <w:r>
              <w:t>包裝作業報告</w:t>
            </w:r>
          </w:p>
          <w:p w14:paraId="3E0D52B3" w14:textId="77777777" w:rsidR="001C4696" w:rsidRDefault="001C4696" w:rsidP="00470DFA">
            <w:pPr>
              <w:spacing w:line="276" w:lineRule="auto"/>
            </w:pPr>
            <w:r>
              <w:t>包含整理回收的問卷數據，並做成圖表，加上經過調查後重新設計過的包裝</w:t>
            </w:r>
            <w:r>
              <w:t>(mockup</w:t>
            </w:r>
            <w:r>
              <w:t>，一人做一個</w:t>
            </w:r>
            <w:r>
              <w:t>)</w:t>
            </w:r>
          </w:p>
          <w:p w14:paraId="202A81BC" w14:textId="77777777" w:rsidR="001C4696" w:rsidRDefault="001C4696" w:rsidP="00470DFA">
            <w:pPr>
              <w:spacing w:line="276" w:lineRule="auto"/>
            </w:pPr>
          </w:p>
        </w:tc>
        <w:tc>
          <w:tcPr>
            <w:tcW w:w="2385" w:type="dxa"/>
            <w:shd w:val="clear" w:color="auto" w:fill="DEEBF6"/>
          </w:tcPr>
          <w:p w14:paraId="19BFC192" w14:textId="77777777" w:rsidR="001C4696" w:rsidRDefault="001C4696" w:rsidP="00470DFA">
            <w:pPr>
              <w:spacing w:line="276" w:lineRule="auto"/>
            </w:pPr>
            <w:r>
              <w:t>5/23</w:t>
            </w:r>
            <w:r>
              <w:t>報告</w:t>
            </w:r>
          </w:p>
        </w:tc>
      </w:tr>
      <w:tr w:rsidR="001C4696" w14:paraId="30555A01" w14:textId="77777777" w:rsidTr="00470DFA">
        <w:tc>
          <w:tcPr>
            <w:tcW w:w="1230" w:type="dxa"/>
            <w:shd w:val="clear" w:color="auto" w:fill="FFFFFF"/>
          </w:tcPr>
          <w:p w14:paraId="63126B56" w14:textId="77777777" w:rsidR="001C4696" w:rsidRDefault="001C4696" w:rsidP="00470DFA">
            <w:pPr>
              <w:spacing w:line="276" w:lineRule="auto"/>
            </w:pPr>
            <w:r>
              <w:t>5/16</w:t>
            </w:r>
          </w:p>
        </w:tc>
        <w:tc>
          <w:tcPr>
            <w:tcW w:w="3330" w:type="dxa"/>
            <w:shd w:val="clear" w:color="auto" w:fill="FFFFFF"/>
          </w:tcPr>
          <w:p w14:paraId="54ACA885" w14:textId="77777777" w:rsidR="001C4696" w:rsidRDefault="001C4696" w:rsidP="00470DFA">
            <w:pPr>
              <w:spacing w:line="276" w:lineRule="auto"/>
              <w:ind w:left="360"/>
            </w:pPr>
            <w:r>
              <w:t>欣賞電影</w:t>
            </w:r>
            <w:sdt>
              <w:sdtPr>
                <w:tag w:val="goog_rdk_1"/>
                <w:id w:val="2006548154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202122"/>
                    <w:highlight w:val="white"/>
                  </w:rPr>
                  <w:t>《布達佩斯大飯店》</w:t>
                </w:r>
              </w:sdtContent>
            </w:sdt>
          </w:p>
        </w:tc>
        <w:tc>
          <w:tcPr>
            <w:tcW w:w="2790" w:type="dxa"/>
            <w:shd w:val="clear" w:color="auto" w:fill="FFFFFF"/>
          </w:tcPr>
          <w:p w14:paraId="7EC9CDD4" w14:textId="77777777" w:rsidR="001C4696" w:rsidRDefault="001C4696" w:rsidP="00470DFA">
            <w:pPr>
              <w:spacing w:line="276" w:lineRule="auto"/>
            </w:pPr>
            <w:r>
              <w:t>觀後心得</w:t>
            </w:r>
            <w:r>
              <w:t>(A4)</w:t>
            </w:r>
          </w:p>
          <w:p w14:paraId="1EEA4437" w14:textId="77777777" w:rsidR="001C4696" w:rsidRDefault="001C4696" w:rsidP="00470DFA">
            <w:pPr>
              <w:numPr>
                <w:ilvl w:val="0"/>
                <w:numId w:val="10"/>
              </w:numPr>
              <w:spacing w:line="276" w:lineRule="auto"/>
              <w:ind w:left="425"/>
            </w:pPr>
            <w:r>
              <w:t>色調</w:t>
            </w:r>
          </w:p>
          <w:p w14:paraId="1C47B1BF" w14:textId="77777777" w:rsidR="001C4696" w:rsidRDefault="001C4696" w:rsidP="00470DFA">
            <w:pPr>
              <w:numPr>
                <w:ilvl w:val="0"/>
                <w:numId w:val="10"/>
              </w:numPr>
              <w:spacing w:line="276" w:lineRule="auto"/>
              <w:ind w:left="425"/>
            </w:pPr>
            <w:r>
              <w:t>角色、服裝</w:t>
            </w:r>
          </w:p>
          <w:p w14:paraId="057AB5F8" w14:textId="77777777" w:rsidR="001C4696" w:rsidRDefault="001C4696" w:rsidP="00470DFA">
            <w:pPr>
              <w:numPr>
                <w:ilvl w:val="0"/>
                <w:numId w:val="10"/>
              </w:numPr>
              <w:spacing w:line="276" w:lineRule="auto"/>
              <w:ind w:left="425"/>
            </w:pPr>
            <w:r>
              <w:t>場景搭配</w:t>
            </w:r>
          </w:p>
          <w:p w14:paraId="4FA3ACCE" w14:textId="77777777" w:rsidR="001C4696" w:rsidRDefault="001C4696" w:rsidP="00470DFA">
            <w:pPr>
              <w:numPr>
                <w:ilvl w:val="0"/>
                <w:numId w:val="10"/>
              </w:numPr>
              <w:spacing w:line="276" w:lineRule="auto"/>
              <w:ind w:left="425"/>
            </w:pPr>
            <w:r>
              <w:t>轉折處色彩如何轉換</w:t>
            </w:r>
          </w:p>
          <w:p w14:paraId="55294023" w14:textId="77777777" w:rsidR="001C4696" w:rsidRDefault="001C4696" w:rsidP="00470DFA">
            <w:pPr>
              <w:numPr>
                <w:ilvl w:val="0"/>
                <w:numId w:val="10"/>
              </w:numPr>
              <w:spacing w:line="276" w:lineRule="auto"/>
              <w:ind w:left="425"/>
            </w:pPr>
            <w:r>
              <w:t>自己看到的特殊點</w:t>
            </w:r>
          </w:p>
          <w:p w14:paraId="2A8E6EBC" w14:textId="77777777" w:rsidR="001C4696" w:rsidRDefault="001C4696" w:rsidP="00470DFA">
            <w:pPr>
              <w:spacing w:line="276" w:lineRule="auto"/>
            </w:pPr>
          </w:p>
        </w:tc>
        <w:tc>
          <w:tcPr>
            <w:tcW w:w="2385" w:type="dxa"/>
            <w:shd w:val="clear" w:color="auto" w:fill="FFFFFF"/>
          </w:tcPr>
          <w:p w14:paraId="353AEAFA" w14:textId="77777777" w:rsidR="001C4696" w:rsidRDefault="001C4696" w:rsidP="00470DFA">
            <w:pPr>
              <w:spacing w:line="276" w:lineRule="auto"/>
            </w:pPr>
            <w:r>
              <w:t>5/23</w:t>
            </w:r>
            <w:r>
              <w:t>上課繳交</w:t>
            </w:r>
          </w:p>
        </w:tc>
      </w:tr>
      <w:tr w:rsidR="001C4696" w14:paraId="4D90AEE1" w14:textId="77777777" w:rsidTr="00470DFA">
        <w:tc>
          <w:tcPr>
            <w:tcW w:w="1230" w:type="dxa"/>
            <w:shd w:val="clear" w:color="auto" w:fill="DEEBF6"/>
          </w:tcPr>
          <w:p w14:paraId="556AA264" w14:textId="77777777" w:rsidR="001C4696" w:rsidRDefault="001C4696" w:rsidP="00470DFA">
            <w:pPr>
              <w:spacing w:line="276" w:lineRule="auto"/>
            </w:pPr>
            <w:r>
              <w:lastRenderedPageBreak/>
              <w:t>5/23</w:t>
            </w:r>
          </w:p>
        </w:tc>
        <w:tc>
          <w:tcPr>
            <w:tcW w:w="3330" w:type="dxa"/>
            <w:shd w:val="clear" w:color="auto" w:fill="DEEBF6"/>
          </w:tcPr>
          <w:p w14:paraId="76E4C1D9" w14:textId="77777777" w:rsidR="001C4696" w:rsidRDefault="001C4696" w:rsidP="00470DFA">
            <w:pPr>
              <w:numPr>
                <w:ilvl w:val="0"/>
                <w:numId w:val="4"/>
              </w:numPr>
              <w:spacing w:line="276" w:lineRule="auto"/>
              <w:ind w:left="425"/>
            </w:pPr>
            <w:r>
              <w:t>包裝作業報告</w:t>
            </w:r>
          </w:p>
          <w:p w14:paraId="40ED94C6" w14:textId="77777777" w:rsidR="001C4696" w:rsidRDefault="001C4696" w:rsidP="00470DFA">
            <w:pPr>
              <w:numPr>
                <w:ilvl w:val="0"/>
                <w:numId w:val="4"/>
              </w:numPr>
              <w:spacing w:line="276" w:lineRule="auto"/>
              <w:ind w:left="425"/>
            </w:pPr>
            <w:sdt>
              <w:sdtPr>
                <w:tag w:val="goog_rdk_2"/>
                <w:id w:val="91055764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202122"/>
                  </w:rPr>
                  <w:t>《布達佩斯大飯店》心得分享</w:t>
                </w:r>
              </w:sdtContent>
            </w:sdt>
          </w:p>
          <w:p w14:paraId="75713BFB" w14:textId="77777777" w:rsidR="001C4696" w:rsidRDefault="001C4696" w:rsidP="00470DFA">
            <w:pPr>
              <w:spacing w:line="276" w:lineRule="auto"/>
              <w:rPr>
                <w:rFonts w:ascii="Arial" w:eastAsia="Arial" w:hAnsi="Arial" w:cs="Arial"/>
                <w:color w:val="202122"/>
              </w:rPr>
            </w:pPr>
          </w:p>
        </w:tc>
        <w:tc>
          <w:tcPr>
            <w:tcW w:w="2790" w:type="dxa"/>
            <w:shd w:val="clear" w:color="auto" w:fill="DEEBF6"/>
          </w:tcPr>
          <w:p w14:paraId="1416F40A" w14:textId="77777777" w:rsidR="001C4696" w:rsidRDefault="001C4696" w:rsidP="00470DFA">
            <w:pPr>
              <w:spacing w:line="276" w:lineRule="auto"/>
            </w:pPr>
            <w:r>
              <w:t>準備期末總報告</w:t>
            </w:r>
          </w:p>
        </w:tc>
        <w:tc>
          <w:tcPr>
            <w:tcW w:w="2385" w:type="dxa"/>
            <w:shd w:val="clear" w:color="auto" w:fill="DEEBF6"/>
          </w:tcPr>
          <w:p w14:paraId="4F9CCDD1" w14:textId="77777777" w:rsidR="001C4696" w:rsidRDefault="001C4696" w:rsidP="00470DFA">
            <w:pPr>
              <w:spacing w:line="276" w:lineRule="auto"/>
            </w:pPr>
          </w:p>
        </w:tc>
      </w:tr>
      <w:tr w:rsidR="001C4696" w14:paraId="1E2749F4" w14:textId="77777777" w:rsidTr="00470DFA">
        <w:tc>
          <w:tcPr>
            <w:tcW w:w="1230" w:type="dxa"/>
            <w:shd w:val="clear" w:color="auto" w:fill="FFFFFF"/>
          </w:tcPr>
          <w:p w14:paraId="4291D36B" w14:textId="77777777" w:rsidR="001C4696" w:rsidRDefault="001C4696" w:rsidP="00470DFA">
            <w:pPr>
              <w:spacing w:line="276" w:lineRule="auto"/>
            </w:pPr>
            <w:r>
              <w:t>5/30</w:t>
            </w:r>
          </w:p>
        </w:tc>
        <w:tc>
          <w:tcPr>
            <w:tcW w:w="3330" w:type="dxa"/>
            <w:shd w:val="clear" w:color="auto" w:fill="FFFFFF"/>
          </w:tcPr>
          <w:p w14:paraId="6F687600" w14:textId="77777777" w:rsidR="001C4696" w:rsidRDefault="001C4696" w:rsidP="00470DFA">
            <w:pPr>
              <w:numPr>
                <w:ilvl w:val="0"/>
                <w:numId w:val="14"/>
              </w:numPr>
              <w:spacing w:line="276" w:lineRule="auto"/>
              <w:ind w:left="425"/>
            </w:pPr>
            <w:r>
              <w:t>報告期末總報告</w:t>
            </w:r>
          </w:p>
          <w:p w14:paraId="1583DECE" w14:textId="77777777" w:rsidR="001C4696" w:rsidRDefault="001C4696" w:rsidP="00470DFA">
            <w:pPr>
              <w:numPr>
                <w:ilvl w:val="0"/>
                <w:numId w:val="14"/>
              </w:numPr>
              <w:spacing w:line="276" w:lineRule="auto"/>
              <w:ind w:left="425"/>
            </w:pPr>
            <w:r>
              <w:t>色彩基本原理</w:t>
            </w:r>
          </w:p>
          <w:p w14:paraId="7F074199" w14:textId="77777777" w:rsidR="001C4696" w:rsidRDefault="001C4696" w:rsidP="00470DFA">
            <w:pPr>
              <w:numPr>
                <w:ilvl w:val="0"/>
                <w:numId w:val="14"/>
              </w:numPr>
              <w:spacing w:line="276" w:lineRule="auto"/>
              <w:ind w:left="425"/>
            </w:pPr>
            <w:r>
              <w:t>衣服的色彩</w:t>
            </w:r>
          </w:p>
          <w:p w14:paraId="546C96B2" w14:textId="77777777" w:rsidR="001C4696" w:rsidRDefault="001C4696" w:rsidP="00470DFA">
            <w:pPr>
              <w:numPr>
                <w:ilvl w:val="0"/>
                <w:numId w:val="14"/>
              </w:numPr>
              <w:spacing w:line="276" w:lineRule="auto"/>
              <w:ind w:left="425"/>
            </w:pPr>
            <w:r>
              <w:t>室內設計的色彩</w:t>
            </w:r>
          </w:p>
          <w:p w14:paraId="64DE1E47" w14:textId="77777777" w:rsidR="001C4696" w:rsidRDefault="001C4696" w:rsidP="00470DFA">
            <w:pPr>
              <w:numPr>
                <w:ilvl w:val="0"/>
                <w:numId w:val="14"/>
              </w:numPr>
              <w:spacing w:line="276" w:lineRule="auto"/>
              <w:ind w:left="425"/>
            </w:pPr>
            <w:r>
              <w:t>布料的色彩</w:t>
            </w:r>
          </w:p>
          <w:p w14:paraId="383C6E0C" w14:textId="77777777" w:rsidR="001C4696" w:rsidRDefault="001C4696" w:rsidP="00470DFA">
            <w:pPr>
              <w:spacing w:line="276" w:lineRule="auto"/>
            </w:pPr>
          </w:p>
        </w:tc>
        <w:tc>
          <w:tcPr>
            <w:tcW w:w="2790" w:type="dxa"/>
            <w:shd w:val="clear" w:color="auto" w:fill="FFFFFF"/>
          </w:tcPr>
          <w:p w14:paraId="01569D8D" w14:textId="77777777" w:rsidR="001C4696" w:rsidRDefault="001C4696" w:rsidP="00470DFA">
            <w:pPr>
              <w:spacing w:line="276" w:lineRule="auto"/>
            </w:pPr>
          </w:p>
        </w:tc>
        <w:tc>
          <w:tcPr>
            <w:tcW w:w="2385" w:type="dxa"/>
            <w:shd w:val="clear" w:color="auto" w:fill="FFFFFF"/>
          </w:tcPr>
          <w:p w14:paraId="72E6DFDE" w14:textId="77777777" w:rsidR="001C4696" w:rsidRDefault="001C4696" w:rsidP="00470DFA">
            <w:pPr>
              <w:spacing w:line="276" w:lineRule="auto"/>
            </w:pPr>
          </w:p>
        </w:tc>
      </w:tr>
      <w:tr w:rsidR="001C4696" w14:paraId="4EC21D3F" w14:textId="77777777" w:rsidTr="00470DFA">
        <w:tc>
          <w:tcPr>
            <w:tcW w:w="1230" w:type="dxa"/>
            <w:shd w:val="clear" w:color="auto" w:fill="DEEBF6"/>
          </w:tcPr>
          <w:p w14:paraId="644CCFDC" w14:textId="77777777" w:rsidR="001C4696" w:rsidRDefault="001C4696" w:rsidP="00470DFA">
            <w:pPr>
              <w:spacing w:line="276" w:lineRule="auto"/>
            </w:pPr>
            <w:r>
              <w:t>6/6</w:t>
            </w:r>
          </w:p>
        </w:tc>
        <w:tc>
          <w:tcPr>
            <w:tcW w:w="3330" w:type="dxa"/>
            <w:shd w:val="clear" w:color="auto" w:fill="DEEBF6"/>
          </w:tcPr>
          <w:p w14:paraId="71CF09EE" w14:textId="77777777" w:rsidR="001C4696" w:rsidRDefault="001C4696" w:rsidP="00470DFA">
            <w:pPr>
              <w:numPr>
                <w:ilvl w:val="0"/>
                <w:numId w:val="11"/>
              </w:numPr>
              <w:spacing w:line="276" w:lineRule="auto"/>
              <w:ind w:left="425"/>
            </w:pPr>
            <w:r>
              <w:t>報告期末總報告</w:t>
            </w:r>
          </w:p>
          <w:p w14:paraId="2EBCD597" w14:textId="77777777" w:rsidR="001C4696" w:rsidRDefault="001C4696" w:rsidP="00470DFA">
            <w:pPr>
              <w:numPr>
                <w:ilvl w:val="0"/>
                <w:numId w:val="11"/>
              </w:numPr>
              <w:spacing w:line="276" w:lineRule="auto"/>
              <w:ind w:left="425"/>
            </w:pPr>
            <w:r>
              <w:t>學期結束</w:t>
            </w:r>
            <w:r>
              <w:t>🥳</w:t>
            </w:r>
          </w:p>
        </w:tc>
        <w:tc>
          <w:tcPr>
            <w:tcW w:w="2790" w:type="dxa"/>
            <w:shd w:val="clear" w:color="auto" w:fill="DEEBF6"/>
          </w:tcPr>
          <w:p w14:paraId="1D5ACB83" w14:textId="77777777" w:rsidR="001C4696" w:rsidRDefault="001C4696" w:rsidP="00470DFA">
            <w:pPr>
              <w:spacing w:line="276" w:lineRule="auto"/>
            </w:pPr>
          </w:p>
        </w:tc>
        <w:tc>
          <w:tcPr>
            <w:tcW w:w="2385" w:type="dxa"/>
            <w:shd w:val="clear" w:color="auto" w:fill="DEEBF6"/>
          </w:tcPr>
          <w:p w14:paraId="3F3E2945" w14:textId="77777777" w:rsidR="001C4696" w:rsidRDefault="001C4696" w:rsidP="00470DFA">
            <w:pPr>
              <w:spacing w:line="276" w:lineRule="auto"/>
            </w:pPr>
          </w:p>
        </w:tc>
      </w:tr>
    </w:tbl>
    <w:p w14:paraId="07E8EA48" w14:textId="77777777" w:rsidR="001C4696" w:rsidRDefault="001C4696" w:rsidP="001C4696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7AD7BAC" w14:textId="77777777" w:rsidR="0097569F" w:rsidRDefault="0097569F"/>
    <w:sectPr w:rsidR="0097569F" w:rsidSect="001C4696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58EBF" w14:textId="77777777" w:rsidR="007C01A7" w:rsidRDefault="007C01A7" w:rsidP="001C4696">
      <w:r>
        <w:separator/>
      </w:r>
    </w:p>
  </w:endnote>
  <w:endnote w:type="continuationSeparator" w:id="0">
    <w:p w14:paraId="5338DEFB" w14:textId="77777777" w:rsidR="007C01A7" w:rsidRDefault="007C01A7" w:rsidP="001C4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0998F" w14:textId="77777777" w:rsidR="007C01A7" w:rsidRDefault="007C01A7" w:rsidP="001C4696">
      <w:r>
        <w:separator/>
      </w:r>
    </w:p>
  </w:footnote>
  <w:footnote w:type="continuationSeparator" w:id="0">
    <w:p w14:paraId="3E315E47" w14:textId="77777777" w:rsidR="007C01A7" w:rsidRDefault="007C01A7" w:rsidP="001C4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5DB6"/>
    <w:multiLevelType w:val="multilevel"/>
    <w:tmpl w:val="B7B40832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AF5914"/>
    <w:multiLevelType w:val="multilevel"/>
    <w:tmpl w:val="1F4889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632F67"/>
    <w:multiLevelType w:val="multilevel"/>
    <w:tmpl w:val="6EECC9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C42D48"/>
    <w:multiLevelType w:val="multilevel"/>
    <w:tmpl w:val="DF345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AB437E"/>
    <w:multiLevelType w:val="multilevel"/>
    <w:tmpl w:val="F814AE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.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.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30233E"/>
    <w:multiLevelType w:val="multilevel"/>
    <w:tmpl w:val="5CD02B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.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.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9924AD"/>
    <w:multiLevelType w:val="multilevel"/>
    <w:tmpl w:val="89A88F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2D536F7"/>
    <w:multiLevelType w:val="multilevel"/>
    <w:tmpl w:val="C2F841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.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.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3775DA4"/>
    <w:multiLevelType w:val="multilevel"/>
    <w:tmpl w:val="65B2D5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.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.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CE562E"/>
    <w:multiLevelType w:val="multilevel"/>
    <w:tmpl w:val="C2EEB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77C70EE"/>
    <w:multiLevelType w:val="multilevel"/>
    <w:tmpl w:val="3B9AE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FA33D3"/>
    <w:multiLevelType w:val="multilevel"/>
    <w:tmpl w:val="A2E813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A9F6832"/>
    <w:multiLevelType w:val="multilevel"/>
    <w:tmpl w:val="3F1A50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AF4238C"/>
    <w:multiLevelType w:val="multilevel"/>
    <w:tmpl w:val="EC169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3004127">
    <w:abstractNumId w:val="7"/>
  </w:num>
  <w:num w:numId="2" w16cid:durableId="566645757">
    <w:abstractNumId w:val="5"/>
  </w:num>
  <w:num w:numId="3" w16cid:durableId="585111305">
    <w:abstractNumId w:val="8"/>
  </w:num>
  <w:num w:numId="4" w16cid:durableId="80835148">
    <w:abstractNumId w:val="9"/>
  </w:num>
  <w:num w:numId="5" w16cid:durableId="1603027401">
    <w:abstractNumId w:val="10"/>
  </w:num>
  <w:num w:numId="6" w16cid:durableId="2122722780">
    <w:abstractNumId w:val="12"/>
  </w:num>
  <w:num w:numId="7" w16cid:durableId="1657613814">
    <w:abstractNumId w:val="11"/>
  </w:num>
  <w:num w:numId="8" w16cid:durableId="693965050">
    <w:abstractNumId w:val="4"/>
  </w:num>
  <w:num w:numId="9" w16cid:durableId="904339029">
    <w:abstractNumId w:val="6"/>
  </w:num>
  <w:num w:numId="10" w16cid:durableId="237862398">
    <w:abstractNumId w:val="1"/>
  </w:num>
  <w:num w:numId="11" w16cid:durableId="45302322">
    <w:abstractNumId w:val="13"/>
  </w:num>
  <w:num w:numId="12" w16cid:durableId="1346175857">
    <w:abstractNumId w:val="2"/>
  </w:num>
  <w:num w:numId="13" w16cid:durableId="504787595">
    <w:abstractNumId w:val="0"/>
  </w:num>
  <w:num w:numId="14" w16cid:durableId="1333292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35"/>
    <w:rsid w:val="001C4696"/>
    <w:rsid w:val="006D5535"/>
    <w:rsid w:val="007C01A7"/>
    <w:rsid w:val="0097569F"/>
    <w:rsid w:val="00C3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97A31AA-5DB8-4934-9776-2273AE30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696"/>
    <w:pPr>
      <w:widowControl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55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53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53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5535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5535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5535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5535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55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D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D553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D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D553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D55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D55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D55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D55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55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D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55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D55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D55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55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55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D55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553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C46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1C469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C46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C46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洪芷葳</dc:creator>
  <cp:keywords/>
  <dc:description/>
  <cp:lastModifiedBy>洪芷葳</cp:lastModifiedBy>
  <cp:revision>2</cp:revision>
  <dcterms:created xsi:type="dcterms:W3CDTF">2024-09-12T09:58:00Z</dcterms:created>
  <dcterms:modified xsi:type="dcterms:W3CDTF">2024-09-12T09:58:00Z</dcterms:modified>
</cp:coreProperties>
</file>