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658E3" w14:textId="455079A9" w:rsidR="000513EB" w:rsidRDefault="00000C57">
      <w:pPr>
        <w:widowControl/>
        <w:jc w:val="center"/>
        <w:rPr>
          <w:rFonts w:ascii="Arial-BoldMT" w:hAnsi="Arial-BoldMT" w:cs="Arial-BoldMT"/>
          <w:b/>
          <w:color w:val="000008"/>
          <w:kern w:val="0"/>
          <w:sz w:val="31"/>
          <w:szCs w:val="31"/>
          <w:lang w:bidi="ar"/>
        </w:rPr>
      </w:pPr>
      <w:bookmarkStart w:id="0" w:name="_Hlk169361559"/>
      <w:r w:rsidRPr="00000C57">
        <w:rPr>
          <w:rFonts w:ascii="Times New Roman" w:eastAsia="宋体" w:hAnsi="Times New Roman" w:cs="Times New Roman"/>
          <w:b/>
          <w:color w:val="000008"/>
          <w:kern w:val="0"/>
          <w:sz w:val="31"/>
          <w:szCs w:val="31"/>
          <w:lang w:bidi="ar"/>
        </w:rPr>
        <w:t>Wheat-FHB-DSR-Measurement</w:t>
      </w:r>
      <w:r w:rsidR="00000000">
        <w:rPr>
          <w:rFonts w:ascii="Times New Roman" w:eastAsia="Arial-BoldMT" w:hAnsi="Times New Roman" w:cs="Times New Roman"/>
          <w:b/>
          <w:color w:val="000008"/>
          <w:kern w:val="0"/>
          <w:sz w:val="31"/>
          <w:szCs w:val="31"/>
          <w:lang w:bidi="ar"/>
        </w:rPr>
        <w:t xml:space="preserve"> Dataset User Agreement</w:t>
      </w:r>
    </w:p>
    <w:bookmarkEnd w:id="0"/>
    <w:p w14:paraId="7432DBE5" w14:textId="3E424BC3" w:rsidR="000513EB" w:rsidRDefault="00000000">
      <w:pPr>
        <w:widowControl/>
        <w:jc w:val="left"/>
      </w:pPr>
      <w:r>
        <w:t xml:space="preserve">Before we are able to provide you with access to the </w:t>
      </w:r>
      <w:r w:rsidR="00000C57" w:rsidRPr="00000C57">
        <w:t>Wheat-FHB-DSR-Measurement</w:t>
      </w:r>
      <w:r>
        <w:t xml:space="preserve"> database (the "Database"), please fill out the following form and sign to agree to the terms of use. After approval, you (the "Researcher") will receive permission to use the Database provided by Wuhan University of Technology. By agreeing to these terms, the Researcher joins the </w:t>
      </w:r>
      <w:r w:rsidR="00000C57">
        <w:t xml:space="preserve">data </w:t>
      </w:r>
      <w:r>
        <w:t>community under the following conditions:</w:t>
      </w:r>
    </w:p>
    <w:p w14:paraId="4D5AE9F5" w14:textId="77777777" w:rsidR="000513EB" w:rsidRDefault="00000000">
      <w:pPr>
        <w:widowControl/>
        <w:jc w:val="center"/>
        <w:rPr>
          <w:b/>
          <w:bCs/>
          <w:color w:val="494949"/>
          <w:sz w:val="24"/>
        </w:rPr>
      </w:pPr>
      <w:r>
        <w:rPr>
          <w:b/>
          <w:bCs/>
          <w:color w:val="494949"/>
          <w:sz w:val="24"/>
        </w:rPr>
        <w:t>User Agreement Form</w:t>
      </w:r>
    </w:p>
    <w:tbl>
      <w:tblPr>
        <w:tblStyle w:val="a7"/>
        <w:tblW w:w="0" w:type="auto"/>
        <w:tblLook w:val="04A0" w:firstRow="1" w:lastRow="0" w:firstColumn="1" w:lastColumn="0" w:noHBand="0" w:noVBand="1"/>
      </w:tblPr>
      <w:tblGrid>
        <w:gridCol w:w="3114"/>
        <w:gridCol w:w="5182"/>
      </w:tblGrid>
      <w:tr w:rsidR="000513EB" w14:paraId="7BD7A5D0" w14:textId="77777777">
        <w:tc>
          <w:tcPr>
            <w:tcW w:w="3114" w:type="dxa"/>
          </w:tcPr>
          <w:p w14:paraId="71A8106A" w14:textId="77777777" w:rsidR="000513EB" w:rsidRDefault="00000000">
            <w:pPr>
              <w:pStyle w:val="a6"/>
              <w:widowControl/>
              <w:spacing w:beforeAutospacing="0" w:afterAutospacing="0" w:line="34" w:lineRule="atLeast"/>
              <w:rPr>
                <w:color w:val="494949"/>
                <w:sz w:val="22"/>
                <w:szCs w:val="22"/>
              </w:rPr>
            </w:pPr>
            <w:r>
              <w:rPr>
                <w:color w:val="494949"/>
                <w:sz w:val="22"/>
                <w:szCs w:val="22"/>
              </w:rPr>
              <w:t>Name</w:t>
            </w:r>
          </w:p>
        </w:tc>
        <w:tc>
          <w:tcPr>
            <w:tcW w:w="5182" w:type="dxa"/>
          </w:tcPr>
          <w:p w14:paraId="578A9DE1" w14:textId="77777777" w:rsidR="000513EB" w:rsidRDefault="000513EB">
            <w:pPr>
              <w:pStyle w:val="a6"/>
              <w:widowControl/>
              <w:spacing w:beforeAutospacing="0" w:afterAutospacing="0" w:line="34" w:lineRule="atLeast"/>
              <w:rPr>
                <w:color w:val="494949"/>
                <w:sz w:val="22"/>
                <w:szCs w:val="22"/>
              </w:rPr>
            </w:pPr>
          </w:p>
        </w:tc>
      </w:tr>
      <w:tr w:rsidR="000513EB" w14:paraId="78D9DEE7" w14:textId="77777777">
        <w:tc>
          <w:tcPr>
            <w:tcW w:w="3114" w:type="dxa"/>
          </w:tcPr>
          <w:p w14:paraId="1B011E0B" w14:textId="77777777" w:rsidR="000513EB" w:rsidRDefault="00000000">
            <w:pPr>
              <w:pStyle w:val="a6"/>
              <w:widowControl/>
              <w:spacing w:beforeAutospacing="0" w:afterAutospacing="0" w:line="34" w:lineRule="atLeast"/>
              <w:rPr>
                <w:color w:val="494949"/>
                <w:sz w:val="22"/>
                <w:szCs w:val="22"/>
              </w:rPr>
            </w:pPr>
            <w:r>
              <w:rPr>
                <w:color w:val="494949"/>
                <w:sz w:val="22"/>
                <w:szCs w:val="22"/>
              </w:rPr>
              <w:t>Lab/Department/Affiliation</w:t>
            </w:r>
          </w:p>
        </w:tc>
        <w:tc>
          <w:tcPr>
            <w:tcW w:w="5182" w:type="dxa"/>
          </w:tcPr>
          <w:p w14:paraId="14EA3AAE" w14:textId="77777777" w:rsidR="000513EB" w:rsidRDefault="000513EB">
            <w:pPr>
              <w:pStyle w:val="a6"/>
              <w:widowControl/>
              <w:spacing w:beforeAutospacing="0" w:afterAutospacing="0" w:line="34" w:lineRule="atLeast"/>
              <w:rPr>
                <w:color w:val="494949"/>
                <w:sz w:val="22"/>
                <w:szCs w:val="22"/>
              </w:rPr>
            </w:pPr>
          </w:p>
        </w:tc>
      </w:tr>
      <w:tr w:rsidR="000513EB" w14:paraId="4E88D7BD" w14:textId="77777777">
        <w:tc>
          <w:tcPr>
            <w:tcW w:w="3114" w:type="dxa"/>
          </w:tcPr>
          <w:p w14:paraId="59493EE0" w14:textId="77777777" w:rsidR="000513EB" w:rsidRDefault="00000000">
            <w:pPr>
              <w:pStyle w:val="a6"/>
              <w:widowControl/>
              <w:spacing w:beforeAutospacing="0" w:afterAutospacing="0" w:line="34" w:lineRule="atLeast"/>
              <w:rPr>
                <w:color w:val="494949"/>
                <w:sz w:val="22"/>
                <w:szCs w:val="22"/>
              </w:rPr>
            </w:pPr>
            <w:r>
              <w:rPr>
                <w:color w:val="494949"/>
                <w:sz w:val="22"/>
                <w:szCs w:val="22"/>
              </w:rPr>
              <w:t>Email:</w:t>
            </w:r>
          </w:p>
        </w:tc>
        <w:tc>
          <w:tcPr>
            <w:tcW w:w="5182" w:type="dxa"/>
          </w:tcPr>
          <w:p w14:paraId="69FDF40F" w14:textId="77777777" w:rsidR="000513EB" w:rsidRDefault="000513EB">
            <w:pPr>
              <w:pStyle w:val="a6"/>
              <w:widowControl/>
              <w:spacing w:beforeAutospacing="0" w:afterAutospacing="0" w:line="34" w:lineRule="atLeast"/>
              <w:rPr>
                <w:color w:val="494949"/>
                <w:sz w:val="22"/>
                <w:szCs w:val="22"/>
              </w:rPr>
            </w:pPr>
          </w:p>
        </w:tc>
      </w:tr>
      <w:tr w:rsidR="000513EB" w14:paraId="3AF355C6" w14:textId="77777777">
        <w:tc>
          <w:tcPr>
            <w:tcW w:w="3114" w:type="dxa"/>
          </w:tcPr>
          <w:p w14:paraId="72C943E6" w14:textId="77777777" w:rsidR="000513EB" w:rsidRDefault="00000000">
            <w:pPr>
              <w:pStyle w:val="a6"/>
              <w:widowControl/>
              <w:spacing w:beforeAutospacing="0" w:afterAutospacing="0" w:line="34" w:lineRule="atLeast"/>
              <w:rPr>
                <w:color w:val="494949"/>
                <w:sz w:val="22"/>
                <w:szCs w:val="22"/>
              </w:rPr>
            </w:pPr>
            <w:r>
              <w:rPr>
                <w:color w:val="494949"/>
                <w:sz w:val="22"/>
                <w:szCs w:val="22"/>
              </w:rPr>
              <w:t>Principal</w:t>
            </w:r>
            <w:r>
              <w:rPr>
                <w:rFonts w:hint="eastAsia"/>
                <w:color w:val="494949"/>
                <w:sz w:val="22"/>
                <w:szCs w:val="22"/>
              </w:rPr>
              <w:t xml:space="preserve"> </w:t>
            </w:r>
            <w:r>
              <w:rPr>
                <w:color w:val="494949"/>
                <w:sz w:val="22"/>
                <w:szCs w:val="22"/>
              </w:rPr>
              <w:t>Investigator/Advisor's Name</w:t>
            </w:r>
          </w:p>
        </w:tc>
        <w:tc>
          <w:tcPr>
            <w:tcW w:w="5182" w:type="dxa"/>
          </w:tcPr>
          <w:p w14:paraId="2E3ED162" w14:textId="77777777" w:rsidR="000513EB" w:rsidRDefault="000513EB">
            <w:pPr>
              <w:pStyle w:val="a6"/>
              <w:widowControl/>
              <w:spacing w:beforeAutospacing="0" w:afterAutospacing="0" w:line="34" w:lineRule="atLeast"/>
              <w:rPr>
                <w:color w:val="494949"/>
                <w:sz w:val="22"/>
                <w:szCs w:val="22"/>
              </w:rPr>
            </w:pPr>
          </w:p>
        </w:tc>
      </w:tr>
      <w:tr w:rsidR="000513EB" w14:paraId="4505B592" w14:textId="77777777">
        <w:tc>
          <w:tcPr>
            <w:tcW w:w="3114" w:type="dxa"/>
          </w:tcPr>
          <w:p w14:paraId="752B061E" w14:textId="77777777" w:rsidR="000513EB" w:rsidRDefault="00000000">
            <w:pPr>
              <w:pStyle w:val="a6"/>
              <w:widowControl/>
              <w:spacing w:beforeAutospacing="0" w:afterAutospacing="0" w:line="34" w:lineRule="atLeast"/>
              <w:rPr>
                <w:color w:val="494949"/>
                <w:sz w:val="22"/>
                <w:szCs w:val="22"/>
              </w:rPr>
            </w:pPr>
            <w:r>
              <w:rPr>
                <w:color w:val="494949"/>
                <w:sz w:val="22"/>
                <w:szCs w:val="22"/>
              </w:rPr>
              <w:t>Principal Investigator/Advisor's Email</w:t>
            </w:r>
          </w:p>
        </w:tc>
        <w:tc>
          <w:tcPr>
            <w:tcW w:w="5182" w:type="dxa"/>
          </w:tcPr>
          <w:p w14:paraId="0E96AA08" w14:textId="77777777" w:rsidR="000513EB" w:rsidRDefault="000513EB">
            <w:pPr>
              <w:pStyle w:val="a6"/>
              <w:widowControl/>
              <w:spacing w:beforeAutospacing="0" w:afterAutospacing="0" w:line="34" w:lineRule="atLeast"/>
              <w:rPr>
                <w:color w:val="494949"/>
                <w:sz w:val="22"/>
                <w:szCs w:val="22"/>
              </w:rPr>
            </w:pPr>
          </w:p>
        </w:tc>
      </w:tr>
      <w:tr w:rsidR="000513EB" w14:paraId="3B75D5C1" w14:textId="77777777">
        <w:tc>
          <w:tcPr>
            <w:tcW w:w="3114" w:type="dxa"/>
          </w:tcPr>
          <w:p w14:paraId="432872A7" w14:textId="77777777" w:rsidR="000513EB" w:rsidRDefault="00000000">
            <w:pPr>
              <w:pStyle w:val="a6"/>
              <w:widowControl/>
              <w:spacing w:beforeAutospacing="0" w:afterAutospacing="0" w:line="34" w:lineRule="atLeast"/>
              <w:rPr>
                <w:color w:val="494949"/>
                <w:sz w:val="22"/>
                <w:szCs w:val="22"/>
              </w:rPr>
            </w:pPr>
            <w:r>
              <w:rPr>
                <w:color w:val="494949"/>
                <w:sz w:val="22"/>
                <w:szCs w:val="22"/>
              </w:rPr>
              <w:t>Research purpose/project description</w:t>
            </w:r>
          </w:p>
        </w:tc>
        <w:tc>
          <w:tcPr>
            <w:tcW w:w="5182" w:type="dxa"/>
          </w:tcPr>
          <w:p w14:paraId="01C3468A" w14:textId="77777777" w:rsidR="000513EB" w:rsidRDefault="000513EB">
            <w:pPr>
              <w:pStyle w:val="a6"/>
              <w:widowControl/>
              <w:spacing w:beforeAutospacing="0" w:afterAutospacing="0" w:line="34" w:lineRule="atLeast"/>
              <w:rPr>
                <w:color w:val="494949"/>
                <w:sz w:val="22"/>
                <w:szCs w:val="22"/>
              </w:rPr>
            </w:pPr>
          </w:p>
        </w:tc>
      </w:tr>
    </w:tbl>
    <w:p w14:paraId="1731A3AF" w14:textId="77777777" w:rsidR="000513EB" w:rsidRDefault="00000000">
      <w:pPr>
        <w:pStyle w:val="a6"/>
        <w:widowControl/>
        <w:spacing w:beforeAutospacing="0" w:afterAutospacing="0" w:line="34" w:lineRule="atLeast"/>
        <w:ind w:right="880"/>
        <w:rPr>
          <w:color w:val="494949"/>
          <w:sz w:val="22"/>
          <w:szCs w:val="22"/>
        </w:rPr>
      </w:pPr>
      <w:r>
        <w:rPr>
          <w:rFonts w:hint="eastAsia"/>
          <w:color w:val="494949"/>
          <w:sz w:val="22"/>
          <w:szCs w:val="22"/>
        </w:rPr>
        <w:t>(</w:t>
      </w:r>
      <w:r>
        <w:rPr>
          <w:color w:val="494949"/>
          <w:sz w:val="22"/>
          <w:szCs w:val="22"/>
        </w:rPr>
        <w:t>Database Provider:</w:t>
      </w:r>
      <w:r>
        <w:t xml:space="preserve"> </w:t>
      </w:r>
      <w:r>
        <w:rPr>
          <w:color w:val="494949"/>
          <w:sz w:val="22"/>
          <w:szCs w:val="22"/>
        </w:rPr>
        <w:t>Wuhan University of Technology, School of Computer Science and Artificial Intelligence, Intelligent Bioinformatics Laboratory</w:t>
      </w:r>
      <w:r>
        <w:rPr>
          <w:rFonts w:hint="eastAsia"/>
          <w:color w:val="494949"/>
          <w:sz w:val="22"/>
          <w:szCs w:val="22"/>
        </w:rPr>
        <w:t>)</w:t>
      </w:r>
    </w:p>
    <w:p w14:paraId="7425CF06" w14:textId="77777777" w:rsidR="000513EB" w:rsidRDefault="000513EB">
      <w:pPr>
        <w:pStyle w:val="a6"/>
        <w:widowControl/>
        <w:spacing w:beforeAutospacing="0" w:afterAutospacing="0" w:line="34" w:lineRule="atLeast"/>
        <w:rPr>
          <w:color w:val="494949"/>
          <w:sz w:val="22"/>
          <w:szCs w:val="22"/>
        </w:rPr>
      </w:pPr>
    </w:p>
    <w:p w14:paraId="0B79FCC8" w14:textId="77777777" w:rsidR="000513EB" w:rsidRDefault="00000000">
      <w:pPr>
        <w:pStyle w:val="a6"/>
        <w:widowControl/>
        <w:spacing w:beforeAutospacing="0" w:afterAutospacing="0" w:line="34" w:lineRule="atLeast"/>
        <w:rPr>
          <w:b/>
          <w:bCs/>
          <w:color w:val="494949"/>
          <w:sz w:val="22"/>
          <w:szCs w:val="22"/>
        </w:rPr>
      </w:pPr>
      <w:r>
        <w:rPr>
          <w:b/>
          <w:bCs/>
          <w:color w:val="494949"/>
          <w:sz w:val="22"/>
          <w:szCs w:val="22"/>
        </w:rPr>
        <w:t>I. Terms and Conditions</w:t>
      </w:r>
    </w:p>
    <w:p w14:paraId="2CA1A316"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1.1 </w:t>
      </w:r>
      <w:r>
        <w:rPr>
          <w:color w:val="494949"/>
          <w:sz w:val="22"/>
          <w:szCs w:val="22"/>
        </w:rPr>
        <w:t>The Researcher shall use the Database only for non-commercial research and educational purposes.</w:t>
      </w:r>
    </w:p>
    <w:p w14:paraId="5D575072"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1.2 </w:t>
      </w:r>
      <w:r>
        <w:rPr>
          <w:color w:val="494949"/>
          <w:sz w:val="22"/>
          <w:szCs w:val="22"/>
        </w:rPr>
        <w:t>Wuhan University of Technology and its contributors make no representations or warranties regarding the Database, including but not limited to warranties of non-infringement or fitness for a particular purpose.</w:t>
      </w:r>
    </w:p>
    <w:p w14:paraId="65834ED3"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1.3 </w:t>
      </w:r>
      <w:r>
        <w:rPr>
          <w:color w:val="494949"/>
          <w:sz w:val="22"/>
          <w:szCs w:val="22"/>
        </w:rPr>
        <w:t>The Researcher accepts full responsibility for their use of the Database and shall defend and indemnify Wuhan University of Technology and its contributors against any claims arising from the Researcher's use of the Database, including the use of any copies of copyrighted images</w:t>
      </w:r>
      <w:r>
        <w:rPr>
          <w:rFonts w:hint="eastAsia"/>
          <w:color w:val="494949"/>
          <w:sz w:val="22"/>
          <w:szCs w:val="22"/>
        </w:rPr>
        <w:t xml:space="preserve"> </w:t>
      </w:r>
      <w:r>
        <w:rPr>
          <w:color w:val="494949"/>
          <w:sz w:val="22"/>
          <w:szCs w:val="22"/>
        </w:rPr>
        <w:t>created from the Database.</w:t>
      </w:r>
    </w:p>
    <w:p w14:paraId="59EDAE64"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1.4 </w:t>
      </w:r>
      <w:r>
        <w:rPr>
          <w:color w:val="494949"/>
          <w:sz w:val="22"/>
          <w:szCs w:val="22"/>
        </w:rPr>
        <w:t>The Researcher may share access to the Database with research associates and colleagues, provided they agree to be bound by these terms and conditions.</w:t>
      </w:r>
    </w:p>
    <w:p w14:paraId="28988F2C"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1.5 </w:t>
      </w:r>
      <w:r>
        <w:rPr>
          <w:color w:val="494949"/>
          <w:sz w:val="22"/>
          <w:szCs w:val="22"/>
        </w:rPr>
        <w:t>Wuhan University of Technology reserves the right to terminate the Researcher's access to the Database at any time.</w:t>
      </w:r>
    </w:p>
    <w:p w14:paraId="5A2E5D9A"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1.6 </w:t>
      </w:r>
      <w:r>
        <w:rPr>
          <w:color w:val="494949"/>
          <w:sz w:val="22"/>
          <w:szCs w:val="22"/>
        </w:rPr>
        <w:t>If the Researcher is employed by a for-profit entity, the employer shall also be bound by these terms, and the Researcher represents that they are authorized to enter into this agreement on behalf of their employer.</w:t>
      </w:r>
    </w:p>
    <w:p w14:paraId="0C4BDAB3"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1.7 </w:t>
      </w:r>
      <w:r>
        <w:rPr>
          <w:color w:val="494949"/>
          <w:sz w:val="22"/>
          <w:szCs w:val="22"/>
        </w:rPr>
        <w:t>The law of China or the law of the contributors’ states of incorporation shall govern all disputes under this agreement.</w:t>
      </w:r>
    </w:p>
    <w:p w14:paraId="45D3CB22" w14:textId="77777777" w:rsidR="000513EB" w:rsidRDefault="000513EB">
      <w:pPr>
        <w:pStyle w:val="a6"/>
        <w:widowControl/>
        <w:spacing w:beforeAutospacing="0" w:afterAutospacing="0" w:line="34" w:lineRule="atLeast"/>
        <w:rPr>
          <w:color w:val="494949"/>
          <w:sz w:val="22"/>
          <w:szCs w:val="22"/>
        </w:rPr>
      </w:pPr>
    </w:p>
    <w:p w14:paraId="17AAF4A5" w14:textId="77777777" w:rsidR="000513EB" w:rsidRDefault="00000000">
      <w:pPr>
        <w:pStyle w:val="a6"/>
        <w:widowControl/>
        <w:spacing w:beforeAutospacing="0" w:afterAutospacing="0" w:line="34" w:lineRule="atLeast"/>
        <w:rPr>
          <w:b/>
          <w:bCs/>
          <w:color w:val="494949"/>
          <w:sz w:val="22"/>
          <w:szCs w:val="22"/>
        </w:rPr>
      </w:pPr>
      <w:r>
        <w:rPr>
          <w:b/>
          <w:bCs/>
          <w:color w:val="494949"/>
          <w:sz w:val="22"/>
          <w:szCs w:val="22"/>
        </w:rPr>
        <w:t>I</w:t>
      </w:r>
      <w:r>
        <w:rPr>
          <w:rFonts w:hint="eastAsia"/>
          <w:b/>
          <w:bCs/>
          <w:color w:val="494949"/>
          <w:sz w:val="22"/>
          <w:szCs w:val="22"/>
        </w:rPr>
        <w:t>I</w:t>
      </w:r>
      <w:r>
        <w:rPr>
          <w:b/>
          <w:bCs/>
          <w:color w:val="494949"/>
          <w:sz w:val="22"/>
          <w:szCs w:val="22"/>
        </w:rPr>
        <w:t xml:space="preserve">. Content of Authorized Data </w:t>
      </w:r>
    </w:p>
    <w:p w14:paraId="0CB1AC36" w14:textId="6E1A0154"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.1 The authorized data includes </w:t>
      </w:r>
      <w:r w:rsidR="00000C57">
        <w:rPr>
          <w:color w:val="494949"/>
          <w:sz w:val="22"/>
          <w:szCs w:val="22"/>
        </w:rPr>
        <w:t>spike</w:t>
      </w:r>
      <w:r w:rsidR="00F65EF5">
        <w:rPr>
          <w:color w:val="494949"/>
          <w:sz w:val="22"/>
          <w:szCs w:val="22"/>
        </w:rPr>
        <w:t xml:space="preserve"> captured under greenhouse conditions</w:t>
      </w:r>
      <w:r>
        <w:rPr>
          <w:color w:val="494949"/>
          <w:sz w:val="22"/>
          <w:szCs w:val="22"/>
        </w:rPr>
        <w:t>.</w:t>
      </w:r>
    </w:p>
    <w:p w14:paraId="172841ED" w14:textId="2252B06D"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.2 </w:t>
      </w:r>
      <w:r>
        <w:rPr>
          <w:rFonts w:ascii="Calibri" w:eastAsia="宋体" w:hAnsi="Calibri" w:cs="Calibri"/>
          <w:sz w:val="22"/>
          <w:szCs w:val="22"/>
        </w:rPr>
        <w:t xml:space="preserve">The dataset includes annotations for </w:t>
      </w:r>
      <w:r w:rsidR="009F5B23">
        <w:rPr>
          <w:rFonts w:ascii="Calibri" w:eastAsia="宋体" w:hAnsi="Calibri" w:cs="Calibri"/>
          <w:sz w:val="22"/>
          <w:szCs w:val="22"/>
        </w:rPr>
        <w:t>each sampled spike of this dataset</w:t>
      </w:r>
      <w:r>
        <w:rPr>
          <w:rFonts w:ascii="Calibri" w:eastAsia="宋体" w:hAnsi="Calibri" w:cs="Calibri"/>
          <w:sz w:val="22"/>
          <w:szCs w:val="22"/>
        </w:rPr>
        <w:t>.</w:t>
      </w:r>
    </w:p>
    <w:p w14:paraId="0ADE8C44" w14:textId="2480942B"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.3 Number of data samples: </w:t>
      </w:r>
      <w:r w:rsidR="00000C57">
        <w:rPr>
          <w:color w:val="494949"/>
          <w:sz w:val="22"/>
          <w:szCs w:val="22"/>
        </w:rPr>
        <w:t>620</w:t>
      </w:r>
      <w:r>
        <w:rPr>
          <w:color w:val="494949"/>
          <w:sz w:val="22"/>
          <w:szCs w:val="22"/>
        </w:rPr>
        <w:t>.</w:t>
      </w:r>
    </w:p>
    <w:p w14:paraId="6DD6653B" w14:textId="77777777" w:rsidR="000513EB" w:rsidRDefault="000513EB">
      <w:pPr>
        <w:pStyle w:val="a6"/>
        <w:widowControl/>
        <w:spacing w:beforeAutospacing="0" w:afterAutospacing="0" w:line="34" w:lineRule="atLeast"/>
        <w:rPr>
          <w:color w:val="494949"/>
          <w:sz w:val="22"/>
          <w:szCs w:val="22"/>
        </w:rPr>
      </w:pPr>
    </w:p>
    <w:p w14:paraId="1A29A985" w14:textId="77777777" w:rsidR="000513EB" w:rsidRDefault="00000000">
      <w:pPr>
        <w:pStyle w:val="a6"/>
        <w:widowControl/>
        <w:spacing w:beforeAutospacing="0" w:afterAutospacing="0" w:line="34" w:lineRule="atLeast"/>
        <w:rPr>
          <w:b/>
          <w:bCs/>
          <w:color w:val="494949"/>
          <w:sz w:val="22"/>
          <w:szCs w:val="22"/>
        </w:rPr>
      </w:pPr>
      <w:r>
        <w:rPr>
          <w:b/>
          <w:bCs/>
          <w:color w:val="494949"/>
          <w:sz w:val="22"/>
          <w:szCs w:val="22"/>
        </w:rPr>
        <w:t>II</w:t>
      </w:r>
      <w:r>
        <w:rPr>
          <w:rFonts w:hint="eastAsia"/>
          <w:b/>
          <w:bCs/>
          <w:color w:val="494949"/>
          <w:sz w:val="22"/>
          <w:szCs w:val="22"/>
        </w:rPr>
        <w:t>I</w:t>
      </w:r>
      <w:r>
        <w:rPr>
          <w:b/>
          <w:bCs/>
          <w:color w:val="494949"/>
          <w:sz w:val="22"/>
          <w:szCs w:val="22"/>
        </w:rPr>
        <w:t xml:space="preserve">. Scope of Data Use </w:t>
      </w:r>
    </w:p>
    <w:p w14:paraId="254E8FCA"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.1 The Researcher may use the data for academic research and publication in academic papers. </w:t>
      </w:r>
    </w:p>
    <w:p w14:paraId="12FC6777"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.2 The Researcher may develop non-commercial products using the data, provided the data remains read-only and not subject to replication or dissemination.</w:t>
      </w:r>
    </w:p>
    <w:p w14:paraId="419BCC22" w14:textId="29EE647D"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.3 All published research results must acknowledge the</w:t>
      </w:r>
      <w:r w:rsidR="009F5B23" w:rsidRPr="009F5B23">
        <w:t xml:space="preserve"> </w:t>
      </w:r>
      <w:r w:rsidR="009F5B23" w:rsidRPr="009F5B23">
        <w:rPr>
          <w:color w:val="494949"/>
          <w:sz w:val="22"/>
          <w:szCs w:val="22"/>
        </w:rPr>
        <w:t>Wheat-FHB-DSR-Measurement</w:t>
      </w:r>
      <w:r w:rsidR="009F5B23">
        <w:rPr>
          <w:color w:val="494949"/>
          <w:sz w:val="22"/>
          <w:szCs w:val="22"/>
        </w:rPr>
        <w:t xml:space="preserve"> </w:t>
      </w:r>
      <w:r>
        <w:rPr>
          <w:color w:val="494949"/>
          <w:sz w:val="22"/>
          <w:szCs w:val="22"/>
        </w:rPr>
        <w:t xml:space="preserve">dataset as the data source. </w:t>
      </w:r>
    </w:p>
    <w:p w14:paraId="5BD48E64"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.4 Third-party academic institutions must apply for access and obtain written consent from the Database Provider.</w:t>
      </w:r>
    </w:p>
    <w:p w14:paraId="74C92E97" w14:textId="67BDA341"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.5 The authorization period is from June 15, 202</w:t>
      </w:r>
      <w:r w:rsidR="009F5B23">
        <w:rPr>
          <w:color w:val="494949"/>
          <w:sz w:val="22"/>
          <w:szCs w:val="22"/>
        </w:rPr>
        <w:t>5</w:t>
      </w:r>
      <w:r>
        <w:rPr>
          <w:color w:val="494949"/>
          <w:sz w:val="22"/>
          <w:szCs w:val="22"/>
        </w:rPr>
        <w:t>, to June 15, 2030, after which renewal requires reapplication.</w:t>
      </w:r>
    </w:p>
    <w:p w14:paraId="6B04591D" w14:textId="77777777" w:rsidR="000513EB" w:rsidRDefault="000513EB">
      <w:pPr>
        <w:pStyle w:val="a6"/>
        <w:widowControl/>
        <w:spacing w:beforeAutospacing="0" w:afterAutospacing="0" w:line="34" w:lineRule="atLeast"/>
        <w:rPr>
          <w:color w:val="494949"/>
          <w:sz w:val="22"/>
          <w:szCs w:val="22"/>
        </w:rPr>
      </w:pPr>
    </w:p>
    <w:p w14:paraId="3B6C9D7C" w14:textId="77777777" w:rsidR="000513EB" w:rsidRDefault="00000000">
      <w:pPr>
        <w:pStyle w:val="a6"/>
        <w:widowControl/>
        <w:spacing w:beforeAutospacing="0" w:afterAutospacing="0" w:line="34" w:lineRule="atLeast"/>
        <w:rPr>
          <w:b/>
          <w:bCs/>
          <w:color w:val="494949"/>
          <w:sz w:val="22"/>
          <w:szCs w:val="22"/>
        </w:rPr>
      </w:pPr>
      <w:bookmarkStart w:id="1" w:name="OLE_LINK1"/>
      <w:r>
        <w:rPr>
          <w:b/>
          <w:bCs/>
          <w:color w:val="494949"/>
          <w:sz w:val="22"/>
          <w:szCs w:val="22"/>
        </w:rPr>
        <w:t>I</w:t>
      </w:r>
      <w:r>
        <w:rPr>
          <w:rFonts w:hint="eastAsia"/>
          <w:b/>
          <w:bCs/>
          <w:color w:val="494949"/>
          <w:sz w:val="22"/>
          <w:szCs w:val="22"/>
        </w:rPr>
        <w:t>V</w:t>
      </w:r>
      <w:r>
        <w:rPr>
          <w:b/>
          <w:bCs/>
          <w:color w:val="494949"/>
          <w:sz w:val="22"/>
          <w:szCs w:val="22"/>
        </w:rPr>
        <w:t xml:space="preserve">. Security Principles </w:t>
      </w:r>
    </w:p>
    <w:bookmarkEnd w:id="1"/>
    <w:p w14:paraId="71ED130B"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.1 The Researcher must implement security measures to prevent data leakage. </w:t>
      </w:r>
    </w:p>
    <w:p w14:paraId="5560F512"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.2 The Researcher shall not use the data beyond the authorized scope. </w:t>
      </w:r>
    </w:p>
    <w:p w14:paraId="07EF6D12"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.3 The Researcher must destroy all data copies upon the expiration or termination of the agreement. </w:t>
      </w:r>
    </w:p>
    <w:p w14:paraId="2720D1F1"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.4 Products using this data must include this authorization agreement. </w:t>
      </w:r>
    </w:p>
    <w:p w14:paraId="6BD34595"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.5 The data and related products are prohibited from being sold or provided to third-party commercial organizations.</w:t>
      </w:r>
    </w:p>
    <w:p w14:paraId="6C1A0CD2" w14:textId="77777777" w:rsidR="000513EB" w:rsidRDefault="000513EB">
      <w:pPr>
        <w:pStyle w:val="a6"/>
        <w:widowControl/>
        <w:spacing w:beforeAutospacing="0" w:afterAutospacing="0" w:line="34" w:lineRule="atLeast"/>
        <w:rPr>
          <w:color w:val="494949"/>
          <w:sz w:val="22"/>
          <w:szCs w:val="22"/>
        </w:rPr>
      </w:pPr>
    </w:p>
    <w:p w14:paraId="3CE3137A" w14:textId="77777777" w:rsidR="000513EB" w:rsidRDefault="00000000">
      <w:pPr>
        <w:pStyle w:val="a6"/>
        <w:widowControl/>
        <w:spacing w:beforeAutospacing="0" w:afterAutospacing="0" w:line="34" w:lineRule="atLeast"/>
        <w:rPr>
          <w:b/>
          <w:bCs/>
          <w:color w:val="494949"/>
          <w:sz w:val="22"/>
          <w:szCs w:val="22"/>
        </w:rPr>
      </w:pPr>
      <w:r>
        <w:rPr>
          <w:b/>
          <w:bCs/>
          <w:color w:val="494949"/>
          <w:sz w:val="22"/>
          <w:szCs w:val="22"/>
        </w:rPr>
        <w:t>V. Liability Clauses</w:t>
      </w:r>
    </w:p>
    <w:p w14:paraId="6132DA89"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.1 Violation of this agreement entitles the Database Provider to terminate the agreement and seek compensation.</w:t>
      </w:r>
      <w:r>
        <w:rPr>
          <w:rFonts w:hint="eastAsia"/>
          <w:color w:val="494949"/>
          <w:sz w:val="22"/>
          <w:szCs w:val="22"/>
        </w:rPr>
        <w:t xml:space="preserve"> </w:t>
      </w:r>
    </w:p>
    <w:p w14:paraId="78CA6F69" w14:textId="77777777" w:rsidR="000513EB" w:rsidRDefault="00000000">
      <w:pPr>
        <w:pStyle w:val="a6"/>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.2 Disputes should be resolved through negotiation; failing that, they may be submitted to the court where the Database Provider is located.</w:t>
      </w:r>
    </w:p>
    <w:p w14:paraId="47077B37" w14:textId="77777777" w:rsidR="000513EB" w:rsidRDefault="000513EB">
      <w:pPr>
        <w:pStyle w:val="a6"/>
        <w:widowControl/>
        <w:spacing w:beforeAutospacing="0" w:afterAutospacing="0" w:line="34" w:lineRule="atLeast"/>
        <w:rPr>
          <w:color w:val="494949"/>
          <w:sz w:val="22"/>
          <w:szCs w:val="22"/>
        </w:rPr>
      </w:pPr>
    </w:p>
    <w:p w14:paraId="73E40FD8" w14:textId="18FE1053" w:rsidR="000513EB" w:rsidRDefault="009F5B23">
      <w:pPr>
        <w:pStyle w:val="a6"/>
        <w:widowControl/>
        <w:spacing w:beforeAutospacing="0" w:afterAutospacing="0" w:line="34" w:lineRule="atLeast"/>
        <w:rPr>
          <w:b/>
          <w:bCs/>
          <w:color w:val="494949"/>
          <w:sz w:val="22"/>
          <w:szCs w:val="22"/>
        </w:rPr>
      </w:pPr>
      <w:r>
        <w:rPr>
          <w:b/>
          <w:bCs/>
          <w:color w:val="494949"/>
          <w:sz w:val="22"/>
          <w:szCs w:val="22"/>
        </w:rPr>
        <w:t>V</w:t>
      </w:r>
      <w:r>
        <w:rPr>
          <w:rFonts w:hint="eastAsia"/>
          <w:b/>
          <w:bCs/>
          <w:color w:val="494949"/>
          <w:sz w:val="22"/>
          <w:szCs w:val="22"/>
        </w:rPr>
        <w:t>I</w:t>
      </w:r>
      <w:r>
        <w:rPr>
          <w:b/>
          <w:bCs/>
          <w:color w:val="494949"/>
          <w:sz w:val="22"/>
          <w:szCs w:val="22"/>
        </w:rPr>
        <w:t>.</w:t>
      </w:r>
      <w:r w:rsidR="00000000">
        <w:rPr>
          <w:b/>
          <w:bCs/>
          <w:color w:val="494949"/>
          <w:sz w:val="22"/>
          <w:szCs w:val="22"/>
        </w:rPr>
        <w:t xml:space="preserve"> Signature</w:t>
      </w:r>
    </w:p>
    <w:p w14:paraId="51FD0DDA" w14:textId="77777777" w:rsidR="000513EB" w:rsidRDefault="000513EB">
      <w:pPr>
        <w:pStyle w:val="a6"/>
        <w:widowControl/>
        <w:spacing w:beforeAutospacing="0" w:afterAutospacing="0" w:line="34" w:lineRule="atLeast"/>
        <w:rPr>
          <w:color w:val="494949"/>
          <w:sz w:val="22"/>
          <w:szCs w:val="22"/>
        </w:rPr>
      </w:pPr>
    </w:p>
    <w:p w14:paraId="6FB5CC11" w14:textId="54CACD5F" w:rsidR="000513EB" w:rsidRDefault="00000000">
      <w:pPr>
        <w:pStyle w:val="a6"/>
        <w:widowControl/>
        <w:spacing w:beforeAutospacing="0" w:afterAutospacing="0" w:line="34" w:lineRule="atLeast"/>
        <w:rPr>
          <w:color w:val="494949"/>
          <w:sz w:val="22"/>
          <w:szCs w:val="22"/>
        </w:rPr>
      </w:pPr>
      <w:r>
        <w:rPr>
          <w:color w:val="494949"/>
          <w:sz w:val="22"/>
          <w:szCs w:val="22"/>
        </w:rPr>
        <w:t>I, the undersigned Researcher, acknowledge that I have read and understood the obligations stipulated in the '</w:t>
      </w:r>
      <w:r w:rsidR="009F5B23" w:rsidRPr="009F5B23">
        <w:t xml:space="preserve"> </w:t>
      </w:r>
      <w:r w:rsidR="009F5B23" w:rsidRPr="009F5B23">
        <w:rPr>
          <w:color w:val="494949"/>
          <w:sz w:val="22"/>
          <w:szCs w:val="22"/>
        </w:rPr>
        <w:t>Wheat-FHB-DSR-Measurement</w:t>
      </w:r>
      <w:r>
        <w:rPr>
          <w:color w:val="494949"/>
          <w:sz w:val="22"/>
          <w:szCs w:val="22"/>
        </w:rPr>
        <w:t xml:space="preserve"> Dataset User Agreement' and agree to be bound by these terms. I agree that the Database Provider may terminate my access to the data at any time.</w:t>
      </w:r>
    </w:p>
    <w:p w14:paraId="7F747491" w14:textId="77777777" w:rsidR="000513EB" w:rsidRDefault="000513EB">
      <w:pPr>
        <w:pStyle w:val="a8"/>
        <w:ind w:left="440" w:firstLineChars="0" w:firstLine="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tblGrid>
      <w:tr w:rsidR="000513EB" w14:paraId="017C1DEF" w14:textId="77777777">
        <w:tc>
          <w:tcPr>
            <w:tcW w:w="5058" w:type="dxa"/>
          </w:tcPr>
          <w:p w14:paraId="0BF99956" w14:textId="77777777" w:rsidR="000513EB" w:rsidRDefault="00000000">
            <w:pPr>
              <w:rPr>
                <w:rFonts w:ascii="Arial" w:hAnsi="Arial" w:cs="Arial"/>
                <w:sz w:val="22"/>
                <w:szCs w:val="22"/>
              </w:rPr>
            </w:pPr>
            <w:r>
              <w:rPr>
                <w:rFonts w:ascii="Arial" w:hAnsi="Arial" w:cs="Arial"/>
                <w:b/>
                <w:sz w:val="22"/>
                <w:szCs w:val="22"/>
              </w:rPr>
              <w:t xml:space="preserve">Signature: </w:t>
            </w:r>
          </w:p>
        </w:tc>
      </w:tr>
      <w:tr w:rsidR="000513EB" w14:paraId="29903C63" w14:textId="77777777">
        <w:tc>
          <w:tcPr>
            <w:tcW w:w="5058" w:type="dxa"/>
          </w:tcPr>
          <w:p w14:paraId="20459C77" w14:textId="77777777" w:rsidR="000513EB" w:rsidRDefault="00000000">
            <w:pPr>
              <w:rPr>
                <w:rFonts w:ascii="Arial" w:hAnsi="Arial" w:cs="Arial"/>
                <w:b/>
                <w:sz w:val="22"/>
                <w:szCs w:val="22"/>
              </w:rPr>
            </w:pPr>
            <w:r>
              <w:rPr>
                <w:rFonts w:ascii="Arial" w:hAnsi="Arial" w:cs="Arial"/>
                <w:b/>
                <w:sz w:val="22"/>
                <w:szCs w:val="22"/>
              </w:rPr>
              <w:t xml:space="preserve">Date: </w:t>
            </w:r>
          </w:p>
        </w:tc>
      </w:tr>
    </w:tbl>
    <w:p w14:paraId="1D69782C" w14:textId="77777777" w:rsidR="000513EB" w:rsidRDefault="000513EB">
      <w:pPr>
        <w:jc w:val="center"/>
        <w:rPr>
          <w:rFonts w:ascii="Arial" w:hAnsi="Arial" w:cs="Arial"/>
          <w:b/>
          <w:sz w:val="22"/>
          <w:szCs w:val="22"/>
        </w:rPr>
      </w:pPr>
    </w:p>
    <w:p w14:paraId="7233F5C7" w14:textId="77777777" w:rsidR="000513EB" w:rsidRDefault="000513EB"/>
    <w:sectPr w:rsidR="00051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BoldMT">
    <w:altName w:val="Segoe Print"/>
    <w:panose1 w:val="020B0604020202020204"/>
    <w:charset w:val="00"/>
    <w:family w:val="auto"/>
    <w:pitch w:val="default"/>
    <w:sig w:usb0="00000000" w:usb1="00000000" w:usb2="00000001" w:usb3="00000000" w:csb0="400001BF" w:csb1="DFF7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xNmUxYjZmN2U3NTYzODNmODY3MjdjZDY5NTRiZjIifQ=="/>
  </w:docVars>
  <w:rsids>
    <w:rsidRoot w:val="BCC5D7C8"/>
    <w:rsid w:val="BCC5D7C8"/>
    <w:rsid w:val="D7F71EB4"/>
    <w:rsid w:val="EEFF29A8"/>
    <w:rsid w:val="FFFF7272"/>
    <w:rsid w:val="00000C57"/>
    <w:rsid w:val="000513EB"/>
    <w:rsid w:val="00095566"/>
    <w:rsid w:val="000C56CC"/>
    <w:rsid w:val="002458A4"/>
    <w:rsid w:val="00264493"/>
    <w:rsid w:val="003102B9"/>
    <w:rsid w:val="003142FB"/>
    <w:rsid w:val="003A1F44"/>
    <w:rsid w:val="0043525C"/>
    <w:rsid w:val="00435D10"/>
    <w:rsid w:val="005C2E81"/>
    <w:rsid w:val="005E74B1"/>
    <w:rsid w:val="006A0E9E"/>
    <w:rsid w:val="00712A27"/>
    <w:rsid w:val="00720F68"/>
    <w:rsid w:val="007211DC"/>
    <w:rsid w:val="007E3161"/>
    <w:rsid w:val="00811379"/>
    <w:rsid w:val="00840211"/>
    <w:rsid w:val="00872E8F"/>
    <w:rsid w:val="008C160B"/>
    <w:rsid w:val="008D316B"/>
    <w:rsid w:val="008E2014"/>
    <w:rsid w:val="008E694E"/>
    <w:rsid w:val="009C3674"/>
    <w:rsid w:val="009D1E26"/>
    <w:rsid w:val="009F5B23"/>
    <w:rsid w:val="00A25718"/>
    <w:rsid w:val="00A813F7"/>
    <w:rsid w:val="00A834E4"/>
    <w:rsid w:val="00AA17A2"/>
    <w:rsid w:val="00AE0B92"/>
    <w:rsid w:val="00BA00AE"/>
    <w:rsid w:val="00BB5E52"/>
    <w:rsid w:val="00C337DF"/>
    <w:rsid w:val="00C5069E"/>
    <w:rsid w:val="00CD2270"/>
    <w:rsid w:val="00D61868"/>
    <w:rsid w:val="00DC3619"/>
    <w:rsid w:val="00DE0784"/>
    <w:rsid w:val="00DF4BC1"/>
    <w:rsid w:val="00DF6BED"/>
    <w:rsid w:val="00EE132C"/>
    <w:rsid w:val="00F4277B"/>
    <w:rsid w:val="00F65EF5"/>
    <w:rsid w:val="00FA0F43"/>
    <w:rsid w:val="02F030DE"/>
    <w:rsid w:val="0C1D6047"/>
    <w:rsid w:val="2CF32E46"/>
    <w:rsid w:val="2E4F07DC"/>
    <w:rsid w:val="33781FBB"/>
    <w:rsid w:val="37E521A6"/>
    <w:rsid w:val="458E05CD"/>
    <w:rsid w:val="47D553B7"/>
    <w:rsid w:val="51AE1788"/>
    <w:rsid w:val="6F8A61D5"/>
    <w:rsid w:val="7FFF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DAD3FD"/>
  <w15:docId w15:val="{DBCD9A04-BD45-8848-BD08-9BBBAF41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320"/>
        <w:tab w:val="right" w:pos="8640"/>
      </w:tabs>
    </w:pPr>
  </w:style>
  <w:style w:type="paragraph" w:styleId="a4">
    <w:name w:val="header"/>
    <w:basedOn w:val="a"/>
    <w:link w:val="a5"/>
    <w:qFormat/>
    <w:pPr>
      <w:tabs>
        <w:tab w:val="center" w:pos="4153"/>
        <w:tab w:val="right" w:pos="8306"/>
      </w:tabs>
      <w:snapToGrid w:val="0"/>
      <w:jc w:val="center"/>
    </w:pPr>
    <w:rPr>
      <w:sz w:val="18"/>
      <w:szCs w:val="18"/>
    </w:rPr>
  </w:style>
  <w:style w:type="paragraph" w:styleId="a6">
    <w:name w:val="Normal (Web)"/>
    <w:basedOn w:val="a"/>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basedOn w:val="a0"/>
    <w:link w:val="a4"/>
    <w:qFormat/>
    <w:rPr>
      <w:rFonts w:asciiTheme="minorHAnsi" w:eastAsiaTheme="minorEastAsia" w:hAnsiTheme="minorHAnsi" w:cstheme="minorBidi"/>
      <w:kern w:val="2"/>
      <w:sz w:val="18"/>
      <w:szCs w:val="18"/>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wuarlo</cp:lastModifiedBy>
  <cp:revision>3</cp:revision>
  <dcterms:created xsi:type="dcterms:W3CDTF">2025-07-01T03:43:00Z</dcterms:created>
  <dcterms:modified xsi:type="dcterms:W3CDTF">2025-07-01T03:47:00Z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D65663FD7C22495A80B435AF7730C6D7_12</vt:lpwstr>
  </property>
</Properties>
</file>