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86" w:rsidRDefault="00236A86" w:rsidP="002212C2">
      <w:pPr>
        <w:jc w:val="center"/>
        <w:rPr>
          <w:rFonts w:cs="B Titr"/>
          <w:sz w:val="28"/>
          <w:szCs w:val="28"/>
        </w:rPr>
      </w:pPr>
    </w:p>
    <w:p w:rsidR="00F00452" w:rsidRPr="00B96180" w:rsidRDefault="00F00452" w:rsidP="003C2588">
      <w:pPr>
        <w:rPr>
          <w:rFonts w:cs="B Titr"/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Look w:val="01E0"/>
      </w:tblPr>
      <w:tblGrid>
        <w:gridCol w:w="889"/>
        <w:gridCol w:w="4259"/>
        <w:gridCol w:w="900"/>
        <w:gridCol w:w="2880"/>
      </w:tblGrid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رديف</w:t>
            </w:r>
          </w:p>
        </w:tc>
        <w:tc>
          <w:tcPr>
            <w:tcW w:w="42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C501F8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 xml:space="preserve">نيم سال </w:t>
            </w:r>
            <w:r w:rsidR="00C501F8" w:rsidRPr="00B96180">
              <w:rPr>
                <w:rFonts w:cs="B Titr" w:hint="cs"/>
                <w:sz w:val="20"/>
                <w:szCs w:val="20"/>
                <w:rtl/>
              </w:rPr>
              <w:t>هفتم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F00452" w:rsidP="003761E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واحد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00452" w:rsidRPr="00B96180" w:rsidRDefault="00236A86" w:rsidP="003761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B96180">
              <w:rPr>
                <w:rFonts w:cs="B Titr" w:hint="cs"/>
                <w:sz w:val="20"/>
                <w:szCs w:val="20"/>
                <w:rtl/>
              </w:rPr>
              <w:t>پیشنیاز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top w:val="single" w:sz="12" w:space="0" w:color="auto"/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259" w:type="dxa"/>
            <w:tcBorders>
              <w:top w:val="single" w:sz="12" w:space="0" w:color="auto"/>
            </w:tcBorders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مدیریت صنعتی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</w:tcPr>
          <w:p w:rsidR="00F00452" w:rsidRPr="004A043D" w:rsidRDefault="007F3CAA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پنج به بعد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259" w:type="dxa"/>
          </w:tcPr>
          <w:p w:rsidR="00F00452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آمار و احتمالات مهندسی</w:t>
            </w:r>
          </w:p>
        </w:tc>
        <w:tc>
          <w:tcPr>
            <w:tcW w:w="900" w:type="dxa"/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7F3CAA" w:rsidP="00783E22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معادلات دیفرانسیل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259" w:type="dxa"/>
          </w:tcPr>
          <w:p w:rsidR="00F00452" w:rsidRPr="004A043D" w:rsidRDefault="007F3CAA" w:rsidP="00E56C53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نقشه کشی صنعتی</w:t>
            </w:r>
          </w:p>
        </w:tc>
        <w:tc>
          <w:tcPr>
            <w:tcW w:w="900" w:type="dxa"/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F00452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F00452" w:rsidRPr="004A043D" w:rsidRDefault="00F00452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259" w:type="dxa"/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موارد ویژه در مهندسی نفت</w:t>
            </w:r>
          </w:p>
        </w:tc>
        <w:tc>
          <w:tcPr>
            <w:tcW w:w="900" w:type="dxa"/>
          </w:tcPr>
          <w:p w:rsidR="00F00452" w:rsidRPr="004A043D" w:rsidRDefault="007F3CAA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F00452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-----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259" w:type="dxa"/>
          </w:tcPr>
          <w:p w:rsidR="00E56C53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طرح و اقتصاد مهندسی</w:t>
            </w:r>
          </w:p>
        </w:tc>
        <w:tc>
          <w:tcPr>
            <w:tcW w:w="900" w:type="dxa"/>
          </w:tcPr>
          <w:p w:rsidR="00E56C53" w:rsidRPr="004A043D" w:rsidRDefault="00E56C53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از ترم پنج به بعد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259" w:type="dxa"/>
          </w:tcPr>
          <w:p w:rsidR="00E56C53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دینامیک</w:t>
            </w:r>
          </w:p>
        </w:tc>
        <w:tc>
          <w:tcPr>
            <w:tcW w:w="900" w:type="dxa"/>
          </w:tcPr>
          <w:p w:rsidR="00E56C53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معادلات دیفرانسیل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E56C53" w:rsidRPr="004A043D" w:rsidRDefault="00E56C53" w:rsidP="007C4B1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4A043D">
              <w:rPr>
                <w:rFonts w:cs="B Nazanin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259" w:type="dxa"/>
          </w:tcPr>
          <w:p w:rsidR="00E56C53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سنگ شناسی</w:t>
            </w:r>
          </w:p>
        </w:tc>
        <w:tc>
          <w:tcPr>
            <w:tcW w:w="900" w:type="dxa"/>
          </w:tcPr>
          <w:p w:rsidR="00E56C53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E56C53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زمین</w:t>
            </w: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شناسی</w:t>
            </w:r>
          </w:p>
        </w:tc>
      </w:tr>
      <w:tr w:rsidR="007F3CAA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7F3CAA" w:rsidRPr="004A043D" w:rsidRDefault="007F3CAA" w:rsidP="007C4B1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259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کانی شناسی</w:t>
            </w:r>
          </w:p>
        </w:tc>
        <w:tc>
          <w:tcPr>
            <w:tcW w:w="900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7F3CAA" w:rsidRPr="004A043D" w:rsidRDefault="007F3CAA" w:rsidP="007F3CAA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سنگ شناسی</w:t>
            </w:r>
          </w:p>
        </w:tc>
      </w:tr>
      <w:tr w:rsidR="007F3CAA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7F3CAA" w:rsidRPr="004A043D" w:rsidRDefault="007F3CAA" w:rsidP="007C4B1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9</w:t>
            </w:r>
          </w:p>
        </w:tc>
        <w:tc>
          <w:tcPr>
            <w:tcW w:w="4259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عملیات واحد1</w:t>
            </w:r>
          </w:p>
        </w:tc>
        <w:tc>
          <w:tcPr>
            <w:tcW w:w="900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7F3CAA" w:rsidRPr="004A043D" w:rsidRDefault="007F3CAA" w:rsidP="008601A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انتقال جرم</w:t>
            </w:r>
          </w:p>
        </w:tc>
      </w:tr>
      <w:tr w:rsidR="007F3CAA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7F3CAA" w:rsidRPr="004A043D" w:rsidRDefault="007F3CAA" w:rsidP="007C4B1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4259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مدیریت پروژه های نفت و گاز</w:t>
            </w:r>
          </w:p>
        </w:tc>
        <w:tc>
          <w:tcPr>
            <w:tcW w:w="900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7F3CAA" w:rsidRPr="004A043D" w:rsidRDefault="007F3CAA" w:rsidP="007F3CAA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7F3CAA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7F3CAA" w:rsidRPr="004A043D" w:rsidRDefault="007F3CAA" w:rsidP="007C4B1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11</w:t>
            </w:r>
          </w:p>
        </w:tc>
        <w:tc>
          <w:tcPr>
            <w:tcW w:w="4259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تاریخ نفت</w:t>
            </w:r>
          </w:p>
        </w:tc>
        <w:tc>
          <w:tcPr>
            <w:tcW w:w="900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7F3CAA" w:rsidRPr="004A043D" w:rsidRDefault="007F3CAA" w:rsidP="007F3CAA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7F3CAA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</w:tcBorders>
          </w:tcPr>
          <w:p w:rsidR="007F3CAA" w:rsidRPr="004A043D" w:rsidRDefault="007F3CAA" w:rsidP="007C4B1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زبان تخصصی در صنعت نفت</w:t>
            </w:r>
          </w:p>
        </w:tc>
        <w:tc>
          <w:tcPr>
            <w:tcW w:w="900" w:type="dxa"/>
          </w:tcPr>
          <w:p w:rsidR="007F3CAA" w:rsidRPr="004A043D" w:rsidRDefault="007F3CAA" w:rsidP="008601A5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right w:val="single" w:sz="12" w:space="0" w:color="auto"/>
            </w:tcBorders>
          </w:tcPr>
          <w:p w:rsidR="007F3CAA" w:rsidRPr="004A043D" w:rsidRDefault="007F3CAA" w:rsidP="008601A5">
            <w:pPr>
              <w:jc w:val="center"/>
              <w:rPr>
                <w:rFonts w:cs="B Nazanin" w:hint="cs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زبان عمومی</w:t>
            </w:r>
          </w:p>
        </w:tc>
      </w:tr>
      <w:tr w:rsidR="00E56C53" w:rsidTr="004A043D">
        <w:trPr>
          <w:jc w:val="center"/>
        </w:trPr>
        <w:tc>
          <w:tcPr>
            <w:tcW w:w="889" w:type="dxa"/>
            <w:tcBorders>
              <w:left w:val="single" w:sz="12" w:space="0" w:color="auto"/>
              <w:bottom w:val="single" w:sz="12" w:space="0" w:color="auto"/>
            </w:tcBorders>
          </w:tcPr>
          <w:p w:rsidR="00E56C53" w:rsidRPr="004A043D" w:rsidRDefault="00E56C53" w:rsidP="003761E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9" w:type="dxa"/>
            <w:tcBorders>
              <w:bottom w:val="single" w:sz="12" w:space="0" w:color="auto"/>
            </w:tcBorders>
          </w:tcPr>
          <w:p w:rsidR="00E56C53" w:rsidRPr="004A043D" w:rsidRDefault="007F3CA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ایمنی در صنایع نفت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E56C53" w:rsidRPr="004A043D" w:rsidRDefault="007F3CAA" w:rsidP="00F278EF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</w:tcPr>
          <w:p w:rsidR="00E56C53" w:rsidRPr="004A043D" w:rsidRDefault="007F3CAA" w:rsidP="007F3CA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F3CAA">
              <w:rPr>
                <w:rFonts w:cs="B Nazanin" w:hint="cs"/>
                <w:b/>
                <w:bCs/>
                <w:sz w:val="22"/>
                <w:szCs w:val="22"/>
                <w:rtl/>
              </w:rPr>
              <w:t>------</w:t>
            </w:r>
          </w:p>
        </w:tc>
      </w:tr>
      <w:tr w:rsidR="00E56C53" w:rsidTr="004A043D">
        <w:trPr>
          <w:jc w:val="center"/>
        </w:trPr>
        <w:tc>
          <w:tcPr>
            <w:tcW w:w="892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56C53" w:rsidRPr="00B96180" w:rsidRDefault="00E56C53" w:rsidP="004957A4">
            <w:pPr>
              <w:jc w:val="center"/>
              <w:rPr>
                <w:rFonts w:cs="B Titr"/>
                <w:color w:val="3366FF"/>
                <w:sz w:val="20"/>
                <w:szCs w:val="20"/>
                <w:rtl/>
              </w:rPr>
            </w:pPr>
            <w:r w:rsidRPr="00B96180">
              <w:rPr>
                <w:rFonts w:cs="B Titr" w:hint="cs"/>
                <w:color w:val="3366FF"/>
                <w:sz w:val="20"/>
                <w:szCs w:val="20"/>
                <w:rtl/>
              </w:rPr>
              <w:t xml:space="preserve">جمع واحد ها </w:t>
            </w:r>
            <w:r>
              <w:rPr>
                <w:rFonts w:cs="B Titr" w:hint="cs"/>
                <w:color w:val="3366FF"/>
                <w:sz w:val="20"/>
                <w:szCs w:val="20"/>
                <w:rtl/>
              </w:rPr>
              <w:t>19</w:t>
            </w:r>
          </w:p>
        </w:tc>
      </w:tr>
    </w:tbl>
    <w:p w:rsidR="00F00452" w:rsidRDefault="00F00452" w:rsidP="00F00452">
      <w:pPr>
        <w:rPr>
          <w:rFonts w:cs="B Titr"/>
          <w:sz w:val="28"/>
          <w:szCs w:val="28"/>
          <w:rtl/>
        </w:rPr>
      </w:pPr>
    </w:p>
    <w:p w:rsidR="00F00452" w:rsidRPr="003C2588" w:rsidRDefault="00F00452" w:rsidP="004A043D">
      <w:pPr>
        <w:rPr>
          <w:rFonts w:cs="B Titr"/>
          <w:sz w:val="28"/>
          <w:szCs w:val="28"/>
        </w:rPr>
      </w:pPr>
    </w:p>
    <w:sectPr w:rsidR="00F00452" w:rsidRPr="003C2588" w:rsidSect="007F3CAA">
      <w:headerReference w:type="default" r:id="rId6"/>
      <w:pgSz w:w="11906" w:h="16838"/>
      <w:pgMar w:top="2790" w:right="926" w:bottom="900" w:left="90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2B" w:rsidRDefault="0029482B" w:rsidP="00236A86">
      <w:r>
        <w:separator/>
      </w:r>
    </w:p>
  </w:endnote>
  <w:endnote w:type="continuationSeparator" w:id="1">
    <w:p w:rsidR="0029482B" w:rsidRDefault="0029482B" w:rsidP="00236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2B" w:rsidRDefault="0029482B" w:rsidP="00236A86">
      <w:r>
        <w:separator/>
      </w:r>
    </w:p>
  </w:footnote>
  <w:footnote w:type="continuationSeparator" w:id="1">
    <w:p w:rsidR="0029482B" w:rsidRDefault="0029482B" w:rsidP="00236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250" w:rsidRDefault="00E91250" w:rsidP="00236A86">
    <w:pPr>
      <w:pStyle w:val="Header"/>
      <w:jc w:val="center"/>
      <w:rPr>
        <w:rFonts w:cs="B Jadid"/>
        <w:sz w:val="28"/>
        <w:szCs w:val="28"/>
        <w:rtl/>
      </w:rPr>
    </w:pP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436245</wp:posOffset>
          </wp:positionH>
          <wp:positionV relativeFrom="paragraph">
            <wp:posOffset>2540</wp:posOffset>
          </wp:positionV>
          <wp:extent cx="781050" cy="1171575"/>
          <wp:effectExtent l="1905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Jadid"/>
        <w:noProof/>
        <w:sz w:val="28"/>
        <w:szCs w:val="28"/>
        <w:rtl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6370320</wp:posOffset>
          </wp:positionH>
          <wp:positionV relativeFrom="paragraph">
            <wp:posOffset>-6985</wp:posOffset>
          </wp:positionV>
          <wp:extent cx="781050" cy="1171575"/>
          <wp:effectExtent l="19050" t="0" r="0" b="0"/>
          <wp:wrapNone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01F8" w:rsidRDefault="00236A86" w:rsidP="00C501F8">
    <w:pPr>
      <w:pStyle w:val="Header"/>
      <w:jc w:val="center"/>
      <w:rPr>
        <w:rFonts w:cs="B Jadid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>چارت درسي گروه مهندسي نفت مقطع كارشناسي</w:t>
    </w:r>
  </w:p>
  <w:p w:rsidR="00236A86" w:rsidRPr="00236A86" w:rsidRDefault="00236A86" w:rsidP="007F3CAA">
    <w:pPr>
      <w:pStyle w:val="Header"/>
      <w:jc w:val="center"/>
      <w:rPr>
        <w:rFonts w:cs="B Jadid" w:hint="cs"/>
        <w:sz w:val="28"/>
        <w:szCs w:val="28"/>
        <w:rtl/>
      </w:rPr>
    </w:pPr>
    <w:r w:rsidRPr="00236A86">
      <w:rPr>
        <w:rFonts w:cs="B Jadid" w:hint="cs"/>
        <w:sz w:val="28"/>
        <w:szCs w:val="28"/>
        <w:rtl/>
      </w:rPr>
      <w:t xml:space="preserve"> </w:t>
    </w:r>
    <w:r w:rsidR="007F3CAA">
      <w:rPr>
        <w:rFonts w:cs="B Jadid" w:hint="cs"/>
        <w:sz w:val="28"/>
        <w:szCs w:val="28"/>
        <w:rtl/>
      </w:rPr>
      <w:t>دروس اختیاری</w:t>
    </w:r>
  </w:p>
  <w:p w:rsidR="00236A86" w:rsidRPr="00236A86" w:rsidRDefault="00236A86" w:rsidP="00236A86">
    <w:pPr>
      <w:pStyle w:val="Header"/>
      <w:jc w:val="center"/>
      <w:rPr>
        <w:rFonts w:cs="B Jadid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C2588"/>
    <w:rsid w:val="00085E23"/>
    <w:rsid w:val="001E6886"/>
    <w:rsid w:val="002212C2"/>
    <w:rsid w:val="00234261"/>
    <w:rsid w:val="00236A86"/>
    <w:rsid w:val="00252379"/>
    <w:rsid w:val="0029482B"/>
    <w:rsid w:val="002B5D8B"/>
    <w:rsid w:val="002F4423"/>
    <w:rsid w:val="003761E1"/>
    <w:rsid w:val="003C2588"/>
    <w:rsid w:val="003E5323"/>
    <w:rsid w:val="004133DB"/>
    <w:rsid w:val="004957A4"/>
    <w:rsid w:val="004A043D"/>
    <w:rsid w:val="006D0E1C"/>
    <w:rsid w:val="00783E22"/>
    <w:rsid w:val="007F3CAA"/>
    <w:rsid w:val="0082660D"/>
    <w:rsid w:val="00970693"/>
    <w:rsid w:val="009808BE"/>
    <w:rsid w:val="009B182B"/>
    <w:rsid w:val="009B3CCE"/>
    <w:rsid w:val="00A5010C"/>
    <w:rsid w:val="00A92E49"/>
    <w:rsid w:val="00AA6409"/>
    <w:rsid w:val="00B654AF"/>
    <w:rsid w:val="00B96180"/>
    <w:rsid w:val="00C501F8"/>
    <w:rsid w:val="00CA7291"/>
    <w:rsid w:val="00CD0F70"/>
    <w:rsid w:val="00DA7EDC"/>
    <w:rsid w:val="00E33291"/>
    <w:rsid w:val="00E56C53"/>
    <w:rsid w:val="00E91250"/>
    <w:rsid w:val="00F00452"/>
    <w:rsid w:val="00FE2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49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8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36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86"/>
    <w:rPr>
      <w:sz w:val="24"/>
      <w:szCs w:val="24"/>
      <w:lang w:bidi="fa-IR"/>
    </w:rPr>
  </w:style>
  <w:style w:type="paragraph" w:styleId="Footer">
    <w:name w:val="footer"/>
    <w:basedOn w:val="Normal"/>
    <w:link w:val="FooterChar"/>
    <w:rsid w:val="00236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A86"/>
    <w:rPr>
      <w:sz w:val="24"/>
      <w:szCs w:val="24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چارت درسي گروه مهندسي نفت مقطع كارشناسي كليه گرايش ها</vt:lpstr>
    </vt:vector>
  </TitlesOfParts>
  <Company>TAK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چارت درسي گروه مهندسي نفت مقطع كارشناسي كليه گرايش ها</dc:title>
  <dc:creator>TRZP</dc:creator>
  <cp:lastModifiedBy>nazarisaram_m</cp:lastModifiedBy>
  <cp:revision>2</cp:revision>
  <dcterms:created xsi:type="dcterms:W3CDTF">2016-12-05T04:38:00Z</dcterms:created>
  <dcterms:modified xsi:type="dcterms:W3CDTF">2016-12-05T04:38:00Z</dcterms:modified>
</cp:coreProperties>
</file>