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769" w:rsidRPr="00534464" w:rsidRDefault="00B57A0B" w:rsidP="00027769">
      <w:pPr>
        <w:rPr>
          <w:rFonts w:ascii="Times New Roman" w:hAnsi="Times New Roman" w:cs="Times New Roman"/>
          <w:sz w:val="24"/>
          <w:szCs w:val="24"/>
        </w:rPr>
      </w:pPr>
      <w:bookmarkStart w:id="0" w:name="_GoBack"/>
      <w:r w:rsidRPr="00534464">
        <w:rPr>
          <w:rFonts w:ascii="Times New Roman" w:hAnsi="Times New Roman" w:cs="Times New Roman"/>
          <w:sz w:val="24"/>
          <w:szCs w:val="24"/>
        </w:rPr>
        <w:t>Scenario 2</w:t>
      </w:r>
      <w:bookmarkEnd w:id="0"/>
      <w:r w:rsidRPr="00534464">
        <w:rPr>
          <w:rFonts w:ascii="Times New Roman" w:hAnsi="Times New Roman" w:cs="Times New Roman"/>
          <w:sz w:val="24"/>
          <w:szCs w:val="24"/>
        </w:rPr>
        <w:t>: Going after an HR or payroll Administrator (Exploiting trust and secrecy)</w:t>
      </w:r>
    </w:p>
    <w:p w:rsidR="00B57A0B" w:rsidRDefault="00B57A0B" w:rsidP="00B57A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scenario targets</w:t>
      </w:r>
      <w:r w:rsidRPr="00B57A0B">
        <w:rPr>
          <w:rFonts w:ascii="Times New Roman" w:eastAsia="Times New Roman" w:hAnsi="Times New Roman" w:cs="Times New Roman"/>
          <w:sz w:val="24"/>
          <w:szCs w:val="24"/>
        </w:rPr>
        <w:t xml:space="preserve"> to a back-office employee responsible for managing sensitive information and conditioned to ac</w:t>
      </w:r>
      <w:r>
        <w:rPr>
          <w:rFonts w:ascii="Times New Roman" w:eastAsia="Times New Roman" w:hAnsi="Times New Roman" w:cs="Times New Roman"/>
          <w:sz w:val="24"/>
          <w:szCs w:val="24"/>
        </w:rPr>
        <w:t>cept requests originating from Finance or IT.</w:t>
      </w:r>
    </w:p>
    <w:p w:rsidR="00B57A0B" w:rsidRDefault="00B57A0B" w:rsidP="00B57A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Target person</w:t>
      </w:r>
      <w:r w:rsidRPr="00B57A0B">
        <w:rPr>
          <w:rFonts w:ascii="Times New Roman" w:eastAsia="Times New Roman" w:hAnsi="Times New Roman" w:cs="Times New Roman"/>
          <w:sz w:val="24"/>
          <w:szCs w:val="24"/>
        </w:rPr>
        <w:t>: An HR or Payroll administrator.</w:t>
      </w:r>
      <w:r w:rsidRPr="00B57A0B">
        <w:rPr>
          <w:rFonts w:ascii="Times New Roman" w:eastAsia="Times New Roman" w:hAnsi="Times New Roman" w:cs="Times New Roman"/>
          <w:sz w:val="24"/>
          <w:szCs w:val="24"/>
        </w:rPr>
        <w:br/>
        <w:t xml:space="preserve">Primary Principle: Authority (Impersonation of Global IT) </w:t>
      </w:r>
      <w:r w:rsidRPr="00B57A0B">
        <w:rPr>
          <w:rFonts w:ascii="Times New Roman" w:eastAsia="Times New Roman" w:hAnsi="Times New Roman" w:cs="Times New Roman"/>
          <w:sz w:val="24"/>
          <w:szCs w:val="24"/>
        </w:rPr>
        <w:br/>
      </w:r>
      <w:r w:rsidRPr="00B57A0B">
        <w:rPr>
          <w:rFonts w:ascii="Times New Roman" w:eastAsia="Times New Roman" w:hAnsi="Times New Roman" w:cs="Times New Roman"/>
          <w:sz w:val="24"/>
          <w:szCs w:val="24"/>
        </w:rPr>
        <w:br/>
        <w:t>Secondary Principle: Reciprocity and Liking (Providing assistance to address a problem)</w:t>
      </w:r>
    </w:p>
    <w:p w:rsidR="00B57A0B" w:rsidRPr="00B57A0B" w:rsidRDefault="00B57A0B" w:rsidP="00B57A0B">
      <w:pPr>
        <w:spacing w:after="0" w:line="240" w:lineRule="auto"/>
        <w:rPr>
          <w:rFonts w:ascii="Times New Roman" w:eastAsia="Times New Roman" w:hAnsi="Times New Roman" w:cs="Times New Roman"/>
          <w:sz w:val="24"/>
          <w:szCs w:val="24"/>
        </w:rPr>
      </w:pPr>
    </w:p>
    <w:p w:rsidR="00027769" w:rsidRDefault="00B57A0B" w:rsidP="00027769">
      <w:pPr>
        <w:rPr>
          <w:rFonts w:ascii="Times New Roman" w:hAnsi="Times New Roman" w:cs="Times New Roman"/>
          <w:sz w:val="24"/>
          <w:szCs w:val="24"/>
        </w:rPr>
      </w:pPr>
      <w:r w:rsidRPr="00B57A0B">
        <w:rPr>
          <w:rFonts w:ascii="Times New Roman" w:hAnsi="Times New Roman" w:cs="Times New Roman"/>
          <w:sz w:val="24"/>
          <w:szCs w:val="24"/>
        </w:rPr>
        <w:t xml:space="preserve">Attack Script: </w:t>
      </w:r>
      <w:r w:rsidR="00027769" w:rsidRPr="00B57A0B">
        <w:rPr>
          <w:rFonts w:ascii="Times New Roman" w:hAnsi="Times New Roman" w:cs="Times New Roman"/>
          <w:sz w:val="24"/>
          <w:szCs w:val="24"/>
        </w:rPr>
        <w:t>The</w:t>
      </w:r>
      <w:r w:rsidRPr="00B57A0B">
        <w:rPr>
          <w:rFonts w:ascii="Times New Roman" w:hAnsi="Times New Roman" w:cs="Times New Roman"/>
          <w:sz w:val="24"/>
          <w:szCs w:val="24"/>
        </w:rPr>
        <w:t xml:space="preserve"> Payroll System Security Update</w:t>
      </w:r>
    </w:p>
    <w:p w:rsidR="00B57A0B" w:rsidRPr="00B57A0B" w:rsidRDefault="00B57A0B" w:rsidP="00B57A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 we</w:t>
      </w:r>
      <w:r w:rsidRPr="00B57A0B">
        <w:rPr>
          <w:rFonts w:ascii="Times New Roman" w:eastAsia="Times New Roman" w:hAnsi="Times New Roman" w:cs="Times New Roman"/>
          <w:sz w:val="24"/>
          <w:szCs w:val="24"/>
        </w:rPr>
        <w:t xml:space="preserve"> are contacting from the "Global IT, Identity and Access Management team." An urgent security updat</w:t>
      </w:r>
      <w:r>
        <w:rPr>
          <w:rFonts w:ascii="Times New Roman" w:eastAsia="Times New Roman" w:hAnsi="Times New Roman" w:cs="Times New Roman"/>
          <w:sz w:val="24"/>
          <w:szCs w:val="24"/>
        </w:rPr>
        <w:t>e to the payroll system SAP needs</w:t>
      </w:r>
      <w:r w:rsidRPr="00B57A0B">
        <w:rPr>
          <w:rFonts w:ascii="Times New Roman" w:eastAsia="Times New Roman" w:hAnsi="Times New Roman" w:cs="Times New Roman"/>
          <w:sz w:val="24"/>
          <w:szCs w:val="24"/>
        </w:rPr>
        <w:t xml:space="preserve"> immediate verification of employee credentials to prevent a payment outage.</w:t>
      </w:r>
    </w:p>
    <w:p w:rsidR="00027769" w:rsidRPr="00534464" w:rsidRDefault="00027769" w:rsidP="00027769">
      <w:pPr>
        <w:rPr>
          <w:rFonts w:ascii="Times New Roman" w:hAnsi="Times New Roman" w:cs="Times New Roman"/>
          <w:sz w:val="24"/>
          <w:szCs w:val="24"/>
        </w:rPr>
      </w:pP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Step 1: Establishing Authority and Creating a Shared Goal</w:t>
      </w:r>
    </w:p>
    <w:p w:rsidR="00027769" w:rsidRPr="00534464" w:rsidRDefault="00534464" w:rsidP="00027769">
      <w:pPr>
        <w:rPr>
          <w:rFonts w:ascii="Times New Roman" w:hAnsi="Times New Roman" w:cs="Times New Roman"/>
          <w:sz w:val="24"/>
          <w:szCs w:val="24"/>
        </w:rPr>
      </w:pPr>
      <w:r w:rsidRPr="00534464">
        <w:rPr>
          <w:rFonts w:ascii="Times New Roman" w:hAnsi="Times New Roman" w:cs="Times New Roman"/>
          <w:sz w:val="24"/>
          <w:szCs w:val="24"/>
        </w:rPr>
        <w:t>Sarah Chen</w:t>
      </w:r>
      <w:r w:rsidR="00027769" w:rsidRPr="00534464">
        <w:rPr>
          <w:rFonts w:ascii="Times New Roman" w:hAnsi="Times New Roman" w:cs="Times New Roman"/>
          <w:sz w:val="24"/>
          <w:szCs w:val="24"/>
        </w:rPr>
        <w:t>:</w:t>
      </w:r>
      <w:r w:rsidRPr="00534464">
        <w:rPr>
          <w:rFonts w:ascii="Times New Roman" w:hAnsi="Times New Roman" w:cs="Times New Roman"/>
          <w:sz w:val="24"/>
          <w:szCs w:val="24"/>
        </w:rPr>
        <w:t> </w:t>
      </w:r>
      <w:r w:rsidR="00027769" w:rsidRPr="00534464">
        <w:rPr>
          <w:rFonts w:ascii="Times New Roman" w:hAnsi="Times New Roman" w:cs="Times New Roman"/>
          <w:sz w:val="24"/>
          <w:szCs w:val="24"/>
        </w:rPr>
        <w:t>Hi, t</w:t>
      </w:r>
      <w:r w:rsidRPr="00534464">
        <w:rPr>
          <w:rFonts w:ascii="Times New Roman" w:hAnsi="Times New Roman" w:cs="Times New Roman"/>
          <w:sz w:val="24"/>
          <w:szCs w:val="24"/>
        </w:rPr>
        <w:t xml:space="preserve">his is Sarah Chen </w:t>
      </w:r>
      <w:r w:rsidR="00027769" w:rsidRPr="00534464">
        <w:rPr>
          <w:rFonts w:ascii="Times New Roman" w:hAnsi="Times New Roman" w:cs="Times New Roman"/>
          <w:sz w:val="24"/>
          <w:szCs w:val="24"/>
        </w:rPr>
        <w:t>from Global IT, IAM. We're rolling out an emergency security patch for the payroll system to prevent a vulnerability that could delay paychecks. Your employee account is part of a pilot group we're verify</w:t>
      </w:r>
      <w:r w:rsidRPr="00534464">
        <w:rPr>
          <w:rFonts w:ascii="Times New Roman" w:hAnsi="Times New Roman" w:cs="Times New Roman"/>
          <w:sz w:val="24"/>
          <w:szCs w:val="24"/>
        </w:rPr>
        <w:t>ing to ensure a smooth rollout.</w:t>
      </w:r>
    </w:p>
    <w:p w:rsidR="00534464" w:rsidRPr="00534464" w:rsidRDefault="00027769" w:rsidP="00534464">
      <w:pPr>
        <w:rPr>
          <w:rFonts w:ascii="Times New Roman" w:eastAsia="Times New Roman" w:hAnsi="Times New Roman" w:cs="Times New Roman"/>
          <w:sz w:val="24"/>
          <w:szCs w:val="24"/>
        </w:rPr>
      </w:pPr>
      <w:r w:rsidRPr="00027769">
        <w:t>HR Admin</w:t>
      </w:r>
      <w:r w:rsidR="00534464" w:rsidRPr="00534464">
        <w:t xml:space="preserve"> </w:t>
      </w:r>
      <w:r w:rsidR="00534464" w:rsidRPr="00534464">
        <w:rPr>
          <w:rFonts w:ascii="Times New Roman" w:eastAsia="Times New Roman" w:hAnsi="Times New Roman" w:cs="Times New Roman"/>
          <w:sz w:val="24"/>
          <w:szCs w:val="24"/>
        </w:rPr>
        <w:t>I understand. What is required?</w:t>
      </w:r>
    </w:p>
    <w:p w:rsidR="00534464" w:rsidRPr="00534464" w:rsidRDefault="00534464" w:rsidP="00534464">
      <w:pPr>
        <w:rPr>
          <w:rFonts w:ascii="Times New Roman" w:eastAsia="Times New Roman" w:hAnsi="Times New Roman" w:cs="Times New Roman"/>
          <w:sz w:val="24"/>
          <w:szCs w:val="24"/>
        </w:rPr>
      </w:pPr>
      <w:r w:rsidRPr="00534464">
        <w:rPr>
          <w:rFonts w:ascii="Times New Roman" w:hAnsi="Times New Roman" w:cs="Times New Roman"/>
          <w:sz w:val="24"/>
          <w:szCs w:val="24"/>
        </w:rPr>
        <w:t>Sarah Chen</w:t>
      </w:r>
      <w:r w:rsidR="00027769" w:rsidRPr="00027769">
        <w:t>:</w:t>
      </w:r>
      <w:r w:rsidRPr="00534464">
        <w:t xml:space="preserve"> </w:t>
      </w:r>
      <w:r w:rsidRPr="00534464">
        <w:rPr>
          <w:rFonts w:ascii="Times New Roman" w:eastAsia="Times New Roman" w:hAnsi="Times New Roman" w:cs="Times New Roman"/>
          <w:sz w:val="24"/>
          <w:szCs w:val="24"/>
        </w:rPr>
        <w:t>We have to sync your login credentials with the</w:t>
      </w:r>
      <w:r>
        <w:rPr>
          <w:rFonts w:ascii="Times New Roman" w:eastAsia="Times New Roman" w:hAnsi="Times New Roman" w:cs="Times New Roman"/>
          <w:sz w:val="24"/>
          <w:szCs w:val="24"/>
        </w:rPr>
        <w:t xml:space="preserve"> updated security certificate. </w:t>
      </w:r>
      <w:proofErr w:type="gramStart"/>
      <w:r w:rsidRPr="00534464">
        <w:rPr>
          <w:rFonts w:ascii="Times New Roman" w:eastAsia="Times New Roman" w:hAnsi="Times New Roman" w:cs="Times New Roman"/>
          <w:sz w:val="24"/>
          <w:szCs w:val="24"/>
        </w:rPr>
        <w:t>I</w:t>
      </w:r>
      <w:proofErr w:type="gramEnd"/>
      <w:r w:rsidRPr="00534464">
        <w:rPr>
          <w:rFonts w:ascii="Times New Roman" w:eastAsia="Times New Roman" w:hAnsi="Times New Roman" w:cs="Times New Roman"/>
          <w:sz w:val="24"/>
          <w:szCs w:val="24"/>
        </w:rPr>
        <w:t xml:space="preserve"> want your employee ID and the username used for accessing the HR portal. This will assist me in verifying that your access is being updated accurately on our end and prevent any complications for you and your colleagues.</w:t>
      </w:r>
    </w:p>
    <w:p w:rsidR="00534464" w:rsidRDefault="00534464" w:rsidP="00027769"/>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Psychological Breakdown:</w:t>
      </w:r>
    </w:p>
    <w:p w:rsidR="00534464" w:rsidRPr="00534464" w:rsidRDefault="00534464" w:rsidP="00534464">
      <w:pPr>
        <w:spacing w:after="240" w:line="240" w:lineRule="auto"/>
        <w:rPr>
          <w:rFonts w:ascii="Times New Roman" w:eastAsia="Times New Roman" w:hAnsi="Times New Roman" w:cs="Times New Roman"/>
          <w:sz w:val="24"/>
          <w:szCs w:val="24"/>
        </w:rPr>
      </w:pPr>
      <w:r w:rsidRPr="00534464">
        <w:rPr>
          <w:rFonts w:ascii="Times New Roman" w:eastAsia="Times New Roman" w:hAnsi="Times New Roman" w:cs="Times New Roman"/>
          <w:sz w:val="24"/>
          <w:szCs w:val="24"/>
        </w:rPr>
        <w:t>Authority: The "Global IT, IAM" (Identity and Access Management) is a reputable and specialized department. Referencing the specific system SAP improves expert authority.</w:t>
      </w:r>
      <w:r w:rsidRPr="00534464">
        <w:rPr>
          <w:rFonts w:ascii="Times New Roman" w:eastAsia="Times New Roman" w:hAnsi="Times New Roman" w:cs="Times New Roman"/>
          <w:sz w:val="24"/>
          <w:szCs w:val="24"/>
        </w:rPr>
        <w:br/>
        <w:t>Reciprocity: The attacker is presenting the request as a means of "preventing a payroll interruption." The individual is requested to comply to obtain assistance and avoid negative effects for themselves and others. This forces them to provide assistance.</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Step 2: The Expansion (Deepening the Attack)</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(If successful in obtaining the first credentials)</w:t>
      </w:r>
    </w:p>
    <w:p w:rsidR="00027769" w:rsidRPr="00534464" w:rsidRDefault="00534464" w:rsidP="00027769">
      <w:pPr>
        <w:rPr>
          <w:rFonts w:ascii="Times New Roman" w:hAnsi="Times New Roman" w:cs="Times New Roman"/>
          <w:sz w:val="24"/>
          <w:szCs w:val="24"/>
        </w:rPr>
      </w:pPr>
      <w:r w:rsidRPr="00534464">
        <w:rPr>
          <w:rFonts w:ascii="Times New Roman" w:hAnsi="Times New Roman" w:cs="Times New Roman"/>
          <w:sz w:val="24"/>
          <w:szCs w:val="24"/>
        </w:rPr>
        <w:t>Sarah Chen</w:t>
      </w:r>
      <w:r w:rsidR="00027769" w:rsidRPr="00534464">
        <w:rPr>
          <w:rFonts w:ascii="Times New Roman" w:hAnsi="Times New Roman" w:cs="Times New Roman"/>
          <w:sz w:val="24"/>
          <w:szCs w:val="24"/>
        </w:rPr>
        <w:t>:</w:t>
      </w:r>
      <w:r w:rsidRPr="00534464">
        <w:rPr>
          <w:rFonts w:ascii="Times New Roman" w:hAnsi="Times New Roman" w:cs="Times New Roman"/>
          <w:sz w:val="24"/>
          <w:szCs w:val="24"/>
        </w:rPr>
        <w:t> </w:t>
      </w:r>
      <w:r w:rsidR="00027769" w:rsidRPr="00534464">
        <w:rPr>
          <w:rFonts w:ascii="Times New Roman" w:hAnsi="Times New Roman" w:cs="Times New Roman"/>
          <w:sz w:val="24"/>
          <w:szCs w:val="24"/>
        </w:rPr>
        <w:t>Thanks, that's working. The system shows you have administrative access. To complete the patch, I also need to verify the login format for a standard employee. Could you please provide the employee ID and username for a random employee in the system, for example, someone in the marketing department? I just need to confirm the fo</w:t>
      </w:r>
      <w:r w:rsidRPr="00534464">
        <w:rPr>
          <w:rFonts w:ascii="Times New Roman" w:hAnsi="Times New Roman" w:cs="Times New Roman"/>
          <w:sz w:val="24"/>
          <w:szCs w:val="24"/>
        </w:rPr>
        <w:t>rmat is being parsed correctly.</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lastRenderedPageBreak/>
        <w:t>Goal of the Attack:</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Initial: Steal the HR admin's credentials, which would grant access to the entire HR/payroll system.</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Expanded: Gather verified login information for another employee. This can be used as a foothold for a broader attack, making it harder to trace back to the initial compromise. It also exploits the principle of Commitment</w:t>
      </w:r>
      <w:r w:rsidR="00534464">
        <w:rPr>
          <w:rFonts w:ascii="Times New Roman" w:hAnsi="Times New Roman" w:cs="Times New Roman"/>
          <w:sz w:val="24"/>
          <w:szCs w:val="24"/>
        </w:rPr>
        <w:t xml:space="preserve"> </w:t>
      </w:r>
      <w:r w:rsidRPr="00534464">
        <w:rPr>
          <w:rFonts w:ascii="Times New Roman" w:hAnsi="Times New Roman" w:cs="Times New Roman"/>
          <w:sz w:val="24"/>
          <w:szCs w:val="24"/>
        </w:rPr>
        <w:t>having already complied with a small request, the admin is more likely to comply with a larger one.</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Why These DHL Scenarios Align with the Journal's Findings:</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Authority is the Cornerstone: Both scenarios rely entirely on impersonating a powerful, credible internal department (Global Security, Global IT).</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Telephone is the Modality: The journal found 86.6% of attacks use the phone due to low effort and risk. These are pure vishing attacks.</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Simple, Direct Steps: Each script involves 1-2 clear steps, mirroring the journal's finding that single-principle attacks are most common. They don't overcomplicate the interaction.</w:t>
      </w:r>
    </w:p>
    <w:p w:rsidR="00027769" w:rsidRPr="00534464" w:rsidRDefault="00027769" w:rsidP="00027769">
      <w:pPr>
        <w:rPr>
          <w:rFonts w:ascii="Times New Roman" w:hAnsi="Times New Roman" w:cs="Times New Roman"/>
          <w:sz w:val="24"/>
          <w:szCs w:val="24"/>
        </w:rPr>
      </w:pPr>
      <w:r w:rsidRPr="00534464">
        <w:rPr>
          <w:rFonts w:ascii="Times New Roman" w:hAnsi="Times New Roman" w:cs="Times New Roman"/>
          <w:sz w:val="24"/>
          <w:szCs w:val="24"/>
        </w:rPr>
        <w:t>Exploits Institutional Trust: They leverage the natural hierarchy and procedural nature of a large corporation like DHL, where employees are conditioned to follow directives from central HQ functions.</w:t>
      </w:r>
    </w:p>
    <w:p w:rsidR="000E0639" w:rsidRPr="00027769" w:rsidRDefault="000E0639" w:rsidP="00027769"/>
    <w:sectPr w:rsidR="000E0639" w:rsidRPr="00027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CF4CF9"/>
    <w:multiLevelType w:val="multilevel"/>
    <w:tmpl w:val="6D3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C5392"/>
    <w:multiLevelType w:val="multilevel"/>
    <w:tmpl w:val="BF2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53714"/>
    <w:multiLevelType w:val="multilevel"/>
    <w:tmpl w:val="791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D114A"/>
    <w:multiLevelType w:val="multilevel"/>
    <w:tmpl w:val="FE7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37CB9"/>
    <w:multiLevelType w:val="multilevel"/>
    <w:tmpl w:val="1D9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55214"/>
    <w:multiLevelType w:val="multilevel"/>
    <w:tmpl w:val="1CD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93112"/>
    <w:multiLevelType w:val="multilevel"/>
    <w:tmpl w:val="53A2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769"/>
    <w:rsid w:val="00027769"/>
    <w:rsid w:val="000E0639"/>
    <w:rsid w:val="00254AC9"/>
    <w:rsid w:val="00503ECC"/>
    <w:rsid w:val="00534464"/>
    <w:rsid w:val="00B57A0B"/>
    <w:rsid w:val="00C778E3"/>
    <w:rsid w:val="00EB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99FA"/>
  <w15:chartTrackingRefBased/>
  <w15:docId w15:val="{EFF7FD3A-8271-41C9-AE40-D27311D2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Rubrik3">
    <w:name w:val="heading 3"/>
    <w:basedOn w:val="Normal"/>
    <w:link w:val="Rubrik3Char"/>
    <w:uiPriority w:val="9"/>
    <w:qFormat/>
    <w:rsid w:val="000277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027769"/>
    <w:rPr>
      <w:rFonts w:ascii="Times New Roman" w:eastAsia="Times New Roman" w:hAnsi="Times New Roman" w:cs="Times New Roman"/>
      <w:b/>
      <w:bCs/>
      <w:sz w:val="27"/>
      <w:szCs w:val="27"/>
    </w:rPr>
  </w:style>
  <w:style w:type="paragraph" w:customStyle="1" w:styleId="ds-markdown-paragraph">
    <w:name w:val="ds-markdown-paragraph"/>
    <w:basedOn w:val="Normal"/>
    <w:rsid w:val="00027769"/>
    <w:pPr>
      <w:spacing w:before="100" w:beforeAutospacing="1" w:after="100" w:afterAutospacing="1" w:line="240" w:lineRule="auto"/>
    </w:pPr>
    <w:rPr>
      <w:rFonts w:ascii="Times New Roman" w:eastAsia="Times New Roman" w:hAnsi="Times New Roman" w:cs="Times New Roman"/>
      <w:sz w:val="24"/>
      <w:szCs w:val="24"/>
    </w:rPr>
  </w:style>
  <w:style w:type="character" w:styleId="Stark">
    <w:name w:val="Strong"/>
    <w:basedOn w:val="Standardstycketeckensnitt"/>
    <w:uiPriority w:val="22"/>
    <w:qFormat/>
    <w:rsid w:val="00027769"/>
    <w:rPr>
      <w:b/>
      <w:bCs/>
    </w:rPr>
  </w:style>
  <w:style w:type="character" w:styleId="HTML-kod">
    <w:name w:val="HTML Code"/>
    <w:basedOn w:val="Standardstycketeckensnitt"/>
    <w:uiPriority w:val="99"/>
    <w:semiHidden/>
    <w:unhideWhenUsed/>
    <w:rsid w:val="00027769"/>
    <w:rPr>
      <w:rFonts w:ascii="Courier New" w:eastAsia="Times New Roman" w:hAnsi="Courier New" w:cs="Courier New"/>
      <w:sz w:val="20"/>
      <w:szCs w:val="20"/>
    </w:rPr>
  </w:style>
  <w:style w:type="character" w:styleId="Betoning">
    <w:name w:val="Emphasis"/>
    <w:basedOn w:val="Standardstycketeckensnitt"/>
    <w:uiPriority w:val="20"/>
    <w:qFormat/>
    <w:rsid w:val="000277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535505">
      <w:bodyDiv w:val="1"/>
      <w:marLeft w:val="0"/>
      <w:marRight w:val="0"/>
      <w:marTop w:val="0"/>
      <w:marBottom w:val="0"/>
      <w:divBdr>
        <w:top w:val="none" w:sz="0" w:space="0" w:color="auto"/>
        <w:left w:val="none" w:sz="0" w:space="0" w:color="auto"/>
        <w:bottom w:val="none" w:sz="0" w:space="0" w:color="auto"/>
        <w:right w:val="none" w:sz="0" w:space="0" w:color="auto"/>
      </w:divBdr>
    </w:div>
    <w:div w:id="200097626">
      <w:bodyDiv w:val="1"/>
      <w:marLeft w:val="0"/>
      <w:marRight w:val="0"/>
      <w:marTop w:val="0"/>
      <w:marBottom w:val="0"/>
      <w:divBdr>
        <w:top w:val="none" w:sz="0" w:space="0" w:color="auto"/>
        <w:left w:val="none" w:sz="0" w:space="0" w:color="auto"/>
        <w:bottom w:val="none" w:sz="0" w:space="0" w:color="auto"/>
        <w:right w:val="none" w:sz="0" w:space="0" w:color="auto"/>
      </w:divBdr>
    </w:div>
    <w:div w:id="270284627">
      <w:bodyDiv w:val="1"/>
      <w:marLeft w:val="0"/>
      <w:marRight w:val="0"/>
      <w:marTop w:val="0"/>
      <w:marBottom w:val="0"/>
      <w:divBdr>
        <w:top w:val="none" w:sz="0" w:space="0" w:color="auto"/>
        <w:left w:val="none" w:sz="0" w:space="0" w:color="auto"/>
        <w:bottom w:val="none" w:sz="0" w:space="0" w:color="auto"/>
        <w:right w:val="none" w:sz="0" w:space="0" w:color="auto"/>
      </w:divBdr>
    </w:div>
    <w:div w:id="310058875">
      <w:bodyDiv w:val="1"/>
      <w:marLeft w:val="0"/>
      <w:marRight w:val="0"/>
      <w:marTop w:val="0"/>
      <w:marBottom w:val="0"/>
      <w:divBdr>
        <w:top w:val="none" w:sz="0" w:space="0" w:color="auto"/>
        <w:left w:val="none" w:sz="0" w:space="0" w:color="auto"/>
        <w:bottom w:val="none" w:sz="0" w:space="0" w:color="auto"/>
        <w:right w:val="none" w:sz="0" w:space="0" w:color="auto"/>
      </w:divBdr>
    </w:div>
    <w:div w:id="432481941">
      <w:bodyDiv w:val="1"/>
      <w:marLeft w:val="0"/>
      <w:marRight w:val="0"/>
      <w:marTop w:val="0"/>
      <w:marBottom w:val="0"/>
      <w:divBdr>
        <w:top w:val="none" w:sz="0" w:space="0" w:color="auto"/>
        <w:left w:val="none" w:sz="0" w:space="0" w:color="auto"/>
        <w:bottom w:val="none" w:sz="0" w:space="0" w:color="auto"/>
        <w:right w:val="none" w:sz="0" w:space="0" w:color="auto"/>
      </w:divBdr>
    </w:div>
    <w:div w:id="937979137">
      <w:bodyDiv w:val="1"/>
      <w:marLeft w:val="0"/>
      <w:marRight w:val="0"/>
      <w:marTop w:val="0"/>
      <w:marBottom w:val="0"/>
      <w:divBdr>
        <w:top w:val="none" w:sz="0" w:space="0" w:color="auto"/>
        <w:left w:val="none" w:sz="0" w:space="0" w:color="auto"/>
        <w:bottom w:val="none" w:sz="0" w:space="0" w:color="auto"/>
        <w:right w:val="none" w:sz="0" w:space="0" w:color="auto"/>
      </w:divBdr>
    </w:div>
    <w:div w:id="1095127362">
      <w:bodyDiv w:val="1"/>
      <w:marLeft w:val="0"/>
      <w:marRight w:val="0"/>
      <w:marTop w:val="0"/>
      <w:marBottom w:val="0"/>
      <w:divBdr>
        <w:top w:val="none" w:sz="0" w:space="0" w:color="auto"/>
        <w:left w:val="none" w:sz="0" w:space="0" w:color="auto"/>
        <w:bottom w:val="none" w:sz="0" w:space="0" w:color="auto"/>
        <w:right w:val="none" w:sz="0" w:space="0" w:color="auto"/>
      </w:divBdr>
    </w:div>
    <w:div w:id="1357586034">
      <w:bodyDiv w:val="1"/>
      <w:marLeft w:val="0"/>
      <w:marRight w:val="0"/>
      <w:marTop w:val="0"/>
      <w:marBottom w:val="0"/>
      <w:divBdr>
        <w:top w:val="none" w:sz="0" w:space="0" w:color="auto"/>
        <w:left w:val="none" w:sz="0" w:space="0" w:color="auto"/>
        <w:bottom w:val="none" w:sz="0" w:space="0" w:color="auto"/>
        <w:right w:val="none" w:sz="0" w:space="0" w:color="auto"/>
      </w:divBdr>
    </w:div>
    <w:div w:id="1662074714">
      <w:bodyDiv w:val="1"/>
      <w:marLeft w:val="0"/>
      <w:marRight w:val="0"/>
      <w:marTop w:val="0"/>
      <w:marBottom w:val="0"/>
      <w:divBdr>
        <w:top w:val="none" w:sz="0" w:space="0" w:color="auto"/>
        <w:left w:val="none" w:sz="0" w:space="0" w:color="auto"/>
        <w:bottom w:val="none" w:sz="0" w:space="0" w:color="auto"/>
        <w:right w:val="none" w:sz="0" w:space="0" w:color="auto"/>
      </w:divBdr>
    </w:div>
    <w:div w:id="1754619273">
      <w:bodyDiv w:val="1"/>
      <w:marLeft w:val="0"/>
      <w:marRight w:val="0"/>
      <w:marTop w:val="0"/>
      <w:marBottom w:val="0"/>
      <w:divBdr>
        <w:top w:val="none" w:sz="0" w:space="0" w:color="auto"/>
        <w:left w:val="none" w:sz="0" w:space="0" w:color="auto"/>
        <w:bottom w:val="none" w:sz="0" w:space="0" w:color="auto"/>
        <w:right w:val="none" w:sz="0" w:space="0" w:color="auto"/>
      </w:divBdr>
      <w:divsChild>
        <w:div w:id="391586472">
          <w:blockQuote w:val="1"/>
          <w:marLeft w:val="0"/>
          <w:marRight w:val="0"/>
          <w:marTop w:val="240"/>
          <w:marBottom w:val="0"/>
          <w:divBdr>
            <w:top w:val="none" w:sz="0" w:space="0" w:color="auto"/>
            <w:left w:val="single" w:sz="12" w:space="11" w:color="81858C"/>
            <w:bottom w:val="none" w:sz="0" w:space="0" w:color="auto"/>
            <w:right w:val="none" w:sz="0" w:space="0" w:color="auto"/>
          </w:divBdr>
        </w:div>
        <w:div w:id="1242328187">
          <w:blockQuote w:val="1"/>
          <w:marLeft w:val="0"/>
          <w:marRight w:val="0"/>
          <w:marTop w:val="240"/>
          <w:marBottom w:val="0"/>
          <w:divBdr>
            <w:top w:val="none" w:sz="0" w:space="0" w:color="auto"/>
            <w:left w:val="single" w:sz="12" w:space="11" w:color="81858C"/>
            <w:bottom w:val="none" w:sz="0" w:space="0" w:color="auto"/>
            <w:right w:val="none" w:sz="0" w:space="0" w:color="auto"/>
          </w:divBdr>
        </w:div>
        <w:div w:id="1758936694">
          <w:blockQuote w:val="1"/>
          <w:marLeft w:val="0"/>
          <w:marRight w:val="0"/>
          <w:marTop w:val="240"/>
          <w:marBottom w:val="0"/>
          <w:divBdr>
            <w:top w:val="none" w:sz="0" w:space="0" w:color="auto"/>
            <w:left w:val="single" w:sz="12" w:space="11" w:color="81858C"/>
            <w:bottom w:val="none" w:sz="0" w:space="0" w:color="auto"/>
            <w:right w:val="none" w:sz="0" w:space="0" w:color="auto"/>
          </w:divBdr>
        </w:div>
        <w:div w:id="132948477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85907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521</Words>
  <Characters>2970</Characters>
  <Application>Microsoft Office Word</Application>
  <DocSecurity>0</DocSecurity>
  <Lines>24</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Tesfaldet Tesfamariam Weldemicheal</dc:creator>
  <cp:keywords/>
  <dc:description/>
  <cp:lastModifiedBy>Tesfaldet Tesfamariam Weldemicheal</cp:lastModifiedBy>
  <cp:revision>1</cp:revision>
  <dcterms:created xsi:type="dcterms:W3CDTF">2025-11-25T09:45:00Z</dcterms:created>
  <dcterms:modified xsi:type="dcterms:W3CDTF">2025-11-25T10:48:00Z</dcterms:modified>
</cp:coreProperties>
</file>