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/* Estilos do placar e dos jogadores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.player-card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.player-photo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.player-name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.buttons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.button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transition: transform 0.5s;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.correct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background-color: #00cc00;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.incorrect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background-color: #ff0000;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.start-button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background-color: #0000ff;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.countdown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font-size: 48px;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color: #ff0000;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/* Animações para os botões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@keyframes rocket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0% { transform: translateY(0);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100% { transform: translateY(-200px);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@keyframes fire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0% { background-color: #ff0000;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100% { background-color: #ff4500;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.correct:active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animation: rocket 0.5s forwards;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.incorrect:active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animation: fire 0.5s forwards;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&lt;!-- Quadro do jogador --&gt;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&lt;div class="player-card" id="player1"&gt;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&lt;div class="player-photo"&gt;&lt;/div&gt;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&lt;div class="player-name"&gt;Jogador 1&lt;/div&gt;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&lt;button class="button start-button"&gt;Start&lt;/button&gt;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&lt;button class="button correct"&gt;Certo&lt;/button&gt;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&lt;button class="button incorrect"&gt;Errado&lt;/button&gt;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&lt;!-- Repita o bloco acima para outros jogadores (Jogador 2 a Jogador 12) --&gt;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&lt;div class="countdown" id="countdown"&gt;10&lt;/div&gt;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Lógica para os botões e árvore genealógica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const players = document.querySelectorAll('.player-card');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let currentPlayerIndex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let timeLeft = 10;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const countdownElement = document.getElementById('countdown');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let countdownInterval;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players.forEach((player, index)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const startButton = player.querySelector('.start-button');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const correctButton = player.querySelector('.correct');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const incorrectButton = player.querySelector('.incorrect');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startButton.addEventListener('click', () =&gt;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// Iniciar o jogo para o jogador atual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currentPlayerIndex = index;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startCountdown();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correctButton.addEventListener('click', () =&gt;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// Avançar para o próximo nível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// Implementação personalizada para avançar o jogador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// e atualizar a árvore genealógica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resetCountdown();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incorrectButton.addEventListener('click', () =&gt;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// Eliminar o jogador e passar para o próximo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player.style.display = 'none'; // Esconde o quadro do jogador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currentPlayerIndex = (currentPlayerIndex + 1) % players.length;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resetCountdown();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function startCountdown()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 Iniciar a contagem regressiva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clearInterval(countdownInterval);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timeLeft = 10;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countdownElement.textContent = timeLeft;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countdownInterval = setInterval(() =&gt;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timeLeft--;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countdownElement.textContent = timeLeft;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if (timeLeft &lt; 0)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clearInterval(countdownInterval);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countdownElement.textContent = 'Tempo Esgotado!';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// Implementação personalizada para finalizar o jogo para o jogador atual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}, 1000);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function resetCountdown()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Reiniciar a contagem regressiva para o próximo jogador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clearInterval(countdownInterval);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countdownElement.textContent = '10';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timeLeft = 10;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Implementação da árvore genealógica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Aqui você pode adicionar sua lógica para criar a árvore genealógica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e gerenciar o fluxo do jogo até chegar ao vencedor.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