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1608" w14:textId="5FDBE868" w:rsidR="001973D9" w:rsidRDefault="001973D9" w:rsidP="001973D9">
      <w:pPr>
        <w:pStyle w:val="Nadpis1"/>
      </w:pPr>
      <w:r>
        <w:t>Report, cv1</w:t>
      </w:r>
    </w:p>
    <w:p w14:paraId="722AAC4D" w14:textId="718289D7" w:rsidR="001973D9" w:rsidRPr="001973D9" w:rsidRDefault="001973D9" w:rsidP="001973D9">
      <w:pPr>
        <w:pStyle w:val="Nadpis2"/>
      </w:pPr>
      <w:r>
        <w:t>DBLP network</w:t>
      </w:r>
    </w:p>
    <w:p w14:paraId="14485318" w14:textId="77777777" w:rsidR="001973D9" w:rsidRDefault="001973D9" w:rsidP="001973D9">
      <w:r w:rsidRPr="001973D9">
        <w:t xml:space="preserve">DBLP (Digital </w:t>
      </w:r>
      <w:proofErr w:type="spellStart"/>
      <w:r w:rsidRPr="001973D9">
        <w:t>Bibliography</w:t>
      </w:r>
      <w:proofErr w:type="spellEnd"/>
      <w:r w:rsidRPr="001973D9">
        <w:t xml:space="preserve"> &amp; </w:t>
      </w:r>
      <w:proofErr w:type="spellStart"/>
      <w:r w:rsidRPr="001973D9">
        <w:t>Library</w:t>
      </w:r>
      <w:proofErr w:type="spellEnd"/>
      <w:r w:rsidRPr="001973D9">
        <w:t xml:space="preserve"> Project) </w:t>
      </w:r>
      <w:proofErr w:type="spellStart"/>
      <w:r w:rsidRPr="001973D9">
        <w:t>is</w:t>
      </w:r>
      <w:proofErr w:type="spellEnd"/>
      <w:r w:rsidRPr="001973D9">
        <w:t xml:space="preserve"> a </w:t>
      </w:r>
      <w:proofErr w:type="spellStart"/>
      <w:r w:rsidRPr="001973D9">
        <w:t>well-known</w:t>
      </w:r>
      <w:proofErr w:type="spellEnd"/>
      <w:r w:rsidRPr="001973D9">
        <w:t xml:space="preserve"> online </w:t>
      </w:r>
      <w:proofErr w:type="spellStart"/>
      <w:r w:rsidRPr="001973D9">
        <w:t>repository</w:t>
      </w:r>
      <w:proofErr w:type="spellEnd"/>
      <w:r w:rsidRPr="001973D9">
        <w:t xml:space="preserve"> </w:t>
      </w:r>
      <w:proofErr w:type="spellStart"/>
      <w:r w:rsidRPr="001973D9">
        <w:t>that</w:t>
      </w:r>
      <w:proofErr w:type="spellEnd"/>
      <w:r w:rsidRPr="001973D9">
        <w:t xml:space="preserve"> </w:t>
      </w:r>
      <w:proofErr w:type="spellStart"/>
      <w:r w:rsidRPr="001973D9">
        <w:t>contains</w:t>
      </w:r>
      <w:proofErr w:type="spellEnd"/>
      <w:r w:rsidRPr="001973D9">
        <w:t xml:space="preserve"> </w:t>
      </w:r>
      <w:proofErr w:type="spellStart"/>
      <w:r w:rsidRPr="001973D9">
        <w:t>an</w:t>
      </w:r>
      <w:proofErr w:type="spellEnd"/>
      <w:r w:rsidRPr="001973D9">
        <w:t xml:space="preserve"> </w:t>
      </w:r>
      <w:proofErr w:type="spellStart"/>
      <w:r w:rsidRPr="001973D9">
        <w:t>extensive</w:t>
      </w:r>
      <w:proofErr w:type="spellEnd"/>
      <w:r w:rsidRPr="001973D9">
        <w:t xml:space="preserve"> </w:t>
      </w:r>
      <w:proofErr w:type="spellStart"/>
      <w:r w:rsidRPr="001973D9">
        <w:t>catalog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scientific</w:t>
      </w:r>
      <w:proofErr w:type="spellEnd"/>
      <w:r w:rsidRPr="001973D9">
        <w:t xml:space="preserve"> </w:t>
      </w:r>
      <w:proofErr w:type="spellStart"/>
      <w:r w:rsidRPr="001973D9">
        <w:t>works</w:t>
      </w:r>
      <w:proofErr w:type="spellEnd"/>
      <w:r w:rsidRPr="001973D9">
        <w:t xml:space="preserve"> and </w:t>
      </w:r>
      <w:proofErr w:type="spellStart"/>
      <w:r w:rsidRPr="001973D9">
        <w:t>publications</w:t>
      </w:r>
      <w:proofErr w:type="spellEnd"/>
      <w:r w:rsidRPr="001973D9">
        <w:t xml:space="preserve"> in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field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computer</w:t>
      </w:r>
      <w:proofErr w:type="spellEnd"/>
      <w:r w:rsidRPr="001973D9">
        <w:t xml:space="preserve"> science and </w:t>
      </w:r>
      <w:proofErr w:type="spellStart"/>
      <w:r w:rsidRPr="001973D9">
        <w:t>related</w:t>
      </w:r>
      <w:proofErr w:type="spellEnd"/>
      <w:r w:rsidRPr="001973D9">
        <w:t xml:space="preserve"> </w:t>
      </w:r>
      <w:proofErr w:type="spellStart"/>
      <w:r w:rsidRPr="001973D9">
        <w:t>disciplines</w:t>
      </w:r>
      <w:proofErr w:type="spellEnd"/>
      <w:r w:rsidRPr="001973D9">
        <w:t xml:space="preserve">. </w:t>
      </w:r>
      <w:proofErr w:type="spellStart"/>
      <w:r w:rsidRPr="001973D9">
        <w:t>One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key</w:t>
      </w:r>
      <w:proofErr w:type="spellEnd"/>
      <w:r w:rsidRPr="001973D9">
        <w:t xml:space="preserve"> </w:t>
      </w:r>
      <w:proofErr w:type="spellStart"/>
      <w:r w:rsidRPr="001973D9">
        <w:t>features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DBLP </w:t>
      </w:r>
      <w:proofErr w:type="spellStart"/>
      <w:r w:rsidRPr="001973D9">
        <w:t>is</w:t>
      </w:r>
      <w:proofErr w:type="spellEnd"/>
      <w:r w:rsidRPr="001973D9">
        <w:t xml:space="preserve">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ability</w:t>
      </w:r>
      <w:proofErr w:type="spellEnd"/>
      <w:r w:rsidRPr="001973D9">
        <w:t xml:space="preserve"> to </w:t>
      </w:r>
      <w:proofErr w:type="spellStart"/>
      <w:r w:rsidRPr="001973D9">
        <w:t>analyze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</w:t>
      </w:r>
      <w:proofErr w:type="spellStart"/>
      <w:r w:rsidRPr="001973D9">
        <w:t>networks</w:t>
      </w:r>
      <w:proofErr w:type="spellEnd"/>
      <w:r w:rsidRPr="001973D9">
        <w:t xml:space="preserve"> </w:t>
      </w:r>
      <w:proofErr w:type="spellStart"/>
      <w:r w:rsidRPr="001973D9">
        <w:t>within</w:t>
      </w:r>
      <w:proofErr w:type="spellEnd"/>
      <w:r w:rsidRPr="001973D9">
        <w:t xml:space="preserve">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field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</w:t>
      </w:r>
      <w:proofErr w:type="spellStart"/>
      <w:r w:rsidRPr="001973D9">
        <w:t>computer</w:t>
      </w:r>
      <w:proofErr w:type="spellEnd"/>
      <w:r w:rsidRPr="001973D9">
        <w:t xml:space="preserve"> science and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academic</w:t>
      </w:r>
      <w:proofErr w:type="spellEnd"/>
      <w:r w:rsidRPr="001973D9">
        <w:t xml:space="preserve"> </w:t>
      </w:r>
      <w:proofErr w:type="spellStart"/>
      <w:r w:rsidRPr="001973D9">
        <w:t>world</w:t>
      </w:r>
      <w:proofErr w:type="spellEnd"/>
      <w:r w:rsidRPr="001973D9">
        <w:t xml:space="preserve"> in </w:t>
      </w:r>
      <w:proofErr w:type="spellStart"/>
      <w:r w:rsidRPr="001973D9">
        <w:t>general</w:t>
      </w:r>
      <w:proofErr w:type="spellEnd"/>
      <w:r w:rsidRPr="001973D9">
        <w:t xml:space="preserve">.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network in DBLP </w:t>
      </w:r>
      <w:proofErr w:type="spellStart"/>
      <w:r w:rsidRPr="001973D9">
        <w:t>connects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and </w:t>
      </w:r>
      <w:proofErr w:type="spellStart"/>
      <w:r w:rsidRPr="001973D9">
        <w:t>scientific</w:t>
      </w:r>
      <w:proofErr w:type="spellEnd"/>
      <w:r w:rsidRPr="001973D9">
        <w:t xml:space="preserve"> </w:t>
      </w:r>
      <w:proofErr w:type="spellStart"/>
      <w:r w:rsidRPr="001973D9">
        <w:t>works</w:t>
      </w:r>
      <w:proofErr w:type="spellEnd"/>
      <w:r w:rsidRPr="001973D9">
        <w:t xml:space="preserve"> </w:t>
      </w:r>
      <w:proofErr w:type="spellStart"/>
      <w:r w:rsidRPr="001973D9">
        <w:t>based</w:t>
      </w:r>
      <w:proofErr w:type="spellEnd"/>
      <w:r w:rsidRPr="001973D9">
        <w:t xml:space="preserve"> on </w:t>
      </w:r>
      <w:proofErr w:type="spellStart"/>
      <w:r w:rsidRPr="001973D9">
        <w:t>collaborations</w:t>
      </w:r>
      <w:proofErr w:type="spellEnd"/>
      <w:r w:rsidRPr="001973D9">
        <w:t xml:space="preserve"> </w:t>
      </w:r>
      <w:proofErr w:type="spellStart"/>
      <w:r w:rsidRPr="001973D9">
        <w:t>among</w:t>
      </w:r>
      <w:proofErr w:type="spellEnd"/>
      <w:r w:rsidRPr="001973D9">
        <w:t xml:space="preserve"> </w:t>
      </w:r>
      <w:proofErr w:type="spellStart"/>
      <w:r w:rsidRPr="001973D9">
        <w:t>individual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>.</w:t>
      </w:r>
    </w:p>
    <w:p w14:paraId="489375E0" w14:textId="6819869C" w:rsidR="001973D9" w:rsidRDefault="001973D9" w:rsidP="001973D9"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network in DBLP </w:t>
      </w:r>
      <w:proofErr w:type="spellStart"/>
      <w:r w:rsidRPr="001973D9">
        <w:t>identifies</w:t>
      </w:r>
      <w:proofErr w:type="spellEnd"/>
      <w:r w:rsidRPr="001973D9">
        <w:t xml:space="preserve"> </w:t>
      </w:r>
      <w:proofErr w:type="spellStart"/>
      <w:r w:rsidRPr="001973D9">
        <w:t>connections</w:t>
      </w:r>
      <w:proofErr w:type="spellEnd"/>
      <w:r w:rsidRPr="001973D9">
        <w:t xml:space="preserve"> (</w:t>
      </w:r>
      <w:proofErr w:type="spellStart"/>
      <w:r w:rsidRPr="001973D9">
        <w:t>collaborations</w:t>
      </w:r>
      <w:proofErr w:type="spellEnd"/>
      <w:r w:rsidRPr="001973D9">
        <w:t xml:space="preserve">) </w:t>
      </w:r>
      <w:proofErr w:type="spellStart"/>
      <w:r w:rsidRPr="001973D9">
        <w:t>between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</w:t>
      </w:r>
      <w:proofErr w:type="spellStart"/>
      <w:r w:rsidRPr="001973D9">
        <w:t>based</w:t>
      </w:r>
      <w:proofErr w:type="spellEnd"/>
      <w:r w:rsidRPr="001973D9">
        <w:t xml:space="preserve"> on </w:t>
      </w:r>
      <w:proofErr w:type="spellStart"/>
      <w:r w:rsidRPr="001973D9">
        <w:t>shared</w:t>
      </w:r>
      <w:proofErr w:type="spellEnd"/>
      <w:r w:rsidRPr="001973D9">
        <w:t xml:space="preserve"> </w:t>
      </w:r>
      <w:proofErr w:type="spellStart"/>
      <w:r w:rsidRPr="001973D9">
        <w:t>publications</w:t>
      </w:r>
      <w:proofErr w:type="spellEnd"/>
      <w:r w:rsidRPr="001973D9">
        <w:t xml:space="preserve">. </w:t>
      </w:r>
      <w:proofErr w:type="spellStart"/>
      <w:r w:rsidRPr="001973D9">
        <w:t>If</w:t>
      </w:r>
      <w:proofErr w:type="spellEnd"/>
      <w:r w:rsidRPr="001973D9">
        <w:t xml:space="preserve"> </w:t>
      </w:r>
      <w:proofErr w:type="spellStart"/>
      <w:r w:rsidRPr="001973D9">
        <w:t>two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</w:t>
      </w:r>
      <w:proofErr w:type="spellStart"/>
      <w:r w:rsidRPr="001973D9">
        <w:t>have</w:t>
      </w:r>
      <w:proofErr w:type="spellEnd"/>
      <w:r w:rsidRPr="001973D9">
        <w:t xml:space="preserve"> </w:t>
      </w:r>
      <w:proofErr w:type="spellStart"/>
      <w:r w:rsidRPr="001973D9">
        <w:t>collaborated</w:t>
      </w:r>
      <w:proofErr w:type="spellEnd"/>
      <w:r w:rsidRPr="001973D9">
        <w:t xml:space="preserve"> on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same</w:t>
      </w:r>
      <w:proofErr w:type="spellEnd"/>
      <w:r w:rsidRPr="001973D9">
        <w:t xml:space="preserve"> </w:t>
      </w:r>
      <w:proofErr w:type="spellStart"/>
      <w:r w:rsidRPr="001973D9">
        <w:t>scientific</w:t>
      </w:r>
      <w:proofErr w:type="spellEnd"/>
      <w:r w:rsidRPr="001973D9">
        <w:t xml:space="preserve"> </w:t>
      </w:r>
      <w:proofErr w:type="spellStart"/>
      <w:r w:rsidRPr="001973D9">
        <w:t>work</w:t>
      </w:r>
      <w:proofErr w:type="spellEnd"/>
      <w:r w:rsidRPr="001973D9">
        <w:t xml:space="preserve"> (</w:t>
      </w:r>
      <w:proofErr w:type="spellStart"/>
      <w:r w:rsidRPr="001973D9">
        <w:t>for</w:t>
      </w:r>
      <w:proofErr w:type="spellEnd"/>
      <w:r w:rsidRPr="001973D9">
        <w:t xml:space="preserve"> </w:t>
      </w:r>
      <w:proofErr w:type="spellStart"/>
      <w:r w:rsidRPr="001973D9">
        <w:t>example</w:t>
      </w:r>
      <w:proofErr w:type="spellEnd"/>
      <w:r w:rsidRPr="001973D9">
        <w:t>, as co-</w:t>
      </w:r>
      <w:proofErr w:type="spellStart"/>
      <w:r w:rsidRPr="001973D9">
        <w:t>authors</w:t>
      </w:r>
      <w:proofErr w:type="spellEnd"/>
      <w:r w:rsidRPr="001973D9">
        <w:t xml:space="preserve">), </w:t>
      </w:r>
      <w:proofErr w:type="spellStart"/>
      <w:r w:rsidRPr="001973D9">
        <w:t>they</w:t>
      </w:r>
      <w:proofErr w:type="spellEnd"/>
      <w:r w:rsidRPr="001973D9">
        <w:t xml:space="preserve"> are </w:t>
      </w:r>
      <w:proofErr w:type="spellStart"/>
      <w:r w:rsidRPr="001973D9">
        <w:t>linked</w:t>
      </w:r>
      <w:proofErr w:type="spellEnd"/>
      <w:r w:rsidRPr="001973D9">
        <w:t xml:space="preserve"> </w:t>
      </w:r>
      <w:proofErr w:type="spellStart"/>
      <w:r w:rsidRPr="001973D9">
        <w:t>within</w:t>
      </w:r>
      <w:proofErr w:type="spellEnd"/>
      <w:r w:rsidRPr="001973D9">
        <w:t xml:space="preserve"> </w:t>
      </w:r>
      <w:proofErr w:type="spellStart"/>
      <w:r w:rsidRPr="001973D9">
        <w:t>this</w:t>
      </w:r>
      <w:proofErr w:type="spellEnd"/>
      <w:r w:rsidRPr="001973D9">
        <w:t xml:space="preserve"> network.</w:t>
      </w:r>
    </w:p>
    <w:p w14:paraId="010A8208" w14:textId="0C34FEA4" w:rsidR="001973D9" w:rsidRDefault="001973D9" w:rsidP="001973D9"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collaboration</w:t>
      </w:r>
      <w:proofErr w:type="spellEnd"/>
      <w:r w:rsidRPr="001973D9">
        <w:t xml:space="preserve"> network </w:t>
      </w:r>
      <w:proofErr w:type="spellStart"/>
      <w:r w:rsidRPr="001973D9">
        <w:t>is</w:t>
      </w:r>
      <w:proofErr w:type="spellEnd"/>
      <w:r w:rsidRPr="001973D9">
        <w:t xml:space="preserve"> </w:t>
      </w:r>
      <w:proofErr w:type="spellStart"/>
      <w:r w:rsidRPr="001973D9">
        <w:t>typically</w:t>
      </w:r>
      <w:proofErr w:type="spellEnd"/>
      <w:r w:rsidRPr="001973D9">
        <w:t xml:space="preserve"> </w:t>
      </w:r>
      <w:proofErr w:type="spellStart"/>
      <w:r w:rsidRPr="001973D9">
        <w:t>displayed</w:t>
      </w:r>
      <w:proofErr w:type="spellEnd"/>
      <w:r w:rsidRPr="001973D9">
        <w:t xml:space="preserve"> in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form</w:t>
      </w:r>
      <w:proofErr w:type="spellEnd"/>
      <w:r w:rsidRPr="001973D9">
        <w:t xml:space="preserve"> </w:t>
      </w:r>
      <w:proofErr w:type="spellStart"/>
      <w:r w:rsidRPr="001973D9">
        <w:t>of</w:t>
      </w:r>
      <w:proofErr w:type="spellEnd"/>
      <w:r w:rsidRPr="001973D9">
        <w:t xml:space="preserve"> a </w:t>
      </w:r>
      <w:proofErr w:type="spellStart"/>
      <w:r w:rsidRPr="001973D9">
        <w:t>graph</w:t>
      </w:r>
      <w:proofErr w:type="spellEnd"/>
      <w:r w:rsidRPr="001973D9">
        <w:t xml:space="preserve">, </w:t>
      </w:r>
      <w:proofErr w:type="spellStart"/>
      <w:r w:rsidRPr="001973D9">
        <w:t>where</w:t>
      </w:r>
      <w:proofErr w:type="spellEnd"/>
      <w:r w:rsidRPr="001973D9">
        <w:t xml:space="preserve"> </w:t>
      </w:r>
      <w:proofErr w:type="spellStart"/>
      <w:r w:rsidRPr="001973D9">
        <w:t>individual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are </w:t>
      </w:r>
      <w:proofErr w:type="spellStart"/>
      <w:r w:rsidRPr="001973D9">
        <w:t>represented</w:t>
      </w:r>
      <w:proofErr w:type="spellEnd"/>
      <w:r w:rsidRPr="001973D9">
        <w:t xml:space="preserve"> as </w:t>
      </w:r>
      <w:proofErr w:type="spellStart"/>
      <w:r w:rsidRPr="001973D9">
        <w:t>nodes</w:t>
      </w:r>
      <w:proofErr w:type="spellEnd"/>
      <w:r w:rsidRPr="001973D9">
        <w:t xml:space="preserve"> (</w:t>
      </w:r>
      <w:proofErr w:type="spellStart"/>
      <w:r w:rsidRPr="001973D9">
        <w:t>or</w:t>
      </w:r>
      <w:proofErr w:type="spellEnd"/>
      <w:r w:rsidRPr="001973D9">
        <w:t xml:space="preserve"> </w:t>
      </w:r>
      <w:proofErr w:type="spellStart"/>
      <w:r w:rsidRPr="001973D9">
        <w:t>vertices</w:t>
      </w:r>
      <w:proofErr w:type="spellEnd"/>
      <w:r w:rsidRPr="001973D9">
        <w:t xml:space="preserve">), and </w:t>
      </w:r>
      <w:proofErr w:type="spellStart"/>
      <w:r w:rsidRPr="001973D9">
        <w:t>the</w:t>
      </w:r>
      <w:proofErr w:type="spellEnd"/>
      <w:r w:rsidRPr="001973D9">
        <w:t xml:space="preserve"> </w:t>
      </w:r>
      <w:proofErr w:type="spellStart"/>
      <w:r w:rsidRPr="001973D9">
        <w:t>connections</w:t>
      </w:r>
      <w:proofErr w:type="spellEnd"/>
      <w:r w:rsidRPr="001973D9">
        <w:t xml:space="preserve"> </w:t>
      </w:r>
      <w:proofErr w:type="spellStart"/>
      <w:r w:rsidRPr="001973D9">
        <w:t>between</w:t>
      </w:r>
      <w:proofErr w:type="spellEnd"/>
      <w:r w:rsidRPr="001973D9">
        <w:t xml:space="preserve"> </w:t>
      </w:r>
      <w:proofErr w:type="spellStart"/>
      <w:r w:rsidRPr="001973D9">
        <w:t>them</w:t>
      </w:r>
      <w:proofErr w:type="spellEnd"/>
      <w:r w:rsidRPr="001973D9">
        <w:t xml:space="preserve"> </w:t>
      </w:r>
      <w:proofErr w:type="spellStart"/>
      <w:r w:rsidRPr="001973D9">
        <w:t>represent</w:t>
      </w:r>
      <w:proofErr w:type="spellEnd"/>
      <w:r w:rsidRPr="001973D9">
        <w:t xml:space="preserve"> </w:t>
      </w:r>
      <w:proofErr w:type="spellStart"/>
      <w:r w:rsidRPr="001973D9">
        <w:t>collaborations</w:t>
      </w:r>
      <w:proofErr w:type="spellEnd"/>
      <w:r w:rsidRPr="001973D9">
        <w:t xml:space="preserve">. </w:t>
      </w:r>
      <w:proofErr w:type="spellStart"/>
      <w:r w:rsidRPr="001973D9">
        <w:t>Each</w:t>
      </w:r>
      <w:proofErr w:type="spellEnd"/>
      <w:r w:rsidRPr="001973D9">
        <w:t xml:space="preserve"> node (</w:t>
      </w:r>
      <w:proofErr w:type="spellStart"/>
      <w:r w:rsidRPr="001973D9">
        <w:t>author</w:t>
      </w:r>
      <w:proofErr w:type="spellEnd"/>
      <w:r w:rsidRPr="001973D9">
        <w:t xml:space="preserve">) </w:t>
      </w:r>
      <w:proofErr w:type="spellStart"/>
      <w:r w:rsidRPr="001973D9">
        <w:t>can</w:t>
      </w:r>
      <w:proofErr w:type="spellEnd"/>
      <w:r w:rsidRPr="001973D9">
        <w:t xml:space="preserve"> </w:t>
      </w:r>
      <w:proofErr w:type="spellStart"/>
      <w:r w:rsidRPr="001973D9">
        <w:t>have</w:t>
      </w:r>
      <w:proofErr w:type="spellEnd"/>
      <w:r w:rsidRPr="001973D9">
        <w:t xml:space="preserve"> </w:t>
      </w:r>
      <w:proofErr w:type="spellStart"/>
      <w:r w:rsidRPr="001973D9">
        <w:t>connections</w:t>
      </w:r>
      <w:proofErr w:type="spellEnd"/>
      <w:r w:rsidRPr="001973D9">
        <w:t xml:space="preserve"> (</w:t>
      </w:r>
      <w:proofErr w:type="spellStart"/>
      <w:r w:rsidRPr="001973D9">
        <w:t>edges</w:t>
      </w:r>
      <w:proofErr w:type="spellEnd"/>
      <w:r w:rsidRPr="001973D9">
        <w:t xml:space="preserve">) to </w:t>
      </w:r>
      <w:proofErr w:type="spellStart"/>
      <w:r w:rsidRPr="001973D9">
        <w:t>other</w:t>
      </w:r>
      <w:proofErr w:type="spellEnd"/>
      <w:r w:rsidRPr="001973D9">
        <w:t xml:space="preserve"> </w:t>
      </w:r>
      <w:proofErr w:type="spellStart"/>
      <w:r w:rsidRPr="001973D9">
        <w:t>authors</w:t>
      </w:r>
      <w:proofErr w:type="spellEnd"/>
      <w:r w:rsidRPr="001973D9">
        <w:t xml:space="preserve"> </w:t>
      </w:r>
      <w:proofErr w:type="spellStart"/>
      <w:r w:rsidRPr="001973D9">
        <w:t>with</w:t>
      </w:r>
      <w:proofErr w:type="spellEnd"/>
      <w:r w:rsidRPr="001973D9">
        <w:t xml:space="preserve"> </w:t>
      </w:r>
      <w:proofErr w:type="spellStart"/>
      <w:r w:rsidRPr="001973D9">
        <w:t>whom</w:t>
      </w:r>
      <w:proofErr w:type="spellEnd"/>
      <w:r w:rsidRPr="001973D9">
        <w:t xml:space="preserve"> </w:t>
      </w:r>
      <w:proofErr w:type="spellStart"/>
      <w:r w:rsidRPr="001973D9">
        <w:t>they</w:t>
      </w:r>
      <w:proofErr w:type="spellEnd"/>
      <w:r w:rsidRPr="001973D9">
        <w:t xml:space="preserve"> </w:t>
      </w:r>
      <w:proofErr w:type="spellStart"/>
      <w:r w:rsidRPr="001973D9">
        <w:t>have</w:t>
      </w:r>
      <w:proofErr w:type="spellEnd"/>
      <w:r w:rsidRPr="001973D9">
        <w:t xml:space="preserve"> </w:t>
      </w:r>
      <w:proofErr w:type="spellStart"/>
      <w:r w:rsidRPr="001973D9">
        <w:t>collaborated</w:t>
      </w:r>
      <w:proofErr w:type="spellEnd"/>
      <w:r w:rsidRPr="001973D9">
        <w:t>.</w:t>
      </w:r>
    </w:p>
    <w:p w14:paraId="3F5C30B1" w14:textId="1B53C450" w:rsidR="001973D9" w:rsidRDefault="001973D9" w:rsidP="001973D9">
      <w:pPr>
        <w:pStyle w:val="Nadpis2"/>
      </w:pPr>
      <w:r>
        <w:lastRenderedPageBreak/>
        <w:t xml:space="preserve">Network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visualisations</w:t>
      </w:r>
      <w:proofErr w:type="spellEnd"/>
    </w:p>
    <w:p w14:paraId="26EE8595" w14:textId="412B7947" w:rsidR="001973D9" w:rsidRDefault="001973D9" w:rsidP="001973D9">
      <w:pPr>
        <w:pStyle w:val="Nadpis3"/>
      </w:pPr>
      <w:r>
        <w:t xml:space="preserve">Time step: 1 </w:t>
      </w:r>
      <w:proofErr w:type="spellStart"/>
      <w:r>
        <w:t>year</w:t>
      </w:r>
      <w:proofErr w:type="spellEnd"/>
      <w:r w:rsidR="009251B5">
        <w:t xml:space="preserve">, Not </w:t>
      </w:r>
      <w:proofErr w:type="spellStart"/>
      <w:r w:rsidR="009251B5">
        <w:t>accumulated</w:t>
      </w:r>
      <w:proofErr w:type="spellEnd"/>
    </w:p>
    <w:p w14:paraId="42BB581E" w14:textId="31232FAA" w:rsidR="001973D9" w:rsidRPr="001973D9" w:rsidRDefault="001973D9" w:rsidP="001973D9">
      <w:r>
        <w:rPr>
          <w:noProof/>
        </w:rPr>
        <w:drawing>
          <wp:inline distT="0" distB="0" distL="0" distR="0" wp14:anchorId="3DA66F07" wp14:editId="6FEEA454">
            <wp:extent cx="5722620" cy="6507480"/>
            <wp:effectExtent l="0" t="0" r="0" b="7620"/>
            <wp:docPr id="130706792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A657" w14:textId="44578EA0" w:rsidR="001973D9" w:rsidRPr="001973D9" w:rsidRDefault="001973D9" w:rsidP="001973D9">
      <w:pPr>
        <w:pStyle w:val="Nadpis3"/>
      </w:pPr>
      <w:r>
        <w:lastRenderedPageBreak/>
        <w:t xml:space="preserve">Time step: 10 </w:t>
      </w:r>
      <w:proofErr w:type="spellStart"/>
      <w:r>
        <w:t>years</w:t>
      </w:r>
      <w:proofErr w:type="spellEnd"/>
      <w:r w:rsidR="009251B5">
        <w:t xml:space="preserve">, Not </w:t>
      </w:r>
      <w:proofErr w:type="spellStart"/>
      <w:r w:rsidR="009251B5">
        <w:t>accumulated</w:t>
      </w:r>
      <w:proofErr w:type="spellEnd"/>
    </w:p>
    <w:p w14:paraId="14669B30" w14:textId="1F52F7E5" w:rsidR="001973D9" w:rsidRDefault="001973D9" w:rsidP="001973D9">
      <w:r>
        <w:rPr>
          <w:noProof/>
        </w:rPr>
        <w:drawing>
          <wp:inline distT="0" distB="0" distL="0" distR="0" wp14:anchorId="0FFE0D7A" wp14:editId="09F53731">
            <wp:extent cx="5730240" cy="6385560"/>
            <wp:effectExtent l="0" t="0" r="3810" b="0"/>
            <wp:docPr id="140234573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9381" w14:textId="4E6DB612" w:rsidR="009251B5" w:rsidRPr="001973D9" w:rsidRDefault="009251B5" w:rsidP="009251B5">
      <w:pPr>
        <w:pStyle w:val="Nadpis3"/>
      </w:pPr>
      <w:r>
        <w:lastRenderedPageBreak/>
        <w:t xml:space="preserve">Time step: 1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Accumulated</w:t>
      </w:r>
      <w:proofErr w:type="spellEnd"/>
    </w:p>
    <w:p w14:paraId="4401F96D" w14:textId="0B03BC43" w:rsidR="009251B5" w:rsidRDefault="009251B5" w:rsidP="001973D9">
      <w:r>
        <w:rPr>
          <w:noProof/>
        </w:rPr>
        <w:drawing>
          <wp:inline distT="0" distB="0" distL="0" distR="0" wp14:anchorId="6C4EDB87" wp14:editId="2513FDFE">
            <wp:extent cx="5730240" cy="6621780"/>
            <wp:effectExtent l="0" t="0" r="3810" b="7620"/>
            <wp:docPr id="17206598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F322" w14:textId="0FAB3CFB" w:rsidR="00296CE2" w:rsidRDefault="00296CE2" w:rsidP="00296CE2">
      <w:pPr>
        <w:pStyle w:val="Nadpis2"/>
      </w:pP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edges</w:t>
      </w:r>
      <w:proofErr w:type="spellEnd"/>
      <w:r w:rsidR="00E9701B">
        <w:t>, DBLP</w:t>
      </w:r>
    </w:p>
    <w:p w14:paraId="2C041C53" w14:textId="2D51F72D" w:rsidR="00296CE2" w:rsidRDefault="00296CE2" w:rsidP="00296CE2">
      <w:r>
        <w:t xml:space="preserve">Done on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1956 -&gt; 1957</w:t>
      </w:r>
      <w:r w:rsidR="00175C43">
        <w:t>.</w:t>
      </w:r>
    </w:p>
    <w:p w14:paraId="3ABD5284" w14:textId="0B85D7F8" w:rsidR="00175C43" w:rsidRDefault="00175C43" w:rsidP="00296CE2"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= 0 -&gt;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 xml:space="preserve"> &gt; 0</w:t>
      </w:r>
    </w:p>
    <w:p w14:paraId="64983380" w14:textId="52DE64AA" w:rsidR="00175C43" w:rsidRDefault="00175C43" w:rsidP="00296CE2">
      <w:proofErr w:type="spellStart"/>
      <w:r>
        <w:t>Higher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much more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edges</w:t>
      </w:r>
      <w:proofErr w:type="spellEnd"/>
      <w:r>
        <w:t>.</w:t>
      </w:r>
    </w:p>
    <w:p w14:paraId="4C104EA6" w14:textId="57D89EE0" w:rsidR="001F3D3C" w:rsidRDefault="001F3D3C" w:rsidP="001F3D3C">
      <w:pPr>
        <w:pStyle w:val="Odstavecseseznamem"/>
        <w:numPr>
          <w:ilvl w:val="0"/>
          <w:numId w:val="1"/>
        </w:numPr>
      </w:pPr>
      <w:r>
        <w:t xml:space="preserve">CN –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Neighbors</w:t>
      </w:r>
      <w:proofErr w:type="spellEnd"/>
    </w:p>
    <w:p w14:paraId="29625C10" w14:textId="5A71DFB3" w:rsidR="001F3D3C" w:rsidRDefault="001F3D3C" w:rsidP="001F3D3C">
      <w:pPr>
        <w:pStyle w:val="Odstavecseseznamem"/>
        <w:numPr>
          <w:ilvl w:val="0"/>
          <w:numId w:val="1"/>
        </w:numPr>
      </w:pPr>
      <w:r>
        <w:t xml:space="preserve">JC – 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Coefficient</w:t>
      </w:r>
      <w:proofErr w:type="spellEnd"/>
    </w:p>
    <w:p w14:paraId="534CFC42" w14:textId="1ABBBA1D" w:rsidR="001F3D3C" w:rsidRDefault="001F3D3C" w:rsidP="001F3D3C">
      <w:pPr>
        <w:pStyle w:val="Odstavecseseznamem"/>
        <w:numPr>
          <w:ilvl w:val="0"/>
          <w:numId w:val="1"/>
        </w:numPr>
      </w:pPr>
      <w:r>
        <w:t xml:space="preserve">AA - </w:t>
      </w:r>
      <w:proofErr w:type="spellStart"/>
      <w:r w:rsidRPr="001F3D3C">
        <w:t>Adamic</w:t>
      </w:r>
      <w:proofErr w:type="spellEnd"/>
      <w:r w:rsidRPr="001F3D3C">
        <w:t>/</w:t>
      </w:r>
      <w:proofErr w:type="spellStart"/>
      <w:r w:rsidRPr="001F3D3C">
        <w:t>Adar</w:t>
      </w:r>
      <w:proofErr w:type="spellEnd"/>
      <w:r w:rsidRPr="001F3D3C">
        <w:t xml:space="preserve"> Index</w:t>
      </w:r>
    </w:p>
    <w:p w14:paraId="25391EF5" w14:textId="02960A82" w:rsidR="001F3D3C" w:rsidRDefault="001F3D3C" w:rsidP="001F3D3C">
      <w:pPr>
        <w:pStyle w:val="Odstavecseseznamem"/>
        <w:numPr>
          <w:ilvl w:val="0"/>
          <w:numId w:val="1"/>
        </w:numPr>
      </w:pPr>
      <w:r>
        <w:t xml:space="preserve">PA - </w:t>
      </w:r>
      <w:proofErr w:type="spellStart"/>
      <w:r w:rsidRPr="001F3D3C">
        <w:t>Preferential</w:t>
      </w:r>
      <w:proofErr w:type="spellEnd"/>
      <w:r w:rsidRPr="001F3D3C">
        <w:t xml:space="preserve"> </w:t>
      </w:r>
      <w:proofErr w:type="spellStart"/>
      <w:r w:rsidRPr="001F3D3C">
        <w:t>Attachment</w:t>
      </w:r>
      <w:proofErr w:type="spellEnd"/>
    </w:p>
    <w:p w14:paraId="017488B4" w14:textId="742E51B1" w:rsidR="001F3D3C" w:rsidRDefault="001F3D3C" w:rsidP="001F3D3C">
      <w:pPr>
        <w:pStyle w:val="Odstavecseseznamem"/>
        <w:numPr>
          <w:ilvl w:val="0"/>
          <w:numId w:val="1"/>
        </w:numPr>
      </w:pPr>
      <w:r>
        <w:lastRenderedPageBreak/>
        <w:t xml:space="preserve">RAI - </w:t>
      </w:r>
      <w:proofErr w:type="spellStart"/>
      <w:r w:rsidRPr="001F3D3C">
        <w:t>Resource</w:t>
      </w:r>
      <w:proofErr w:type="spellEnd"/>
      <w:r w:rsidRPr="001F3D3C">
        <w:t xml:space="preserve"> </w:t>
      </w:r>
      <w:proofErr w:type="spellStart"/>
      <w:r w:rsidRPr="001F3D3C">
        <w:t>Allocation</w:t>
      </w:r>
      <w:proofErr w:type="spellEnd"/>
      <w:r w:rsidRPr="001F3D3C">
        <w:t xml:space="preserve"> Index</w:t>
      </w:r>
    </w:p>
    <w:p w14:paraId="5DADDA7E" w14:textId="51ED8F7B" w:rsidR="001F3D3C" w:rsidRDefault="001F3D3C" w:rsidP="001F3D3C">
      <w:pPr>
        <w:pStyle w:val="Odstavecseseznamem"/>
        <w:numPr>
          <w:ilvl w:val="0"/>
          <w:numId w:val="1"/>
        </w:numPr>
      </w:pPr>
      <w:r>
        <w:t xml:space="preserve">CS – Cosine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Salton</w:t>
      </w:r>
      <w:proofErr w:type="spellEnd"/>
      <w:r>
        <w:t xml:space="preserve"> Index</w:t>
      </w:r>
    </w:p>
    <w:p w14:paraId="0334BF1D" w14:textId="6E6157F8" w:rsidR="001F3D3C" w:rsidRPr="00296CE2" w:rsidRDefault="001F3D3C" w:rsidP="001F3D3C">
      <w:pPr>
        <w:pStyle w:val="Odstavecseseznamem"/>
        <w:numPr>
          <w:ilvl w:val="0"/>
          <w:numId w:val="1"/>
        </w:numPr>
      </w:pPr>
      <w:r>
        <w:t xml:space="preserve">SI – </w:t>
      </w:r>
      <w:proofErr w:type="spellStart"/>
      <w:r>
        <w:t>Sorensen</w:t>
      </w:r>
      <w:proofErr w:type="spellEnd"/>
      <w:r>
        <w:t xml:space="preserve"> Index</w:t>
      </w:r>
    </w:p>
    <w:p w14:paraId="2FE4FE6F" w14:textId="19D918B5" w:rsidR="00296CE2" w:rsidRDefault="00296CE2" w:rsidP="00296CE2">
      <w:pPr>
        <w:pStyle w:val="Nadpis3"/>
      </w:pPr>
      <w:proofErr w:type="spellStart"/>
      <w:r>
        <w:t>Observed</w:t>
      </w:r>
      <w:proofErr w:type="spellEnd"/>
      <w:r>
        <w:t xml:space="preserve"> </w:t>
      </w:r>
      <w:proofErr w:type="spellStart"/>
      <w:r>
        <w:t>metrics</w:t>
      </w:r>
      <w:proofErr w:type="spellEnd"/>
    </w:p>
    <w:tbl>
      <w:tblPr>
        <w:tblStyle w:val="Tmavtabulkasmkou5zvraznn1"/>
        <w:tblW w:w="0" w:type="auto"/>
        <w:tblLook w:val="04A0" w:firstRow="1" w:lastRow="0" w:firstColumn="1" w:lastColumn="0" w:noHBand="0" w:noVBand="1"/>
      </w:tblPr>
      <w:tblGrid>
        <w:gridCol w:w="1127"/>
        <w:gridCol w:w="1401"/>
        <w:gridCol w:w="1284"/>
        <w:gridCol w:w="1398"/>
        <w:gridCol w:w="1369"/>
        <w:gridCol w:w="1309"/>
        <w:gridCol w:w="1128"/>
      </w:tblGrid>
      <w:tr w:rsidR="00296CE2" w14:paraId="62003D46" w14:textId="0F4B3E46" w:rsidTr="0029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AA9DD55" w14:textId="77777777" w:rsidR="00296CE2" w:rsidRDefault="00296CE2" w:rsidP="00296CE2"/>
        </w:tc>
        <w:tc>
          <w:tcPr>
            <w:tcW w:w="1401" w:type="dxa"/>
          </w:tcPr>
          <w:p w14:paraId="419CF3CD" w14:textId="7584D0CD" w:rsidR="00296CE2" w:rsidRDefault="00296CE2" w:rsidP="002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</w:t>
            </w:r>
          </w:p>
        </w:tc>
        <w:tc>
          <w:tcPr>
            <w:tcW w:w="1284" w:type="dxa"/>
          </w:tcPr>
          <w:p w14:paraId="3D41C4DB" w14:textId="133CC72F" w:rsidR="00296CE2" w:rsidRDefault="00296CE2" w:rsidP="002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Recall</w:t>
            </w:r>
            <w:proofErr w:type="spellEnd"/>
          </w:p>
        </w:tc>
        <w:tc>
          <w:tcPr>
            <w:tcW w:w="1398" w:type="dxa"/>
          </w:tcPr>
          <w:p w14:paraId="1F29E70B" w14:textId="3804F378" w:rsidR="00296CE2" w:rsidRDefault="00296CE2" w:rsidP="002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Specificity</w:t>
            </w:r>
          </w:p>
        </w:tc>
        <w:tc>
          <w:tcPr>
            <w:tcW w:w="1369" w:type="dxa"/>
          </w:tcPr>
          <w:p w14:paraId="2591508A" w14:textId="667F9473" w:rsidR="00296CE2" w:rsidRDefault="00296CE2" w:rsidP="002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Precision</w:t>
            </w:r>
            <w:proofErr w:type="spellEnd"/>
          </w:p>
        </w:tc>
        <w:tc>
          <w:tcPr>
            <w:tcW w:w="1309" w:type="dxa"/>
          </w:tcPr>
          <w:p w14:paraId="52CB72CE" w14:textId="3D7D1463" w:rsidR="00296CE2" w:rsidRDefault="00296CE2" w:rsidP="002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Fallout</w:t>
            </w:r>
            <w:proofErr w:type="spellEnd"/>
          </w:p>
        </w:tc>
        <w:tc>
          <w:tcPr>
            <w:tcW w:w="1128" w:type="dxa"/>
          </w:tcPr>
          <w:p w14:paraId="54A0C0A5" w14:textId="4D32398D" w:rsidR="00296CE2" w:rsidRDefault="00296CE2" w:rsidP="0029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</w:p>
        </w:tc>
      </w:tr>
      <w:tr w:rsidR="00296CE2" w14:paraId="10E3344D" w14:textId="360B6324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E3B8A9C" w14:textId="73EE38CE" w:rsidR="00296CE2" w:rsidRDefault="00296CE2" w:rsidP="00296CE2">
            <w:r>
              <w:t>CN, 0</w:t>
            </w:r>
            <w:r w:rsidR="00175C43">
              <w:t>.0</w:t>
            </w:r>
          </w:p>
        </w:tc>
        <w:tc>
          <w:tcPr>
            <w:tcW w:w="1401" w:type="dxa"/>
          </w:tcPr>
          <w:p w14:paraId="0D4156E5" w14:textId="37E2965C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284" w:type="dxa"/>
          </w:tcPr>
          <w:p w14:paraId="1EAF48F7" w14:textId="7A2FBC53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398" w:type="dxa"/>
          </w:tcPr>
          <w:p w14:paraId="458EE0EE" w14:textId="2DD9C06F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0.9998</w:t>
            </w:r>
          </w:p>
        </w:tc>
        <w:tc>
          <w:tcPr>
            <w:tcW w:w="1369" w:type="dxa"/>
          </w:tcPr>
          <w:p w14:paraId="1557E2F4" w14:textId="0BE08D11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0.8311</w:t>
            </w:r>
          </w:p>
        </w:tc>
        <w:tc>
          <w:tcPr>
            <w:tcW w:w="1309" w:type="dxa"/>
          </w:tcPr>
          <w:p w14:paraId="67AA71F8" w14:textId="7627CC09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0.0002</w:t>
            </w:r>
          </w:p>
        </w:tc>
        <w:tc>
          <w:tcPr>
            <w:tcW w:w="1128" w:type="dxa"/>
          </w:tcPr>
          <w:p w14:paraId="6DE736D0" w14:textId="160AAD2D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0.9998</w:t>
            </w:r>
          </w:p>
        </w:tc>
      </w:tr>
      <w:tr w:rsidR="00296CE2" w14:paraId="78D4DCF4" w14:textId="5A2EC87D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75A3574" w14:textId="79862F71" w:rsidR="00296CE2" w:rsidRDefault="00296CE2" w:rsidP="00296CE2">
            <w:r>
              <w:t>CN, 1</w:t>
            </w:r>
            <w:r w:rsidR="00175C43">
              <w:t>.0</w:t>
            </w:r>
          </w:p>
        </w:tc>
        <w:tc>
          <w:tcPr>
            <w:tcW w:w="1401" w:type="dxa"/>
          </w:tcPr>
          <w:p w14:paraId="5AC187EB" w14:textId="3DFADF7C" w:rsidR="00296CE2" w:rsidRDefault="00296CE2" w:rsidP="0029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284" w:type="dxa"/>
          </w:tcPr>
          <w:p w14:paraId="4D88280C" w14:textId="26F7652D" w:rsidR="00296CE2" w:rsidRDefault="00296CE2" w:rsidP="0029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398" w:type="dxa"/>
          </w:tcPr>
          <w:p w14:paraId="7B7540DA" w14:textId="7BF12E49" w:rsidR="00296CE2" w:rsidRDefault="00296CE2" w:rsidP="0029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5C45EBFF" w14:textId="359F90B1" w:rsidR="00296CE2" w:rsidRDefault="00296CE2" w:rsidP="0029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309" w:type="dxa"/>
          </w:tcPr>
          <w:p w14:paraId="017B78C5" w14:textId="457EA32D" w:rsidR="00296CE2" w:rsidRDefault="00296CE2" w:rsidP="0029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4FCE5839" w14:textId="2646DD20" w:rsidR="00296CE2" w:rsidRDefault="00296CE2" w:rsidP="0029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96CE2" w14:paraId="33AD01BA" w14:textId="3A1B635D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92D701C" w14:textId="17B5D0B7" w:rsidR="00296CE2" w:rsidRDefault="00296CE2" w:rsidP="00296CE2">
            <w:r>
              <w:t>CN, 2</w:t>
            </w:r>
            <w:r w:rsidR="00175C43">
              <w:t>.0</w:t>
            </w:r>
          </w:p>
        </w:tc>
        <w:tc>
          <w:tcPr>
            <w:tcW w:w="1401" w:type="dxa"/>
          </w:tcPr>
          <w:p w14:paraId="7F329DBD" w14:textId="516F0D40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284" w:type="dxa"/>
          </w:tcPr>
          <w:p w14:paraId="53DA4502" w14:textId="4217E0AA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CE2">
              <w:t>0.9947</w:t>
            </w:r>
          </w:p>
        </w:tc>
        <w:tc>
          <w:tcPr>
            <w:tcW w:w="1398" w:type="dxa"/>
          </w:tcPr>
          <w:p w14:paraId="7796468C" w14:textId="2912A00B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5B1D6D7B" w14:textId="4A928802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9" w:type="dxa"/>
          </w:tcPr>
          <w:p w14:paraId="12FDF502" w14:textId="72788F89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47BFCCC3" w14:textId="162780AB" w:rsidR="00296CE2" w:rsidRDefault="00296CE2" w:rsidP="0029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75EE0D21" w14:textId="241F36D9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F2818A9" w14:textId="6503FAB1" w:rsidR="00D52279" w:rsidRDefault="00D52279" w:rsidP="00D52279">
            <w:r>
              <w:t>JC, 0</w:t>
            </w:r>
            <w:r w:rsidR="00175C43">
              <w:t>.0</w:t>
            </w:r>
          </w:p>
        </w:tc>
        <w:tc>
          <w:tcPr>
            <w:tcW w:w="1401" w:type="dxa"/>
          </w:tcPr>
          <w:p w14:paraId="1046C7F1" w14:textId="12A48597" w:rsidR="00D52279" w:rsidRDefault="00D52279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279">
              <w:t>0.9947</w:t>
            </w:r>
          </w:p>
        </w:tc>
        <w:tc>
          <w:tcPr>
            <w:tcW w:w="1284" w:type="dxa"/>
          </w:tcPr>
          <w:p w14:paraId="0671130A" w14:textId="3CB7A245" w:rsidR="00D52279" w:rsidRDefault="00D52279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279">
              <w:t>0.9947</w:t>
            </w:r>
          </w:p>
        </w:tc>
        <w:tc>
          <w:tcPr>
            <w:tcW w:w="1398" w:type="dxa"/>
          </w:tcPr>
          <w:p w14:paraId="3AF419BC" w14:textId="3A80DF55" w:rsidR="00D52279" w:rsidRDefault="00D52279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279">
              <w:t>0.9998</w:t>
            </w:r>
          </w:p>
        </w:tc>
        <w:tc>
          <w:tcPr>
            <w:tcW w:w="1369" w:type="dxa"/>
          </w:tcPr>
          <w:p w14:paraId="418C167E" w14:textId="0AA9CE31" w:rsidR="00D52279" w:rsidRDefault="00D52279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279">
              <w:t>0.8311</w:t>
            </w:r>
          </w:p>
        </w:tc>
        <w:tc>
          <w:tcPr>
            <w:tcW w:w="1309" w:type="dxa"/>
          </w:tcPr>
          <w:p w14:paraId="3647A768" w14:textId="7CF37026" w:rsidR="00D52279" w:rsidRDefault="00D52279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E2">
              <w:t>0.0002</w:t>
            </w:r>
          </w:p>
        </w:tc>
        <w:tc>
          <w:tcPr>
            <w:tcW w:w="1128" w:type="dxa"/>
          </w:tcPr>
          <w:p w14:paraId="5C87ECC9" w14:textId="6DCC38A4" w:rsidR="00D52279" w:rsidRDefault="00D52279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CE2">
              <w:t>0.9998</w:t>
            </w:r>
          </w:p>
        </w:tc>
      </w:tr>
      <w:tr w:rsidR="0089562C" w14:paraId="798E0187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4C791FC" w14:textId="57D14048" w:rsidR="0089562C" w:rsidRDefault="0089562C" w:rsidP="00D52279">
            <w:r>
              <w:t>JC, 0.25</w:t>
            </w:r>
          </w:p>
        </w:tc>
        <w:tc>
          <w:tcPr>
            <w:tcW w:w="1401" w:type="dxa"/>
          </w:tcPr>
          <w:p w14:paraId="17382E11" w14:textId="4AC9E92C" w:rsidR="0089562C" w:rsidRP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284" w:type="dxa"/>
          </w:tcPr>
          <w:p w14:paraId="614BFA85" w14:textId="2FF9C8E2" w:rsidR="0089562C" w:rsidRP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398" w:type="dxa"/>
          </w:tcPr>
          <w:p w14:paraId="3AD6B0EF" w14:textId="7BEF91A5" w:rsidR="0089562C" w:rsidRP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0.9999</w:t>
            </w:r>
          </w:p>
        </w:tc>
        <w:tc>
          <w:tcPr>
            <w:tcW w:w="1369" w:type="dxa"/>
          </w:tcPr>
          <w:p w14:paraId="594E9AE3" w14:textId="52B9E6B2" w:rsidR="0089562C" w:rsidRP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0.8578</w:t>
            </w:r>
          </w:p>
        </w:tc>
        <w:tc>
          <w:tcPr>
            <w:tcW w:w="1309" w:type="dxa"/>
          </w:tcPr>
          <w:p w14:paraId="3798DD0B" w14:textId="483A11B8" w:rsidR="0089562C" w:rsidRPr="00296CE2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0.0001</w:t>
            </w:r>
          </w:p>
        </w:tc>
        <w:tc>
          <w:tcPr>
            <w:tcW w:w="1128" w:type="dxa"/>
          </w:tcPr>
          <w:p w14:paraId="7E64BC05" w14:textId="5977FE1E" w:rsidR="0089562C" w:rsidRPr="00296CE2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0.9999</w:t>
            </w:r>
          </w:p>
        </w:tc>
      </w:tr>
      <w:tr w:rsidR="00D52279" w14:paraId="51F4FC87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EE01116" w14:textId="13234409" w:rsidR="00D52279" w:rsidRDefault="0089562C" w:rsidP="00D52279">
            <w:r>
              <w:t>JC, 0.5</w:t>
            </w:r>
          </w:p>
        </w:tc>
        <w:tc>
          <w:tcPr>
            <w:tcW w:w="1401" w:type="dxa"/>
          </w:tcPr>
          <w:p w14:paraId="74FC7FB6" w14:textId="53D5CFB1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284" w:type="dxa"/>
          </w:tcPr>
          <w:p w14:paraId="15BC59BD" w14:textId="40FC90D5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398" w:type="dxa"/>
          </w:tcPr>
          <w:p w14:paraId="75CB5B6F" w14:textId="344D17C4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157F9EDF" w14:textId="218D0C97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62C">
              <w:t>0.959</w:t>
            </w:r>
          </w:p>
        </w:tc>
        <w:tc>
          <w:tcPr>
            <w:tcW w:w="1309" w:type="dxa"/>
          </w:tcPr>
          <w:p w14:paraId="5BFE9A11" w14:textId="3B28C3F7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51695BD6" w14:textId="25F29CAB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11A8DDFB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6C6725B" w14:textId="66F9857F" w:rsidR="00D52279" w:rsidRDefault="0089562C" w:rsidP="00D52279">
            <w:r>
              <w:t>JC, 0.75</w:t>
            </w:r>
          </w:p>
        </w:tc>
        <w:tc>
          <w:tcPr>
            <w:tcW w:w="1401" w:type="dxa"/>
          </w:tcPr>
          <w:p w14:paraId="761DE7B8" w14:textId="79B55CFA" w:rsid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284" w:type="dxa"/>
          </w:tcPr>
          <w:p w14:paraId="744F75CD" w14:textId="2295B65E" w:rsid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398" w:type="dxa"/>
          </w:tcPr>
          <w:p w14:paraId="27673255" w14:textId="6481F39C" w:rsid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3D02C045" w14:textId="423DE22B" w:rsid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62C">
              <w:t>0.959</w:t>
            </w:r>
          </w:p>
        </w:tc>
        <w:tc>
          <w:tcPr>
            <w:tcW w:w="1309" w:type="dxa"/>
          </w:tcPr>
          <w:p w14:paraId="2D96E54B" w14:textId="5B1A635C" w:rsid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10E73A00" w14:textId="1E62B52A" w:rsidR="00D52279" w:rsidRDefault="0089562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3F9795CD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FE3C8C8" w14:textId="1C1FA738" w:rsidR="00D52279" w:rsidRDefault="0089562C" w:rsidP="00D52279">
            <w:r>
              <w:t>JC, 1.0</w:t>
            </w:r>
          </w:p>
        </w:tc>
        <w:tc>
          <w:tcPr>
            <w:tcW w:w="1401" w:type="dxa"/>
          </w:tcPr>
          <w:p w14:paraId="109A9566" w14:textId="00E3AAC2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284" w:type="dxa"/>
          </w:tcPr>
          <w:p w14:paraId="15621D89" w14:textId="37B096CD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62C">
              <w:t>0.9947</w:t>
            </w:r>
          </w:p>
        </w:tc>
        <w:tc>
          <w:tcPr>
            <w:tcW w:w="1398" w:type="dxa"/>
          </w:tcPr>
          <w:p w14:paraId="7013BC13" w14:textId="0C95F4E4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402324A8" w14:textId="6FE08E11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9" w:type="dxa"/>
          </w:tcPr>
          <w:p w14:paraId="1F420F55" w14:textId="14B707B5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4453029A" w14:textId="4CAF6306" w:rsidR="00D52279" w:rsidRDefault="0089562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1B925FD7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EC66AE0" w14:textId="0C8DE679" w:rsidR="00D52279" w:rsidRDefault="00175C43" w:rsidP="00D52279">
            <w:r>
              <w:t>AA, 0.0</w:t>
            </w:r>
          </w:p>
        </w:tc>
        <w:tc>
          <w:tcPr>
            <w:tcW w:w="1401" w:type="dxa"/>
          </w:tcPr>
          <w:p w14:paraId="2CFEEBDE" w14:textId="1357D580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4AAB6AFB" w14:textId="6FFAE977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2D33F607" w14:textId="5545D955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0.9998</w:t>
            </w:r>
          </w:p>
        </w:tc>
        <w:tc>
          <w:tcPr>
            <w:tcW w:w="1369" w:type="dxa"/>
          </w:tcPr>
          <w:p w14:paraId="3D723206" w14:textId="1CEF9D83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0.8311</w:t>
            </w:r>
          </w:p>
        </w:tc>
        <w:tc>
          <w:tcPr>
            <w:tcW w:w="1309" w:type="dxa"/>
          </w:tcPr>
          <w:p w14:paraId="60F5F4F5" w14:textId="799381F6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0.0002</w:t>
            </w:r>
          </w:p>
        </w:tc>
        <w:tc>
          <w:tcPr>
            <w:tcW w:w="1128" w:type="dxa"/>
          </w:tcPr>
          <w:p w14:paraId="56C3409B" w14:textId="4390C600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0.9998</w:t>
            </w:r>
          </w:p>
        </w:tc>
      </w:tr>
      <w:tr w:rsidR="00D52279" w14:paraId="4D4B4835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529C7F7" w14:textId="1960BFA5" w:rsidR="00D52279" w:rsidRDefault="00175C43" w:rsidP="00D52279">
            <w:r>
              <w:t>AA, 1.0</w:t>
            </w:r>
          </w:p>
        </w:tc>
        <w:tc>
          <w:tcPr>
            <w:tcW w:w="1401" w:type="dxa"/>
          </w:tcPr>
          <w:p w14:paraId="0EE93CCE" w14:textId="41230BF1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24CE57CB" w14:textId="65F250C9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1B0ADFFD" w14:textId="1C12203D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0B3FAD34" w14:textId="1BC9073D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0.9492</w:t>
            </w:r>
          </w:p>
        </w:tc>
        <w:tc>
          <w:tcPr>
            <w:tcW w:w="1309" w:type="dxa"/>
          </w:tcPr>
          <w:p w14:paraId="24E45186" w14:textId="0A276962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66184CE8" w14:textId="25028D40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72ECC996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7C88259" w14:textId="319ECD7B" w:rsidR="00D52279" w:rsidRDefault="00175C43" w:rsidP="00D52279">
            <w:r>
              <w:t>AA, 1.5</w:t>
            </w:r>
          </w:p>
        </w:tc>
        <w:tc>
          <w:tcPr>
            <w:tcW w:w="1401" w:type="dxa"/>
          </w:tcPr>
          <w:p w14:paraId="723D7CFA" w14:textId="45A580BA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3BF08233" w14:textId="302636CA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14BFB047" w14:textId="4510C025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18DA4DCA" w14:textId="65F0AD9F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09" w:type="dxa"/>
          </w:tcPr>
          <w:p w14:paraId="09E7087E" w14:textId="5D4188A0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7F3D6F89" w14:textId="36234721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130847B9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D687675" w14:textId="0E86E7E0" w:rsidR="00D52279" w:rsidRDefault="00175C43" w:rsidP="00D52279">
            <w:r>
              <w:t>AA, 2.0</w:t>
            </w:r>
          </w:p>
        </w:tc>
        <w:tc>
          <w:tcPr>
            <w:tcW w:w="1401" w:type="dxa"/>
          </w:tcPr>
          <w:p w14:paraId="2B955985" w14:textId="57B60DA3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1B981644" w14:textId="72D466F6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349AE51A" w14:textId="597EE546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3553EB57" w14:textId="742E9CA5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9" w:type="dxa"/>
          </w:tcPr>
          <w:p w14:paraId="6F783AB9" w14:textId="3B3C6D90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7271CE67" w14:textId="1843FE76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52279" w14:paraId="67F370BC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21D5C0D" w14:textId="0EC3CC21" w:rsidR="00D52279" w:rsidRDefault="00175C43" w:rsidP="00D52279">
            <w:r>
              <w:t>PA, 0.0</w:t>
            </w:r>
          </w:p>
        </w:tc>
        <w:tc>
          <w:tcPr>
            <w:tcW w:w="1401" w:type="dxa"/>
          </w:tcPr>
          <w:p w14:paraId="4B614167" w14:textId="1C815674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6D16EEB9" w14:textId="61C0E595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23D11509" w14:textId="0E4B84B9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0.8526</w:t>
            </w:r>
          </w:p>
        </w:tc>
        <w:tc>
          <w:tcPr>
            <w:tcW w:w="1369" w:type="dxa"/>
          </w:tcPr>
          <w:p w14:paraId="2720CE6A" w14:textId="0B5817DB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0.0053</w:t>
            </w:r>
          </w:p>
        </w:tc>
        <w:tc>
          <w:tcPr>
            <w:tcW w:w="1309" w:type="dxa"/>
          </w:tcPr>
          <w:p w14:paraId="309B91AC" w14:textId="7AF25319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0.1474</w:t>
            </w:r>
          </w:p>
        </w:tc>
        <w:tc>
          <w:tcPr>
            <w:tcW w:w="1128" w:type="dxa"/>
          </w:tcPr>
          <w:p w14:paraId="5B30532B" w14:textId="3E943EA8" w:rsidR="00D52279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0.8527</w:t>
            </w:r>
          </w:p>
        </w:tc>
      </w:tr>
      <w:tr w:rsidR="00D52279" w14:paraId="0E04C7C4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B55E542" w14:textId="3DEB50D9" w:rsidR="00D52279" w:rsidRDefault="00175C43" w:rsidP="00D52279">
            <w:r>
              <w:t>PA, 1.0</w:t>
            </w:r>
          </w:p>
        </w:tc>
        <w:tc>
          <w:tcPr>
            <w:tcW w:w="1401" w:type="dxa"/>
          </w:tcPr>
          <w:p w14:paraId="29490C44" w14:textId="206E190D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726846C5" w14:textId="78BC8996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256FEB01" w14:textId="18B841AC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0.9256</w:t>
            </w:r>
          </w:p>
        </w:tc>
        <w:tc>
          <w:tcPr>
            <w:tcW w:w="1369" w:type="dxa"/>
          </w:tcPr>
          <w:p w14:paraId="51974D85" w14:textId="42D1400F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0.0104</w:t>
            </w:r>
          </w:p>
        </w:tc>
        <w:tc>
          <w:tcPr>
            <w:tcW w:w="1309" w:type="dxa"/>
          </w:tcPr>
          <w:p w14:paraId="3485BE16" w14:textId="43C80A09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0.0744</w:t>
            </w:r>
          </w:p>
        </w:tc>
        <w:tc>
          <w:tcPr>
            <w:tcW w:w="1128" w:type="dxa"/>
          </w:tcPr>
          <w:p w14:paraId="09DA1282" w14:textId="56E8A6A5" w:rsidR="00D52279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0.9256</w:t>
            </w:r>
          </w:p>
        </w:tc>
      </w:tr>
      <w:tr w:rsidR="00175C43" w14:paraId="668FA70A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EDFDF30" w14:textId="551A9146" w:rsidR="00175C43" w:rsidRDefault="00175C43" w:rsidP="00D52279">
            <w:r>
              <w:t>PA, 5.0</w:t>
            </w:r>
          </w:p>
        </w:tc>
        <w:tc>
          <w:tcPr>
            <w:tcW w:w="1401" w:type="dxa"/>
          </w:tcPr>
          <w:p w14:paraId="0D81F3FB" w14:textId="546E695D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4D7998DC" w14:textId="1F2375DA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4CE9FDFF" w14:textId="32996498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0.9932</w:t>
            </w:r>
          </w:p>
        </w:tc>
        <w:tc>
          <w:tcPr>
            <w:tcW w:w="1369" w:type="dxa"/>
          </w:tcPr>
          <w:p w14:paraId="47C203D1" w14:textId="58841FF5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0.1029</w:t>
            </w:r>
          </w:p>
        </w:tc>
        <w:tc>
          <w:tcPr>
            <w:tcW w:w="1309" w:type="dxa"/>
          </w:tcPr>
          <w:p w14:paraId="79193D24" w14:textId="5D1F40FD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0.0068</w:t>
            </w:r>
          </w:p>
        </w:tc>
        <w:tc>
          <w:tcPr>
            <w:tcW w:w="1128" w:type="dxa"/>
          </w:tcPr>
          <w:p w14:paraId="584B9493" w14:textId="2006DF2A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0.9932</w:t>
            </w:r>
          </w:p>
        </w:tc>
      </w:tr>
      <w:tr w:rsidR="00175C43" w14:paraId="5CBBA1B0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3C27D32" w14:textId="0C8CDABC" w:rsidR="00175C43" w:rsidRDefault="00175C43" w:rsidP="00D52279">
            <w:r>
              <w:t>PA, 10.0</w:t>
            </w:r>
          </w:p>
        </w:tc>
        <w:tc>
          <w:tcPr>
            <w:tcW w:w="1401" w:type="dxa"/>
          </w:tcPr>
          <w:p w14:paraId="0749D876" w14:textId="210A5CFE" w:rsidR="00175C43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3701CC8F" w14:textId="2B222B19" w:rsidR="00175C43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5B114B6F" w14:textId="2D538E60" w:rsidR="00175C43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0.9995</w:t>
            </w:r>
          </w:p>
        </w:tc>
        <w:tc>
          <w:tcPr>
            <w:tcW w:w="1369" w:type="dxa"/>
          </w:tcPr>
          <w:p w14:paraId="4187D816" w14:textId="04F36EAB" w:rsidR="00175C43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0.6013</w:t>
            </w:r>
          </w:p>
        </w:tc>
        <w:tc>
          <w:tcPr>
            <w:tcW w:w="1309" w:type="dxa"/>
          </w:tcPr>
          <w:p w14:paraId="13799A03" w14:textId="54C56F06" w:rsidR="00175C43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0.0005</w:t>
            </w:r>
          </w:p>
        </w:tc>
        <w:tc>
          <w:tcPr>
            <w:tcW w:w="1128" w:type="dxa"/>
          </w:tcPr>
          <w:p w14:paraId="3B162CA6" w14:textId="13A9FBD9" w:rsidR="00175C43" w:rsidRDefault="00175C43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C43">
              <w:t>0.9995</w:t>
            </w:r>
          </w:p>
        </w:tc>
      </w:tr>
      <w:tr w:rsidR="00175C43" w14:paraId="308249E2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4937AE2" w14:textId="19434DEC" w:rsidR="00175C43" w:rsidRDefault="00175C43" w:rsidP="00D52279">
            <w:r>
              <w:t>PA, 20.0</w:t>
            </w:r>
          </w:p>
        </w:tc>
        <w:tc>
          <w:tcPr>
            <w:tcW w:w="1401" w:type="dxa"/>
          </w:tcPr>
          <w:p w14:paraId="58DE2EF4" w14:textId="3E64F03E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284" w:type="dxa"/>
          </w:tcPr>
          <w:p w14:paraId="5EBC3469" w14:textId="3B1EC205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0.9947</w:t>
            </w:r>
          </w:p>
        </w:tc>
        <w:tc>
          <w:tcPr>
            <w:tcW w:w="1398" w:type="dxa"/>
          </w:tcPr>
          <w:p w14:paraId="75337DF4" w14:textId="26060B0A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5373E35D" w14:textId="6BD6D690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C43">
              <w:t>0.9842</w:t>
            </w:r>
          </w:p>
        </w:tc>
        <w:tc>
          <w:tcPr>
            <w:tcW w:w="1309" w:type="dxa"/>
          </w:tcPr>
          <w:p w14:paraId="1FE64C04" w14:textId="2BF2336C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60FEF823" w14:textId="05AB794D" w:rsidR="00175C43" w:rsidRDefault="00175C43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5C43" w14:paraId="14FCCF6E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6E88566" w14:textId="3DFD8FA4" w:rsidR="00175C43" w:rsidRDefault="001F3D3C" w:rsidP="00D52279">
            <w:r>
              <w:t>RAI, 0.0</w:t>
            </w:r>
          </w:p>
        </w:tc>
        <w:tc>
          <w:tcPr>
            <w:tcW w:w="1401" w:type="dxa"/>
          </w:tcPr>
          <w:p w14:paraId="215252B4" w14:textId="00F50EFD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6E3B8327" w14:textId="412CAE7D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7C235F1C" w14:textId="7E3E8AE1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0.9998</w:t>
            </w:r>
          </w:p>
        </w:tc>
        <w:tc>
          <w:tcPr>
            <w:tcW w:w="1369" w:type="dxa"/>
          </w:tcPr>
          <w:p w14:paraId="74049D65" w14:textId="3F86B6C2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0.8311</w:t>
            </w:r>
          </w:p>
        </w:tc>
        <w:tc>
          <w:tcPr>
            <w:tcW w:w="1309" w:type="dxa"/>
          </w:tcPr>
          <w:p w14:paraId="70171F01" w14:textId="47DA4056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0.0002</w:t>
            </w:r>
          </w:p>
        </w:tc>
        <w:tc>
          <w:tcPr>
            <w:tcW w:w="1128" w:type="dxa"/>
          </w:tcPr>
          <w:p w14:paraId="420D582F" w14:textId="0957FEB2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0.9998</w:t>
            </w:r>
          </w:p>
        </w:tc>
      </w:tr>
      <w:tr w:rsidR="00175C43" w14:paraId="276D8E45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80EF9EA" w14:textId="02A646E5" w:rsidR="00175C43" w:rsidRDefault="001F3D3C" w:rsidP="00D52279">
            <w:r>
              <w:t>RAI, 0.35</w:t>
            </w:r>
          </w:p>
        </w:tc>
        <w:tc>
          <w:tcPr>
            <w:tcW w:w="1401" w:type="dxa"/>
          </w:tcPr>
          <w:p w14:paraId="019664CC" w14:textId="7C998971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01A590F9" w14:textId="22B16E85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47B7500A" w14:textId="0BE9BB9D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5E865BB8" w14:textId="59228B7C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0.9492</w:t>
            </w:r>
          </w:p>
        </w:tc>
        <w:tc>
          <w:tcPr>
            <w:tcW w:w="1309" w:type="dxa"/>
          </w:tcPr>
          <w:p w14:paraId="63798965" w14:textId="1D4E0AD0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4898C294" w14:textId="56017D37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5C43" w14:paraId="3FB2DE63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47679ED" w14:textId="08766B66" w:rsidR="00175C43" w:rsidRDefault="001F3D3C" w:rsidP="00D52279">
            <w:r>
              <w:t>RAI, 0.5</w:t>
            </w:r>
          </w:p>
        </w:tc>
        <w:tc>
          <w:tcPr>
            <w:tcW w:w="1401" w:type="dxa"/>
          </w:tcPr>
          <w:p w14:paraId="00307B1A" w14:textId="72155189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5EEF4D9D" w14:textId="4F1AB2BC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1D817095" w14:textId="4E47B814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09C8BF40" w14:textId="0DA139C8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09" w:type="dxa"/>
          </w:tcPr>
          <w:p w14:paraId="755DB9C9" w14:textId="7D325D88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27AD556C" w14:textId="103B2D3C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75C43" w14:paraId="1FB29CCB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6658A545" w14:textId="59C98315" w:rsidR="00175C43" w:rsidRDefault="001F3D3C" w:rsidP="00D52279">
            <w:r>
              <w:t>RAI, 0.75</w:t>
            </w:r>
          </w:p>
        </w:tc>
        <w:tc>
          <w:tcPr>
            <w:tcW w:w="1401" w:type="dxa"/>
          </w:tcPr>
          <w:p w14:paraId="71C94352" w14:textId="79BD4594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51289946" w14:textId="6F38FEE7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1D8CEF45" w14:textId="7897D13C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42C3DF91" w14:textId="7342EB99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09" w:type="dxa"/>
          </w:tcPr>
          <w:p w14:paraId="6F648BAC" w14:textId="17BF9DFD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7F4F490E" w14:textId="2D1C9EBF" w:rsidR="00175C43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5C43" w14:paraId="6B44EE8A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D7F8FFA" w14:textId="540EAE4F" w:rsidR="00175C43" w:rsidRDefault="001F3D3C" w:rsidP="00D52279">
            <w:r>
              <w:t>CS, 0.0</w:t>
            </w:r>
          </w:p>
        </w:tc>
        <w:tc>
          <w:tcPr>
            <w:tcW w:w="1401" w:type="dxa"/>
          </w:tcPr>
          <w:p w14:paraId="21C35D5D" w14:textId="3B41140D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5EE16FDB" w14:textId="4D4896F4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098D11CF" w14:textId="7B5C6479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0.9998</w:t>
            </w:r>
          </w:p>
        </w:tc>
        <w:tc>
          <w:tcPr>
            <w:tcW w:w="1369" w:type="dxa"/>
          </w:tcPr>
          <w:p w14:paraId="03F0DF3C" w14:textId="35370CEE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0.8311</w:t>
            </w:r>
          </w:p>
        </w:tc>
        <w:tc>
          <w:tcPr>
            <w:tcW w:w="1309" w:type="dxa"/>
          </w:tcPr>
          <w:p w14:paraId="4AB0BAA4" w14:textId="42571E4B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0.0002</w:t>
            </w:r>
          </w:p>
        </w:tc>
        <w:tc>
          <w:tcPr>
            <w:tcW w:w="1128" w:type="dxa"/>
          </w:tcPr>
          <w:p w14:paraId="78F5081B" w14:textId="0192FFF4" w:rsidR="00175C43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0.9998</w:t>
            </w:r>
          </w:p>
        </w:tc>
      </w:tr>
      <w:tr w:rsidR="001F3D3C" w14:paraId="2E238231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5BAE908" w14:textId="14D58E4F" w:rsidR="001F3D3C" w:rsidRDefault="001F3D3C" w:rsidP="00D52279">
            <w:r>
              <w:t>CS, 0.35</w:t>
            </w:r>
          </w:p>
        </w:tc>
        <w:tc>
          <w:tcPr>
            <w:tcW w:w="1401" w:type="dxa"/>
          </w:tcPr>
          <w:p w14:paraId="3E8A8A1C" w14:textId="0BA69EF2" w:rsidR="001F3D3C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63E12278" w14:textId="0C6FD4E7" w:rsidR="001F3D3C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4EF44EAD" w14:textId="16071FA4" w:rsidR="001F3D3C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0.9998</w:t>
            </w:r>
          </w:p>
        </w:tc>
        <w:tc>
          <w:tcPr>
            <w:tcW w:w="1369" w:type="dxa"/>
          </w:tcPr>
          <w:p w14:paraId="0D7B3112" w14:textId="47046617" w:rsidR="001F3D3C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0.8311</w:t>
            </w:r>
          </w:p>
        </w:tc>
        <w:tc>
          <w:tcPr>
            <w:tcW w:w="1309" w:type="dxa"/>
          </w:tcPr>
          <w:p w14:paraId="4A163A6F" w14:textId="65C7FA2D" w:rsidR="001F3D3C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0.0002</w:t>
            </w:r>
          </w:p>
        </w:tc>
        <w:tc>
          <w:tcPr>
            <w:tcW w:w="1128" w:type="dxa"/>
          </w:tcPr>
          <w:p w14:paraId="51CC8552" w14:textId="68E981C1" w:rsidR="001F3D3C" w:rsidRDefault="001F3D3C" w:rsidP="00D52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0.9998</w:t>
            </w:r>
          </w:p>
        </w:tc>
      </w:tr>
      <w:tr w:rsidR="001F3D3C" w14:paraId="241FAE02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E12E495" w14:textId="661F4DA1" w:rsidR="001F3D3C" w:rsidRDefault="001F3D3C" w:rsidP="00D52279">
            <w:r>
              <w:t>CS, 0.5</w:t>
            </w:r>
          </w:p>
        </w:tc>
        <w:tc>
          <w:tcPr>
            <w:tcW w:w="1401" w:type="dxa"/>
          </w:tcPr>
          <w:p w14:paraId="25D80335" w14:textId="5385E13D" w:rsidR="001F3D3C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6AFFC6A1" w14:textId="0A5BB4C0" w:rsidR="001F3D3C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717403C9" w14:textId="402C44CE" w:rsidR="001F3D3C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0.9999</w:t>
            </w:r>
          </w:p>
        </w:tc>
        <w:tc>
          <w:tcPr>
            <w:tcW w:w="1369" w:type="dxa"/>
          </w:tcPr>
          <w:p w14:paraId="0AC230D5" w14:textId="60B2FCA5" w:rsidR="001F3D3C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0.8821</w:t>
            </w:r>
          </w:p>
        </w:tc>
        <w:tc>
          <w:tcPr>
            <w:tcW w:w="1309" w:type="dxa"/>
          </w:tcPr>
          <w:p w14:paraId="56D803C4" w14:textId="23D1A9FF" w:rsidR="001F3D3C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0.0001</w:t>
            </w:r>
          </w:p>
        </w:tc>
        <w:tc>
          <w:tcPr>
            <w:tcW w:w="1128" w:type="dxa"/>
          </w:tcPr>
          <w:p w14:paraId="38154C5F" w14:textId="3C13EC00" w:rsidR="001F3D3C" w:rsidRDefault="001F3D3C" w:rsidP="00D52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D3C">
              <w:t>0.9999</w:t>
            </w:r>
          </w:p>
        </w:tc>
      </w:tr>
      <w:tr w:rsidR="001F3D3C" w14:paraId="3DFCDC7D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43FD001" w14:textId="014A90D3" w:rsidR="001F3D3C" w:rsidRDefault="001F3D3C" w:rsidP="001F3D3C">
            <w:r>
              <w:t>CS, 0.7</w:t>
            </w:r>
          </w:p>
        </w:tc>
        <w:tc>
          <w:tcPr>
            <w:tcW w:w="1401" w:type="dxa"/>
          </w:tcPr>
          <w:p w14:paraId="6F1B791F" w14:textId="758D7EE4" w:rsidR="001F3D3C" w:rsidRDefault="001F3D3C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284" w:type="dxa"/>
          </w:tcPr>
          <w:p w14:paraId="0C029466" w14:textId="24DD6C46" w:rsidR="001F3D3C" w:rsidRDefault="001F3D3C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0.9947</w:t>
            </w:r>
          </w:p>
        </w:tc>
        <w:tc>
          <w:tcPr>
            <w:tcW w:w="1398" w:type="dxa"/>
          </w:tcPr>
          <w:p w14:paraId="5A03C387" w14:textId="62F2CAB6" w:rsidR="001F3D3C" w:rsidRDefault="001F3D3C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0.9999</w:t>
            </w:r>
          </w:p>
        </w:tc>
        <w:tc>
          <w:tcPr>
            <w:tcW w:w="1369" w:type="dxa"/>
          </w:tcPr>
          <w:p w14:paraId="5D70EDE7" w14:textId="7B6CACC4" w:rsidR="001F3D3C" w:rsidRDefault="001F3D3C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0.9257</w:t>
            </w:r>
          </w:p>
        </w:tc>
        <w:tc>
          <w:tcPr>
            <w:tcW w:w="1309" w:type="dxa"/>
          </w:tcPr>
          <w:p w14:paraId="5063AB48" w14:textId="50C347DF" w:rsidR="001F3D3C" w:rsidRDefault="001F3D3C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0.0001</w:t>
            </w:r>
          </w:p>
        </w:tc>
        <w:tc>
          <w:tcPr>
            <w:tcW w:w="1128" w:type="dxa"/>
          </w:tcPr>
          <w:p w14:paraId="1AAEC65F" w14:textId="03145514" w:rsidR="001F3D3C" w:rsidRDefault="001F3D3C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3D3C">
              <w:t>0.9999</w:t>
            </w:r>
          </w:p>
        </w:tc>
      </w:tr>
      <w:tr w:rsidR="001F3D3C" w14:paraId="44D3EB91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B6E0470" w14:textId="6A6F1AC7" w:rsidR="001F3D3C" w:rsidRDefault="000313FD" w:rsidP="001F3D3C">
            <w:r>
              <w:t>SI, 0.0</w:t>
            </w:r>
          </w:p>
        </w:tc>
        <w:tc>
          <w:tcPr>
            <w:tcW w:w="1401" w:type="dxa"/>
          </w:tcPr>
          <w:p w14:paraId="36AD1867" w14:textId="26D941D9" w:rsidR="001F3D3C" w:rsidRDefault="000313FD" w:rsidP="001F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284" w:type="dxa"/>
          </w:tcPr>
          <w:p w14:paraId="298DFE7D" w14:textId="244AE1F1" w:rsidR="001F3D3C" w:rsidRDefault="000313FD" w:rsidP="001F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398" w:type="dxa"/>
          </w:tcPr>
          <w:p w14:paraId="4768B76F" w14:textId="0217585F" w:rsidR="001F3D3C" w:rsidRDefault="000313FD" w:rsidP="001F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0.9998</w:t>
            </w:r>
          </w:p>
        </w:tc>
        <w:tc>
          <w:tcPr>
            <w:tcW w:w="1369" w:type="dxa"/>
          </w:tcPr>
          <w:p w14:paraId="1751F5BE" w14:textId="11BCAE68" w:rsidR="001F3D3C" w:rsidRDefault="000313FD" w:rsidP="001F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0.8311</w:t>
            </w:r>
          </w:p>
        </w:tc>
        <w:tc>
          <w:tcPr>
            <w:tcW w:w="1309" w:type="dxa"/>
          </w:tcPr>
          <w:p w14:paraId="3E4D3A63" w14:textId="7A4BCB42" w:rsidR="001F3D3C" w:rsidRDefault="000313FD" w:rsidP="001F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0.0002</w:t>
            </w:r>
          </w:p>
        </w:tc>
        <w:tc>
          <w:tcPr>
            <w:tcW w:w="1128" w:type="dxa"/>
          </w:tcPr>
          <w:p w14:paraId="33C5C2EE" w14:textId="0CBBBCC3" w:rsidR="001F3D3C" w:rsidRDefault="000313FD" w:rsidP="001F3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0.9998</w:t>
            </w:r>
          </w:p>
        </w:tc>
      </w:tr>
      <w:tr w:rsidR="000313FD" w14:paraId="05D567F3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332F704" w14:textId="1CE6EA70" w:rsidR="000313FD" w:rsidRDefault="000313FD" w:rsidP="001F3D3C">
            <w:r>
              <w:t>SI, 0.35</w:t>
            </w:r>
          </w:p>
        </w:tc>
        <w:tc>
          <w:tcPr>
            <w:tcW w:w="1401" w:type="dxa"/>
          </w:tcPr>
          <w:p w14:paraId="453B23CD" w14:textId="08EDFA40" w:rsidR="000313FD" w:rsidRDefault="000313FD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284" w:type="dxa"/>
          </w:tcPr>
          <w:p w14:paraId="08D95707" w14:textId="33F4EBC5" w:rsidR="000313FD" w:rsidRDefault="000313FD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398" w:type="dxa"/>
          </w:tcPr>
          <w:p w14:paraId="14EC5C12" w14:textId="084DF9C8" w:rsidR="000313FD" w:rsidRDefault="000313FD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0.9998</w:t>
            </w:r>
          </w:p>
        </w:tc>
        <w:tc>
          <w:tcPr>
            <w:tcW w:w="1369" w:type="dxa"/>
          </w:tcPr>
          <w:p w14:paraId="4A94DEAD" w14:textId="78050FC6" w:rsidR="000313FD" w:rsidRDefault="000313FD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0.8311</w:t>
            </w:r>
          </w:p>
        </w:tc>
        <w:tc>
          <w:tcPr>
            <w:tcW w:w="1309" w:type="dxa"/>
          </w:tcPr>
          <w:p w14:paraId="4C2F7F45" w14:textId="190F0D7C" w:rsidR="000313FD" w:rsidRDefault="000313FD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0.0002</w:t>
            </w:r>
          </w:p>
        </w:tc>
        <w:tc>
          <w:tcPr>
            <w:tcW w:w="1128" w:type="dxa"/>
          </w:tcPr>
          <w:p w14:paraId="55324D89" w14:textId="6282E29D" w:rsidR="000313FD" w:rsidRDefault="000313FD" w:rsidP="001F3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0.9998</w:t>
            </w:r>
          </w:p>
        </w:tc>
      </w:tr>
      <w:tr w:rsidR="000313FD" w14:paraId="0A1A9824" w14:textId="77777777" w:rsidTr="0029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9643EB6" w14:textId="46C05BE3" w:rsidR="000313FD" w:rsidRDefault="000313FD" w:rsidP="000313FD">
            <w:r>
              <w:t>SI, 0.5</w:t>
            </w:r>
          </w:p>
        </w:tc>
        <w:tc>
          <w:tcPr>
            <w:tcW w:w="1401" w:type="dxa"/>
          </w:tcPr>
          <w:p w14:paraId="55C6AB46" w14:textId="543FA70A" w:rsidR="000313FD" w:rsidRPr="000313FD" w:rsidRDefault="000313FD" w:rsidP="0003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284" w:type="dxa"/>
          </w:tcPr>
          <w:p w14:paraId="41A5907E" w14:textId="723D53F5" w:rsidR="000313FD" w:rsidRPr="000313FD" w:rsidRDefault="000313FD" w:rsidP="0003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398" w:type="dxa"/>
          </w:tcPr>
          <w:p w14:paraId="07A5197A" w14:textId="430625A3" w:rsidR="000313FD" w:rsidRPr="000313FD" w:rsidRDefault="000313FD" w:rsidP="0003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0.9999</w:t>
            </w:r>
          </w:p>
        </w:tc>
        <w:tc>
          <w:tcPr>
            <w:tcW w:w="1369" w:type="dxa"/>
          </w:tcPr>
          <w:p w14:paraId="63CF1FC8" w14:textId="331D3AC4" w:rsidR="000313FD" w:rsidRPr="000313FD" w:rsidRDefault="000313FD" w:rsidP="0003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0.9257</w:t>
            </w:r>
          </w:p>
        </w:tc>
        <w:tc>
          <w:tcPr>
            <w:tcW w:w="1309" w:type="dxa"/>
          </w:tcPr>
          <w:p w14:paraId="1C0319EB" w14:textId="105312E9" w:rsidR="000313FD" w:rsidRPr="000313FD" w:rsidRDefault="000313FD" w:rsidP="0003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0.0001</w:t>
            </w:r>
          </w:p>
        </w:tc>
        <w:tc>
          <w:tcPr>
            <w:tcW w:w="1128" w:type="dxa"/>
          </w:tcPr>
          <w:p w14:paraId="3E06132E" w14:textId="6F4F9435" w:rsidR="000313FD" w:rsidRPr="000313FD" w:rsidRDefault="000313FD" w:rsidP="00031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3FD">
              <w:t>0.9999</w:t>
            </w:r>
          </w:p>
        </w:tc>
      </w:tr>
      <w:tr w:rsidR="000313FD" w14:paraId="316E0EC5" w14:textId="77777777" w:rsidTr="0029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99FF3DE" w14:textId="7A643829" w:rsidR="000313FD" w:rsidRDefault="000313FD" w:rsidP="000313FD">
            <w:r>
              <w:t>SI, 0.7</w:t>
            </w:r>
          </w:p>
        </w:tc>
        <w:tc>
          <w:tcPr>
            <w:tcW w:w="1401" w:type="dxa"/>
          </w:tcPr>
          <w:p w14:paraId="285B57A1" w14:textId="7D545243" w:rsidR="000313FD" w:rsidRDefault="000313FD" w:rsidP="0003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284" w:type="dxa"/>
          </w:tcPr>
          <w:p w14:paraId="533D7602" w14:textId="6BACB69D" w:rsidR="000313FD" w:rsidRDefault="000313FD" w:rsidP="0003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0.9947</w:t>
            </w:r>
          </w:p>
        </w:tc>
        <w:tc>
          <w:tcPr>
            <w:tcW w:w="1398" w:type="dxa"/>
          </w:tcPr>
          <w:p w14:paraId="77E4FF3E" w14:textId="5BE6949A" w:rsidR="000313FD" w:rsidRDefault="000313FD" w:rsidP="0003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69" w:type="dxa"/>
          </w:tcPr>
          <w:p w14:paraId="2720E988" w14:textId="7225FAAA" w:rsidR="000313FD" w:rsidRDefault="000313FD" w:rsidP="0003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3FD">
              <w:t>0.959</w:t>
            </w:r>
          </w:p>
        </w:tc>
        <w:tc>
          <w:tcPr>
            <w:tcW w:w="1309" w:type="dxa"/>
          </w:tcPr>
          <w:p w14:paraId="34ABD18F" w14:textId="360E4CC9" w:rsidR="000313FD" w:rsidRDefault="000313FD" w:rsidP="0003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8" w:type="dxa"/>
          </w:tcPr>
          <w:p w14:paraId="3E933BE8" w14:textId="5DA48CC4" w:rsidR="000313FD" w:rsidRDefault="000313FD" w:rsidP="00031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2A24BCC" w14:textId="77777777" w:rsidR="00296CE2" w:rsidRDefault="00296CE2" w:rsidP="00296CE2"/>
    <w:p w14:paraId="26C9A92C" w14:textId="3601A1D4" w:rsidR="000313FD" w:rsidRDefault="000313FD" w:rsidP="00296CE2">
      <w:proofErr w:type="spellStart"/>
      <w:r>
        <w:t>Values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lot </w:t>
      </w:r>
      <w:proofErr w:type="spellStart"/>
      <w:r>
        <w:t>because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many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>.</w:t>
      </w:r>
    </w:p>
    <w:p w14:paraId="71D767E2" w14:textId="0DFEC228" w:rsidR="00E9701B" w:rsidRDefault="00E9701B" w:rsidP="00E9701B">
      <w:pPr>
        <w:pStyle w:val="Nadpis2"/>
      </w:pP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edges</w:t>
      </w:r>
      <w:proofErr w:type="spellEnd"/>
      <w:r>
        <w:t>, Karate club</w:t>
      </w:r>
    </w:p>
    <w:p w14:paraId="46F02F4C" w14:textId="39163C3A" w:rsidR="00E9701B" w:rsidRPr="00E9701B" w:rsidRDefault="00E9701B" w:rsidP="00E9701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table are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by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K=10 </w:t>
      </w:r>
      <w:proofErr w:type="spellStart"/>
      <w:r>
        <w:t>splits</w:t>
      </w:r>
      <w:proofErr w:type="spellEnd"/>
      <w:r>
        <w:t>.</w:t>
      </w:r>
    </w:p>
    <w:tbl>
      <w:tblPr>
        <w:tblStyle w:val="Tmavtabulkasmkou5zvraznn1"/>
        <w:tblW w:w="0" w:type="auto"/>
        <w:tblLook w:val="04A0" w:firstRow="1" w:lastRow="0" w:firstColumn="1" w:lastColumn="0" w:noHBand="0" w:noVBand="1"/>
      </w:tblPr>
      <w:tblGrid>
        <w:gridCol w:w="1127"/>
        <w:gridCol w:w="1401"/>
        <w:gridCol w:w="1284"/>
        <w:gridCol w:w="1398"/>
        <w:gridCol w:w="1369"/>
        <w:gridCol w:w="1309"/>
        <w:gridCol w:w="1128"/>
      </w:tblGrid>
      <w:tr w:rsidR="00E9701B" w14:paraId="575FF9B4" w14:textId="77777777" w:rsidTr="0019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3A10DDA" w14:textId="77777777" w:rsidR="00E9701B" w:rsidRDefault="00E9701B" w:rsidP="00190718"/>
        </w:tc>
        <w:tc>
          <w:tcPr>
            <w:tcW w:w="1401" w:type="dxa"/>
          </w:tcPr>
          <w:p w14:paraId="749D3BB5" w14:textId="77777777" w:rsidR="00E9701B" w:rsidRDefault="00E9701B" w:rsidP="00190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</w:t>
            </w:r>
          </w:p>
        </w:tc>
        <w:tc>
          <w:tcPr>
            <w:tcW w:w="1284" w:type="dxa"/>
          </w:tcPr>
          <w:p w14:paraId="4F0894F3" w14:textId="77777777" w:rsidR="00E9701B" w:rsidRDefault="00E9701B" w:rsidP="00190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Recall</w:t>
            </w:r>
            <w:proofErr w:type="spellEnd"/>
          </w:p>
        </w:tc>
        <w:tc>
          <w:tcPr>
            <w:tcW w:w="1398" w:type="dxa"/>
          </w:tcPr>
          <w:p w14:paraId="17471468" w14:textId="77777777" w:rsidR="00E9701B" w:rsidRDefault="00E9701B" w:rsidP="00190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Specificity</w:t>
            </w:r>
          </w:p>
        </w:tc>
        <w:tc>
          <w:tcPr>
            <w:tcW w:w="1369" w:type="dxa"/>
          </w:tcPr>
          <w:p w14:paraId="1CE6A35D" w14:textId="77777777" w:rsidR="00E9701B" w:rsidRDefault="00E9701B" w:rsidP="00190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Precision</w:t>
            </w:r>
            <w:proofErr w:type="spellEnd"/>
          </w:p>
        </w:tc>
        <w:tc>
          <w:tcPr>
            <w:tcW w:w="1309" w:type="dxa"/>
          </w:tcPr>
          <w:p w14:paraId="5715E87F" w14:textId="77777777" w:rsidR="00E9701B" w:rsidRDefault="00E9701B" w:rsidP="00190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Fallout</w:t>
            </w:r>
            <w:proofErr w:type="spellEnd"/>
          </w:p>
        </w:tc>
        <w:tc>
          <w:tcPr>
            <w:tcW w:w="1128" w:type="dxa"/>
          </w:tcPr>
          <w:p w14:paraId="7E853570" w14:textId="77777777" w:rsidR="00E9701B" w:rsidRDefault="00E9701B" w:rsidP="00190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</w:p>
        </w:tc>
      </w:tr>
      <w:tr w:rsidR="00E9701B" w14:paraId="32BB257C" w14:textId="77777777" w:rsidTr="0019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7FB5D83" w14:textId="68162ABC" w:rsidR="00E9701B" w:rsidRDefault="00E9701B" w:rsidP="00190718">
            <w:r>
              <w:t>JC</w:t>
            </w:r>
            <w:r>
              <w:t>, 0.</w:t>
            </w:r>
            <w:r>
              <w:t>45</w:t>
            </w:r>
          </w:p>
        </w:tc>
        <w:tc>
          <w:tcPr>
            <w:tcW w:w="1401" w:type="dxa"/>
          </w:tcPr>
          <w:p w14:paraId="213F2C61" w14:textId="0D8187B8" w:rsid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0.8107</w:t>
            </w:r>
          </w:p>
        </w:tc>
        <w:tc>
          <w:tcPr>
            <w:tcW w:w="1284" w:type="dxa"/>
          </w:tcPr>
          <w:p w14:paraId="0F964B26" w14:textId="3BC26BE6" w:rsid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0.8107</w:t>
            </w:r>
          </w:p>
        </w:tc>
        <w:tc>
          <w:tcPr>
            <w:tcW w:w="1398" w:type="dxa"/>
          </w:tcPr>
          <w:p w14:paraId="13CDB657" w14:textId="4392D997" w:rsid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0.9104</w:t>
            </w:r>
          </w:p>
        </w:tc>
        <w:tc>
          <w:tcPr>
            <w:tcW w:w="1369" w:type="dxa"/>
          </w:tcPr>
          <w:p w14:paraId="55D8F0A9" w14:textId="6A8A194D" w:rsid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0.5936</w:t>
            </w:r>
          </w:p>
        </w:tc>
        <w:tc>
          <w:tcPr>
            <w:tcW w:w="1309" w:type="dxa"/>
          </w:tcPr>
          <w:p w14:paraId="7E95610D" w14:textId="6096AB2A" w:rsid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0.0896</w:t>
            </w:r>
          </w:p>
        </w:tc>
        <w:tc>
          <w:tcPr>
            <w:tcW w:w="1128" w:type="dxa"/>
          </w:tcPr>
          <w:p w14:paraId="43B931E0" w14:textId="023CD904" w:rsid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0.8963</w:t>
            </w:r>
          </w:p>
        </w:tc>
      </w:tr>
      <w:tr w:rsidR="00E9701B" w14:paraId="1273465F" w14:textId="77777777" w:rsidTr="0019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085CF38" w14:textId="4A9DE4CE" w:rsidR="00E9701B" w:rsidRDefault="00E9701B" w:rsidP="00190718">
            <w:r>
              <w:t>JC, 0.55</w:t>
            </w:r>
          </w:p>
        </w:tc>
        <w:tc>
          <w:tcPr>
            <w:tcW w:w="1401" w:type="dxa"/>
          </w:tcPr>
          <w:p w14:paraId="286B3BFC" w14:textId="616A4B21" w:rsidR="00E9701B" w:rsidRPr="00296CE2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0.8077</w:t>
            </w:r>
          </w:p>
        </w:tc>
        <w:tc>
          <w:tcPr>
            <w:tcW w:w="1284" w:type="dxa"/>
          </w:tcPr>
          <w:p w14:paraId="34E90592" w14:textId="1FA64B68" w:rsidR="00E9701B" w:rsidRPr="00296CE2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0.8077</w:t>
            </w:r>
          </w:p>
        </w:tc>
        <w:tc>
          <w:tcPr>
            <w:tcW w:w="1398" w:type="dxa"/>
          </w:tcPr>
          <w:p w14:paraId="6A877AE8" w14:textId="7BB46FF9" w:rsidR="00E9701B" w:rsidRPr="00296CE2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0.979</w:t>
            </w:r>
          </w:p>
        </w:tc>
        <w:tc>
          <w:tcPr>
            <w:tcW w:w="1369" w:type="dxa"/>
          </w:tcPr>
          <w:p w14:paraId="6A82F5B3" w14:textId="1FC556B7" w:rsidR="00E9701B" w:rsidRPr="00296CE2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0.8584</w:t>
            </w:r>
          </w:p>
        </w:tc>
        <w:tc>
          <w:tcPr>
            <w:tcW w:w="1309" w:type="dxa"/>
          </w:tcPr>
          <w:p w14:paraId="3D18CD43" w14:textId="6B5D20C3" w:rsidR="00E9701B" w:rsidRPr="00296CE2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0.021</w:t>
            </w:r>
          </w:p>
        </w:tc>
        <w:tc>
          <w:tcPr>
            <w:tcW w:w="1128" w:type="dxa"/>
          </w:tcPr>
          <w:p w14:paraId="7B875921" w14:textId="54D982CC" w:rsidR="00E9701B" w:rsidRPr="00296CE2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0.9552</w:t>
            </w:r>
          </w:p>
        </w:tc>
      </w:tr>
      <w:tr w:rsidR="00E9701B" w14:paraId="7894837B" w14:textId="77777777" w:rsidTr="0019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717CC71" w14:textId="7514B1A6" w:rsidR="00E9701B" w:rsidRDefault="00E9701B" w:rsidP="00190718">
            <w:r>
              <w:t>AA, 0.35</w:t>
            </w:r>
          </w:p>
        </w:tc>
        <w:tc>
          <w:tcPr>
            <w:tcW w:w="1401" w:type="dxa"/>
          </w:tcPr>
          <w:p w14:paraId="470AF4D9" w14:textId="6B80C4BF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0.8804</w:t>
            </w:r>
          </w:p>
        </w:tc>
        <w:tc>
          <w:tcPr>
            <w:tcW w:w="1284" w:type="dxa"/>
          </w:tcPr>
          <w:p w14:paraId="0A6014F5" w14:textId="5D2F22F3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0.8804</w:t>
            </w:r>
          </w:p>
        </w:tc>
        <w:tc>
          <w:tcPr>
            <w:tcW w:w="1398" w:type="dxa"/>
          </w:tcPr>
          <w:p w14:paraId="2310B29A" w14:textId="5E15D3D7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0.6205</w:t>
            </w:r>
          </w:p>
        </w:tc>
        <w:tc>
          <w:tcPr>
            <w:tcW w:w="1369" w:type="dxa"/>
          </w:tcPr>
          <w:p w14:paraId="52A08F3E" w14:textId="3E6CCFC0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0.2784</w:t>
            </w:r>
          </w:p>
        </w:tc>
        <w:tc>
          <w:tcPr>
            <w:tcW w:w="1309" w:type="dxa"/>
          </w:tcPr>
          <w:p w14:paraId="74A41A6E" w14:textId="4C38A1D2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0.3795</w:t>
            </w:r>
          </w:p>
        </w:tc>
        <w:tc>
          <w:tcPr>
            <w:tcW w:w="1128" w:type="dxa"/>
          </w:tcPr>
          <w:p w14:paraId="5696F727" w14:textId="6AF96589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0.6586</w:t>
            </w:r>
          </w:p>
        </w:tc>
      </w:tr>
      <w:tr w:rsidR="00E9701B" w14:paraId="4E7F627D" w14:textId="77777777" w:rsidTr="0019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2D09ABB" w14:textId="6E239643" w:rsidR="00E9701B" w:rsidRDefault="00E9701B" w:rsidP="00190718">
            <w:r>
              <w:t>AA, 0.55</w:t>
            </w:r>
          </w:p>
        </w:tc>
        <w:tc>
          <w:tcPr>
            <w:tcW w:w="1401" w:type="dxa"/>
          </w:tcPr>
          <w:p w14:paraId="47CCEE65" w14:textId="6E4102D3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0.8412</w:t>
            </w:r>
          </w:p>
        </w:tc>
        <w:tc>
          <w:tcPr>
            <w:tcW w:w="1284" w:type="dxa"/>
          </w:tcPr>
          <w:p w14:paraId="1BE27947" w14:textId="17388C0C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0.8412</w:t>
            </w:r>
          </w:p>
        </w:tc>
        <w:tc>
          <w:tcPr>
            <w:tcW w:w="1398" w:type="dxa"/>
          </w:tcPr>
          <w:p w14:paraId="5A535170" w14:textId="200743C9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0.8876</w:t>
            </w:r>
          </w:p>
        </w:tc>
        <w:tc>
          <w:tcPr>
            <w:tcW w:w="1369" w:type="dxa"/>
          </w:tcPr>
          <w:p w14:paraId="49681BD1" w14:textId="2F69AE1D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0.5594</w:t>
            </w:r>
          </w:p>
        </w:tc>
        <w:tc>
          <w:tcPr>
            <w:tcW w:w="1309" w:type="dxa"/>
          </w:tcPr>
          <w:p w14:paraId="39FFEA82" w14:textId="0D79E3BD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0.1124</w:t>
            </w:r>
          </w:p>
        </w:tc>
        <w:tc>
          <w:tcPr>
            <w:tcW w:w="1128" w:type="dxa"/>
          </w:tcPr>
          <w:p w14:paraId="29D43EF1" w14:textId="106818BB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0.8821</w:t>
            </w:r>
          </w:p>
        </w:tc>
      </w:tr>
      <w:tr w:rsidR="00E9701B" w14:paraId="2396B36D" w14:textId="77777777" w:rsidTr="0019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A6A161B" w14:textId="7C629BF1" w:rsidR="00E9701B" w:rsidRDefault="00E9701B" w:rsidP="00190718">
            <w:r>
              <w:t>AA, 0.75</w:t>
            </w:r>
          </w:p>
        </w:tc>
        <w:tc>
          <w:tcPr>
            <w:tcW w:w="1401" w:type="dxa"/>
          </w:tcPr>
          <w:p w14:paraId="12DECC59" w14:textId="4A0478E4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0.8424</w:t>
            </w:r>
          </w:p>
        </w:tc>
        <w:tc>
          <w:tcPr>
            <w:tcW w:w="1284" w:type="dxa"/>
          </w:tcPr>
          <w:p w14:paraId="08523133" w14:textId="570CB351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0.8424</w:t>
            </w:r>
          </w:p>
        </w:tc>
        <w:tc>
          <w:tcPr>
            <w:tcW w:w="1398" w:type="dxa"/>
          </w:tcPr>
          <w:p w14:paraId="54363436" w14:textId="0D27E714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0.8895</w:t>
            </w:r>
          </w:p>
        </w:tc>
        <w:tc>
          <w:tcPr>
            <w:tcW w:w="1369" w:type="dxa"/>
          </w:tcPr>
          <w:p w14:paraId="3E7DEEC8" w14:textId="0314C1F8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0.5658</w:t>
            </w:r>
          </w:p>
        </w:tc>
        <w:tc>
          <w:tcPr>
            <w:tcW w:w="1309" w:type="dxa"/>
          </w:tcPr>
          <w:p w14:paraId="003E4F78" w14:textId="6C01ADFE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0.1105</w:t>
            </w:r>
          </w:p>
        </w:tc>
        <w:tc>
          <w:tcPr>
            <w:tcW w:w="1128" w:type="dxa"/>
          </w:tcPr>
          <w:p w14:paraId="717B55C7" w14:textId="390A1702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0.884</w:t>
            </w:r>
          </w:p>
        </w:tc>
      </w:tr>
      <w:tr w:rsidR="00E9701B" w14:paraId="3CFE9DA0" w14:textId="77777777" w:rsidTr="0019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F6BEA0E" w14:textId="371025FB" w:rsidR="00E9701B" w:rsidRDefault="00E9701B" w:rsidP="00190718">
            <w:r>
              <w:t xml:space="preserve">CS, 0.35 </w:t>
            </w:r>
          </w:p>
        </w:tc>
        <w:tc>
          <w:tcPr>
            <w:tcW w:w="1401" w:type="dxa"/>
          </w:tcPr>
          <w:p w14:paraId="29FEE292" w14:textId="5468F473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0.874</w:t>
            </w:r>
          </w:p>
        </w:tc>
        <w:tc>
          <w:tcPr>
            <w:tcW w:w="1284" w:type="dxa"/>
          </w:tcPr>
          <w:p w14:paraId="3246B975" w14:textId="7CD47487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0.874</w:t>
            </w:r>
          </w:p>
        </w:tc>
        <w:tc>
          <w:tcPr>
            <w:tcW w:w="1398" w:type="dxa"/>
          </w:tcPr>
          <w:p w14:paraId="5E457CBE" w14:textId="2D7B8213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0.7403</w:t>
            </w:r>
          </w:p>
        </w:tc>
        <w:tc>
          <w:tcPr>
            <w:tcW w:w="1369" w:type="dxa"/>
          </w:tcPr>
          <w:p w14:paraId="2ACF6A8E" w14:textId="7676E88A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0.3536</w:t>
            </w:r>
          </w:p>
        </w:tc>
        <w:tc>
          <w:tcPr>
            <w:tcW w:w="1309" w:type="dxa"/>
          </w:tcPr>
          <w:p w14:paraId="723781C8" w14:textId="0B64654A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0.2597</w:t>
            </w:r>
          </w:p>
        </w:tc>
        <w:tc>
          <w:tcPr>
            <w:tcW w:w="1128" w:type="dxa"/>
          </w:tcPr>
          <w:p w14:paraId="567AB856" w14:textId="70F7B383" w:rsidR="00E9701B" w:rsidRPr="00E9701B" w:rsidRDefault="00E9701B" w:rsidP="00190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1B">
              <w:t>0.7589</w:t>
            </w:r>
          </w:p>
        </w:tc>
      </w:tr>
      <w:tr w:rsidR="00E9701B" w14:paraId="50499C3C" w14:textId="77777777" w:rsidTr="0019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523D3E2" w14:textId="77A400DF" w:rsidR="00E9701B" w:rsidRDefault="00E9701B" w:rsidP="00190718">
            <w:r>
              <w:t>CS, 0.50</w:t>
            </w:r>
          </w:p>
        </w:tc>
        <w:tc>
          <w:tcPr>
            <w:tcW w:w="1401" w:type="dxa"/>
          </w:tcPr>
          <w:p w14:paraId="0A845E32" w14:textId="1EEC08FA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0.859</w:t>
            </w:r>
          </w:p>
        </w:tc>
        <w:tc>
          <w:tcPr>
            <w:tcW w:w="1284" w:type="dxa"/>
          </w:tcPr>
          <w:p w14:paraId="131E5685" w14:textId="70452965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0.859</w:t>
            </w:r>
          </w:p>
        </w:tc>
        <w:tc>
          <w:tcPr>
            <w:tcW w:w="1398" w:type="dxa"/>
          </w:tcPr>
          <w:p w14:paraId="0DE9E231" w14:textId="30F2BC99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0.8977</w:t>
            </w:r>
          </w:p>
        </w:tc>
        <w:tc>
          <w:tcPr>
            <w:tcW w:w="1369" w:type="dxa"/>
          </w:tcPr>
          <w:p w14:paraId="60973C47" w14:textId="74EF306F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0.5747</w:t>
            </w:r>
          </w:p>
        </w:tc>
        <w:tc>
          <w:tcPr>
            <w:tcW w:w="1309" w:type="dxa"/>
          </w:tcPr>
          <w:p w14:paraId="24F05EC4" w14:textId="58212C58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0.1023</w:t>
            </w:r>
          </w:p>
        </w:tc>
        <w:tc>
          <w:tcPr>
            <w:tcW w:w="1128" w:type="dxa"/>
          </w:tcPr>
          <w:p w14:paraId="3470390E" w14:textId="27896610" w:rsidR="00E9701B" w:rsidRPr="00E9701B" w:rsidRDefault="00E9701B" w:rsidP="00190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1B">
              <w:t>0.8922</w:t>
            </w:r>
          </w:p>
        </w:tc>
      </w:tr>
    </w:tbl>
    <w:p w14:paraId="0798397F" w14:textId="77777777" w:rsidR="00E9701B" w:rsidRPr="00E9701B" w:rsidRDefault="00E9701B" w:rsidP="00E9701B"/>
    <w:p w14:paraId="623ED73C" w14:textId="255C7D6C" w:rsidR="008A0721" w:rsidRDefault="008A0721">
      <w:r>
        <w:lastRenderedPageBreak/>
        <w:t># Vzít všechny hrany a rozdělit si je na 10 částí. K 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validace. 9 nechám, jednu vynechám. A znovu.</w:t>
      </w:r>
    </w:p>
    <w:p w14:paraId="727AD516" w14:textId="2FA18382" w:rsidR="005F24DA" w:rsidRDefault="008A0721">
      <w:r>
        <w:t># vynechat 10 % hran a označit si je, že jsou vynechané.</w:t>
      </w:r>
    </w:p>
    <w:p w14:paraId="1D990EF8" w14:textId="09D53B11" w:rsidR="008A0721" w:rsidRDefault="008A0721">
      <w:r>
        <w:t># Spustit algoritmus na všechny vrcholy a vytvořit si tabulku s TP, TN, FP, FN.</w:t>
      </w:r>
    </w:p>
    <w:p w14:paraId="111351BE" w14:textId="6259F1E3" w:rsidR="008A0721" w:rsidRDefault="008A0721">
      <w:r>
        <w:t># Spustit algoritmus na vrcholy, u kterých se týkalo odstranění. # NN</w:t>
      </w:r>
    </w:p>
    <w:p w14:paraId="1F21F667" w14:textId="77777777" w:rsidR="008A0721" w:rsidRDefault="008A0721"/>
    <w:p w14:paraId="338FD6C4" w14:textId="1A9DF1AB" w:rsidR="008A0721" w:rsidRDefault="008A0721">
      <w:r>
        <w:t>#Nebo si vezmu první snímek a kouknu se do druhého snímku.</w:t>
      </w:r>
    </w:p>
    <w:sectPr w:rsidR="008A0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B6F96"/>
    <w:multiLevelType w:val="hybridMultilevel"/>
    <w:tmpl w:val="2E2CB0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54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9"/>
    <w:rsid w:val="000313FD"/>
    <w:rsid w:val="00175C43"/>
    <w:rsid w:val="001973D9"/>
    <w:rsid w:val="001A5EF5"/>
    <w:rsid w:val="001F3D3C"/>
    <w:rsid w:val="00296CE2"/>
    <w:rsid w:val="004B01C9"/>
    <w:rsid w:val="005F24DA"/>
    <w:rsid w:val="0089562C"/>
    <w:rsid w:val="008A0721"/>
    <w:rsid w:val="009251B5"/>
    <w:rsid w:val="00D52279"/>
    <w:rsid w:val="00E9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B3C6"/>
  <w15:chartTrackingRefBased/>
  <w15:docId w15:val="{1C78A19F-2C19-45FD-8B7C-E913A3A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9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7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7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97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97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296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1">
    <w:name w:val="Grid Table 5 Dark Accent 1"/>
    <w:basedOn w:val="Normlntabulka"/>
    <w:uiPriority w:val="50"/>
    <w:rsid w:val="00296C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Odstavecseseznamem">
    <w:name w:val="List Paragraph"/>
    <w:basedOn w:val="Normln"/>
    <w:uiPriority w:val="34"/>
    <w:qFormat/>
    <w:rsid w:val="001F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276B-B2F6-41B3-9809-7A6DD9E8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6</Pages>
  <Words>564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Ptacek Petr</dc:creator>
  <cp:keywords/>
  <dc:description/>
  <cp:lastModifiedBy>Ptacek Petr</cp:lastModifiedBy>
  <cp:revision>3</cp:revision>
  <dcterms:created xsi:type="dcterms:W3CDTF">2023-09-28T10:27:00Z</dcterms:created>
  <dcterms:modified xsi:type="dcterms:W3CDTF">2023-10-11T14:51:00Z</dcterms:modified>
</cp:coreProperties>
</file>