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20CE2" w:rsidRDefault="00220CE2" w:rsidP="00FE3CC3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974C44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 w:rsidR="00895BB6">
              <w:rPr>
                <w:rFonts w:cstheme="minorHAnsi"/>
                <w:b/>
                <w:sz w:val="24"/>
                <w:szCs w:val="24"/>
              </w:rPr>
              <w:t>SERVIÇOS</w:t>
            </w:r>
            <w:r>
              <w:rPr>
                <w:rFonts w:cstheme="minorHAnsi"/>
                <w:b/>
                <w:sz w:val="24"/>
                <w:szCs w:val="24"/>
              </w:rPr>
              <w:t xml:space="preserve"> –</w:t>
            </w:r>
            <w:r w:rsidR="00895BB6">
              <w:rPr>
                <w:rFonts w:cstheme="minorHAnsi"/>
                <w:b/>
                <w:sz w:val="24"/>
                <w:szCs w:val="24"/>
              </w:rPr>
              <w:t xml:space="preserve"> ADQUIRA SUA BOLT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FC755D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Menu </w:t>
            </w:r>
            <w:r w:rsidR="00FC755D">
              <w:rPr>
                <w:rFonts w:cstheme="minorHAnsi"/>
                <w:sz w:val="24"/>
              </w:rPr>
              <w:t xml:space="preserve">SERVIÇOS </w:t>
            </w:r>
            <w:r>
              <w:rPr>
                <w:rFonts w:cstheme="minorHAnsi"/>
                <w:sz w:val="24"/>
              </w:rPr>
              <w:t>– link: “</w:t>
            </w:r>
            <w:r w:rsidR="00C81A1B">
              <w:rPr>
                <w:rFonts w:cstheme="minorHAnsi"/>
                <w:sz w:val="24"/>
              </w:rPr>
              <w:t xml:space="preserve">Adquira sua </w:t>
            </w:r>
            <w:proofErr w:type="spellStart"/>
            <w:r w:rsidR="00C81A1B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”.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DE758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443D86">
              <w:rPr>
                <w:rFonts w:cstheme="minorHAnsi"/>
                <w:sz w:val="24"/>
              </w:rPr>
              <w:t xml:space="preserve">Adquira sua </w:t>
            </w:r>
            <w:proofErr w:type="spellStart"/>
            <w:r w:rsidR="00443D86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” redireciona para uma página que </w:t>
            </w:r>
            <w:r w:rsidR="004E74E2">
              <w:rPr>
                <w:rFonts w:cstheme="minorHAnsi"/>
                <w:sz w:val="24"/>
              </w:rPr>
              <w:t xml:space="preserve">apresente as opções </w:t>
            </w:r>
            <w:r w:rsidR="00DE758B">
              <w:rPr>
                <w:rFonts w:cstheme="minorHAnsi"/>
                <w:sz w:val="24"/>
              </w:rPr>
              <w:t xml:space="preserve">de solicitação da maquininha </w:t>
            </w:r>
            <w:proofErr w:type="spellStart"/>
            <w:r w:rsidR="00DE758B">
              <w:rPr>
                <w:rFonts w:cstheme="minorHAnsi"/>
                <w:sz w:val="24"/>
              </w:rPr>
              <w:t>Bolt</w:t>
            </w:r>
            <w:proofErr w:type="spellEnd"/>
            <w:r w:rsidR="004E74E2">
              <w:rPr>
                <w:rFonts w:cstheme="minorHAnsi"/>
                <w:sz w:val="24"/>
              </w:rPr>
              <w:t>.</w:t>
            </w:r>
          </w:p>
        </w:tc>
        <w:bookmarkStart w:id="0" w:name="_GoBack"/>
        <w:bookmarkEnd w:id="0"/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220CE2" w:rsidRPr="00885547" w:rsidRDefault="00220CE2" w:rsidP="00D17C36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</w:t>
            </w:r>
            <w:r w:rsidR="009D0935">
              <w:rPr>
                <w:rFonts w:cstheme="minorHAnsi"/>
                <w:sz w:val="24"/>
              </w:rPr>
              <w:t xml:space="preserve">do teste: focado em verificar o funcionamento </w:t>
            </w:r>
            <w:r w:rsidR="00CF7A30">
              <w:rPr>
                <w:rFonts w:cstheme="minorHAnsi"/>
                <w:sz w:val="24"/>
              </w:rPr>
              <w:t>do menu “</w:t>
            </w:r>
            <w:r w:rsidR="00D17C36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053C95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08:49</w:t>
            </w:r>
            <w:r w:rsidR="00220CE2">
              <w:rPr>
                <w:rFonts w:cstheme="minorHAnsi"/>
                <w:sz w:val="24"/>
              </w:rPr>
              <w:t>.</w:t>
            </w:r>
          </w:p>
          <w:p w:rsidR="00220CE2" w:rsidRDefault="00312899" w:rsidP="00FE3CC3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02/10</w:t>
            </w:r>
            <w:r w:rsidR="00220CE2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220CE2" w:rsidRDefault="00220CE2" w:rsidP="00220CE2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895BB6">
              <w:rPr>
                <w:rFonts w:cstheme="minorHAnsi"/>
                <w:b/>
                <w:sz w:val="24"/>
                <w:szCs w:val="24"/>
              </w:rPr>
              <w:t>ADQUIRA SUA BOLT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936025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936025">
              <w:rPr>
                <w:rFonts w:cstheme="minorHAnsi"/>
                <w:sz w:val="24"/>
              </w:rPr>
              <w:t xml:space="preserve">Adquira sua </w:t>
            </w:r>
            <w:proofErr w:type="spellStart"/>
            <w:r w:rsidR="00936025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” no menu portal do lojista, redireciona com sucesso para a página </w:t>
            </w:r>
            <w:r w:rsidR="00936025">
              <w:rPr>
                <w:rFonts w:cstheme="minorHAnsi"/>
                <w:sz w:val="24"/>
              </w:rPr>
              <w:t>de solicitação de maquinha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20CE2" w:rsidRDefault="00220CE2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</w:t>
            </w:r>
            <w:r w:rsidR="0008572C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 no rodapé da página inicial.</w:t>
            </w:r>
          </w:p>
          <w:p w:rsidR="00220CE2" w:rsidRDefault="00220CE2" w:rsidP="00C6139C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34142B">
              <w:rPr>
                <w:rFonts w:cstheme="minorHAnsi"/>
                <w:sz w:val="24"/>
              </w:rPr>
              <w:t xml:space="preserve">Adquira sua </w:t>
            </w:r>
            <w:proofErr w:type="spellStart"/>
            <w:r w:rsidR="0034142B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”.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Pr="0092242A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Pr="0092242A" w:rsidRDefault="00220CE2" w:rsidP="00842A8C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2242A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92242A">
              <w:rPr>
                <w:rFonts w:asciiTheme="minorHAnsi" w:hAnsiTheme="minorHAnsi" w:cstheme="minorHAnsi"/>
              </w:rPr>
              <w:t>“</w:t>
            </w:r>
            <w:r w:rsidR="002D0FC6" w:rsidRPr="0092242A">
              <w:rPr>
                <w:rFonts w:asciiTheme="minorHAnsi" w:hAnsiTheme="minorHAnsi" w:cstheme="minorHAnsi"/>
              </w:rPr>
              <w:t xml:space="preserve">Adquira sua </w:t>
            </w:r>
            <w:proofErr w:type="spellStart"/>
            <w:r w:rsidR="002D0FC6" w:rsidRPr="0092242A">
              <w:rPr>
                <w:rFonts w:asciiTheme="minorHAnsi" w:hAnsiTheme="minorHAnsi" w:cstheme="minorHAnsi"/>
              </w:rPr>
              <w:t>bolt</w:t>
            </w:r>
            <w:proofErr w:type="spellEnd"/>
            <w:r w:rsidRPr="0092242A">
              <w:rPr>
                <w:rFonts w:asciiTheme="minorHAnsi" w:hAnsiTheme="minorHAnsi" w:cstheme="minorHAnsi"/>
              </w:rPr>
              <w:t>”.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827AF5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 xml:space="preserve">O sistema redireciona para uma URL </w:t>
            </w:r>
            <w:r w:rsidR="00B41F92">
              <w:rPr>
                <w:rFonts w:cstheme="minorHAnsi"/>
                <w:sz w:val="24"/>
              </w:rPr>
              <w:t>“.../</w:t>
            </w:r>
            <w:r w:rsidR="00B41F92" w:rsidRPr="00B41F92">
              <w:rPr>
                <w:rFonts w:cstheme="minorHAnsi"/>
                <w:sz w:val="24"/>
              </w:rPr>
              <w:t>bolt.com.br/</w:t>
            </w:r>
            <w:proofErr w:type="spellStart"/>
            <w:r w:rsidR="00B41F92" w:rsidRPr="00B41F92">
              <w:rPr>
                <w:rFonts w:cstheme="minorHAnsi"/>
                <w:sz w:val="24"/>
              </w:rPr>
              <w:t>pos</w:t>
            </w:r>
            <w:proofErr w:type="spellEnd"/>
            <w:r w:rsidRPr="00D96F9A">
              <w:rPr>
                <w:rFonts w:cstheme="minorHAnsi"/>
                <w:sz w:val="24"/>
              </w:rPr>
              <w:t>” e exibe uma página com erro NOT FOUND – 404.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E03DF7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48210C" w:rsidRPr="0092242A">
              <w:rPr>
                <w:rFonts w:cstheme="minorHAnsi"/>
                <w:sz w:val="24"/>
              </w:rPr>
              <w:t>Adquira sua bolt</w:t>
            </w:r>
            <w:r>
              <w:rPr>
                <w:rFonts w:cstheme="minorHAnsi"/>
                <w:sz w:val="24"/>
              </w:rPr>
              <w:t xml:space="preserve">”, permitindo essa ação para todos os navegadores disponíveis. 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B41F9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B41F92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14D5EA2A" wp14:editId="096DB6E7">
                  <wp:extent cx="5400040" cy="304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5247FE" w:rsidRDefault="005247FE"/>
    <w:sectPr w:rsidR="005247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79A" w:rsidRDefault="00BF479A" w:rsidP="00844808">
      <w:pPr>
        <w:spacing w:after="0" w:line="240" w:lineRule="auto"/>
      </w:pPr>
      <w:r>
        <w:separator/>
      </w:r>
    </w:p>
  </w:endnote>
  <w:endnote w:type="continuationSeparator" w:id="0">
    <w:p w:rsidR="00BF479A" w:rsidRDefault="00BF479A" w:rsidP="0084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79A" w:rsidRDefault="00BF479A" w:rsidP="00844808">
      <w:pPr>
        <w:spacing w:after="0" w:line="240" w:lineRule="auto"/>
      </w:pPr>
      <w:r>
        <w:separator/>
      </w:r>
    </w:p>
  </w:footnote>
  <w:footnote w:type="continuationSeparator" w:id="0">
    <w:p w:rsidR="00BF479A" w:rsidRDefault="00BF479A" w:rsidP="00844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808" w:rsidRDefault="00844808" w:rsidP="00844808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844808">
      <w:rPr>
        <w:rFonts w:cstheme="minorHAnsi"/>
        <w:b/>
        <w:sz w:val="28"/>
        <w:szCs w:val="24"/>
      </w:rPr>
      <w:t>MENU SERVIÇOS – ADQUIRA SUA BOLT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:rsidR="00844808" w:rsidRDefault="008448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E5"/>
    <w:rsid w:val="00053C95"/>
    <w:rsid w:val="00060F75"/>
    <w:rsid w:val="0008572C"/>
    <w:rsid w:val="000C0478"/>
    <w:rsid w:val="001D3072"/>
    <w:rsid w:val="00220CE2"/>
    <w:rsid w:val="002D0FC6"/>
    <w:rsid w:val="00312899"/>
    <w:rsid w:val="0034142B"/>
    <w:rsid w:val="00443D86"/>
    <w:rsid w:val="0048210C"/>
    <w:rsid w:val="004E74E2"/>
    <w:rsid w:val="005247FE"/>
    <w:rsid w:val="00553EDA"/>
    <w:rsid w:val="00660B2E"/>
    <w:rsid w:val="00827AF5"/>
    <w:rsid w:val="00842A8C"/>
    <w:rsid w:val="00844808"/>
    <w:rsid w:val="00845673"/>
    <w:rsid w:val="00885547"/>
    <w:rsid w:val="00895BB6"/>
    <w:rsid w:val="008E61AB"/>
    <w:rsid w:val="0092242A"/>
    <w:rsid w:val="00936025"/>
    <w:rsid w:val="00944051"/>
    <w:rsid w:val="00974C44"/>
    <w:rsid w:val="009D0935"/>
    <w:rsid w:val="009D0FE5"/>
    <w:rsid w:val="00B41F92"/>
    <w:rsid w:val="00BF479A"/>
    <w:rsid w:val="00C6139C"/>
    <w:rsid w:val="00C81A1B"/>
    <w:rsid w:val="00CF7A30"/>
    <w:rsid w:val="00D17C36"/>
    <w:rsid w:val="00D27442"/>
    <w:rsid w:val="00DE758B"/>
    <w:rsid w:val="00E03DF7"/>
    <w:rsid w:val="00E9697E"/>
    <w:rsid w:val="00F87C2B"/>
    <w:rsid w:val="00FC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99581-5729-4073-8BB2-7C38882E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CE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CE2"/>
    <w:pPr>
      <w:ind w:left="720"/>
      <w:contextualSpacing/>
    </w:pPr>
  </w:style>
  <w:style w:type="table" w:styleId="Tabelacomgrade">
    <w:name w:val="Table Grid"/>
    <w:basedOn w:val="Tabelanormal"/>
    <w:uiPriority w:val="39"/>
    <w:rsid w:val="00220C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20CE2"/>
    <w:rPr>
      <w:color w:val="0000FF"/>
      <w:u w:val="single"/>
    </w:rPr>
  </w:style>
  <w:style w:type="paragraph" w:customStyle="1" w:styleId="Default">
    <w:name w:val="Default"/>
    <w:rsid w:val="00220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44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808"/>
  </w:style>
  <w:style w:type="paragraph" w:styleId="Rodap">
    <w:name w:val="footer"/>
    <w:basedOn w:val="Normal"/>
    <w:link w:val="RodapChar"/>
    <w:uiPriority w:val="99"/>
    <w:unhideWhenUsed/>
    <w:rsid w:val="00844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99</cp:revision>
  <dcterms:created xsi:type="dcterms:W3CDTF">2025-10-01T14:24:00Z</dcterms:created>
  <dcterms:modified xsi:type="dcterms:W3CDTF">2025-10-02T14:00:00Z</dcterms:modified>
</cp:coreProperties>
</file>