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envision-atlus-i.h.i.s.-feature-list"/>
      <w:r>
        <w:t xml:space="preserve">Envision ATLUS I.H.I.S. – Feature List</w:t>
      </w:r>
      <w:bookmarkEnd w:id="20"/>
    </w:p>
    <w:p>
      <w:pPr>
        <w:pStyle w:val="BlockText"/>
      </w:pPr>
      <w:r>
        <w:rPr>
          <w:b/>
        </w:rPr>
        <w:t xml:space="preserve">Intelligent Healthcare Interoperability System</w:t>
      </w:r>
      <w:r>
        <w:t xml:space="preserve"> </w:t>
      </w:r>
      <w:r>
        <w:t xml:space="preserve">Copyright (c) 2025-2026 Envision Virtual Edge Group LLC. All rights reserved.</w:t>
      </w:r>
      <w:r>
        <w:t xml:space="preserve"> </w:t>
      </w:r>
      <w:r>
        <w:t xml:space="preserve">Version: 2026-02-28</w:t>
      </w:r>
      <w:r>
        <w:t xml:space="preserve"> </w:t>
      </w:r>
      <w:r>
        <w:t xml:space="preserve">Products: WellFit (Community) + Envision Atlus (Clinical)</w:t>
      </w:r>
    </w:p>
    <w:p>
      <w:r>
        <w:pict>
          <v:rect style="width:0;height:1.5pt" o:hralign="center" o:hrstd="t" o:hr="t"/>
        </w:pict>
      </w:r>
    </w:p>
    <w:p>
      <w:pPr>
        <w:pStyle w:val="Heading2"/>
      </w:pPr>
      <w:bookmarkStart w:id="21" w:name="platform-overview"/>
      <w:r>
        <w:t xml:space="preserve">Platform Overview</w:t>
      </w:r>
      <w:bookmarkEnd w:id="21"/>
    </w:p>
    <w:p>
      <w:pPr>
        <w:pStyle w:val="FirstParagraph"/>
      </w:pPr>
      <w:r>
        <w:t xml:space="preserve">Envision ATLUS I.H.I.S. is a dual-product, HIPAA-compliant healthcare platform combining</w:t>
      </w:r>
      <w:r>
        <w:t xml:space="preserve"> </w:t>
      </w:r>
      <w:r>
        <w:rPr>
          <w:b/>
        </w:rPr>
        <w:t xml:space="preserve">WellFit</w:t>
      </w:r>
      <w:r>
        <w:t xml:space="preserve"> </w:t>
      </w:r>
      <w:r>
        <w:t xml:space="preserve">(a community wellness engagement platform for seniors and caregivers) with</w:t>
      </w:r>
      <w:r>
        <w:t xml:space="preserve"> </w:t>
      </w:r>
      <w:r>
        <w:rPr>
          <w:b/>
        </w:rPr>
        <w:t xml:space="preserve">Envision Atlus</w:t>
      </w:r>
      <w:r>
        <w:t xml:space="preserve"> </w:t>
      </w:r>
      <w:r>
        <w:t xml:space="preserve">(an enterprise clinical care management engine for hospitals and providers). Both products share a common spine of identity, tenancy, FHIR/HL7 interoperability, billing infrastructure, and 26+ AI-powered services built on Anthropic Claude.</w:t>
      </w:r>
    </w:p>
    <w:p>
      <w:pPr>
        <w:pStyle w:val="BodyText"/>
      </w:pPr>
      <w:r>
        <w:rPr>
          <w:b/>
        </w:rPr>
        <w:t xml:space="preserve">Key Statistics:</w:t>
      </w:r>
      <w:r>
        <w:t xml:space="preserve"> </w:t>
      </w:r>
      <w:r>
        <w:t xml:space="preserve">-</w:t>
      </w:r>
      <w:r>
        <w:t xml:space="preserve"> </w:t>
      </w:r>
      <w:r>
        <w:rPr>
          <w:b/>
        </w:rPr>
        <w:t xml:space="preserve">151 routes</w:t>
      </w:r>
      <w:r>
        <w:t xml:space="preserve"> </w:t>
      </w:r>
      <w:r>
        <w:t xml:space="preserve">across public, protected, admin, clinical, CHW, workflow, and EMS categories</w:t>
      </w:r>
      <w:r>
        <w:t xml:space="preserve"> </w:t>
      </w:r>
      <w:r>
        <w:t xml:space="preserve">-</w:t>
      </w:r>
      <w:r>
        <w:t xml:space="preserve"> </w:t>
      </w:r>
      <w:r>
        <w:rPr>
          <w:b/>
        </w:rPr>
        <w:t xml:space="preserve">147 edge functions</w:t>
      </w:r>
      <w:r>
        <w:t xml:space="preserve"> </w:t>
      </w:r>
      <w:r>
        <w:t xml:space="preserve">deployed on Supabase (Deno runtime)</w:t>
      </w:r>
      <w:r>
        <w:t xml:space="preserve"> </w:t>
      </w:r>
      <w:r>
        <w:t xml:space="preserve">-</w:t>
      </w:r>
      <w:r>
        <w:t xml:space="preserve"> </w:t>
      </w:r>
      <w:r>
        <w:rPr>
          <w:b/>
        </w:rPr>
        <w:t xml:space="preserve">26 AI edge functions</w:t>
      </w:r>
      <w:r>
        <w:t xml:space="preserve"> </w:t>
      </w:r>
      <w:r>
        <w:t xml:space="preserve">powered by Claude (Haiku 4.5, Sonnet 4.5, Opus 4.5)</w:t>
      </w:r>
      <w:r>
        <w:t xml:space="preserve"> </w:t>
      </w:r>
      <w:r>
        <w:t xml:space="preserve">-</w:t>
      </w:r>
      <w:r>
        <w:t xml:space="preserve"> </w:t>
      </w:r>
      <w:r>
        <w:rPr>
          <w:b/>
        </w:rPr>
        <w:t xml:space="preserve">11 MCP servers</w:t>
      </w:r>
      <w:r>
        <w:t xml:space="preserve"> </w:t>
      </w:r>
      <w:r>
        <w:t xml:space="preserve">providing 96 tools across 3 security tiers</w:t>
      </w:r>
      <w:r>
        <w:t xml:space="preserve"> </w:t>
      </w:r>
      <w:r>
        <w:t xml:space="preserve">-</w:t>
      </w:r>
      <w:r>
        <w:t xml:space="preserve"> </w:t>
      </w:r>
      <w:r>
        <w:rPr>
          <w:b/>
        </w:rPr>
        <w:t xml:space="preserve">50+ AI service-layer modules</w:t>
      </w:r>
      <w:r>
        <w:t xml:space="preserve"> </w:t>
      </w:r>
      <w:r>
        <w:t xml:space="preserve">for clinical reasoning, billing optimization, and patient engagement</w:t>
      </w:r>
      <w:r>
        <w:t xml:space="preserve"> </w:t>
      </w:r>
      <w:r>
        <w:t xml:space="preserve">-</w:t>
      </w:r>
      <w:r>
        <w:t xml:space="preserve"> </w:t>
      </w:r>
      <w:r>
        <w:rPr>
          <w:b/>
        </w:rPr>
        <w:t xml:space="preserve">458 database migrations</w:t>
      </w:r>
      <w:r>
        <w:t xml:space="preserve"> </w:t>
      </w:r>
      <w:r>
        <w:t xml:space="preserve">across ~248 tables with Row-Level Security</w:t>
      </w:r>
      <w:r>
        <w:t xml:space="preserve"> </w:t>
      </w:r>
      <w:r>
        <w:t xml:space="preserve">-</w:t>
      </w:r>
      <w:r>
        <w:t xml:space="preserve"> </w:t>
      </w:r>
      <w:r>
        <w:rPr>
          <w:b/>
        </w:rPr>
        <w:t xml:space="preserve">209 service files</w:t>
      </w:r>
      <w:r>
        <w:t xml:space="preserve"> </w:t>
      </w:r>
      <w:r>
        <w:t xml:space="preserve">in the service layer</w:t>
      </w:r>
      <w:r>
        <w:t xml:space="preserve"> </w:t>
      </w:r>
      <w:r>
        <w:t xml:space="preserve">-</w:t>
      </w:r>
      <w:r>
        <w:t xml:space="preserve"> </w:t>
      </w:r>
      <w:r>
        <w:rPr>
          <w:b/>
        </w:rPr>
        <w:t xml:space="preserve">10,304 tests</w:t>
      </w:r>
      <w:r>
        <w:t xml:space="preserve"> </w:t>
      </w:r>
      <w:r>
        <w:t xml:space="preserve">across 517 suites (100% pass rate)</w:t>
      </w:r>
      <w:r>
        <w:t xml:space="preserve"> </w:t>
      </w:r>
      <w:r>
        <w:t xml:space="preserve">-</w:t>
      </w:r>
      <w:r>
        <w:t xml:space="preserve"> </w:t>
      </w:r>
      <w:r>
        <w:rPr>
          <w:b/>
        </w:rPr>
        <w:t xml:space="preserve">Multi-tenant white-label architecture</w:t>
      </w:r>
      <w:r>
        <w:t xml:space="preserve"> </w:t>
      </w:r>
      <w:r>
        <w:t xml:space="preserve">with explicit CORS origins per tenant</w:t>
      </w:r>
    </w:p>
    <w:p>
      <w:r>
        <w:pict>
          <v:rect style="width:0;height:1.5pt" o:hralign="center" o:hrstd="t" o:hr="t"/>
        </w:pict>
      </w:r>
    </w:p>
    <w:p>
      <w:pPr>
        <w:pStyle w:val="Heading2"/>
      </w:pPr>
      <w:bookmarkStart w:id="22" w:name="wellfit-community-wellness-platform"/>
      <w:r>
        <w:t xml:space="preserve">WellFit – Community Wellness Platform</w:t>
      </w:r>
      <w:bookmarkEnd w:id="22"/>
    </w:p>
    <w:p>
      <w:pPr>
        <w:pStyle w:val="Heading3"/>
      </w:pPr>
      <w:bookmarkStart w:id="23" w:name="for-seniors-members"/>
      <w:r>
        <w:t xml:space="preserve">For Seniors &amp; Members</w:t>
      </w:r>
      <w:bookmarkEnd w:id="23"/>
    </w:p>
    <w:tbl>
      <w:tblPr>
        <w:tblStyle w:val="Table"/>
        <w:tblW w:type="pct" w:w="5000.0"/>
        <w:tblLook w:firstRow="1"/>
      </w:tblPr>
      <w:tblGrid>
        <w:gridCol w:w="2457"/>
        <w:gridCol w:w="1911"/>
        <w:gridCol w:w="355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Description</w:t>
            </w:r>
          </w:p>
        </w:tc>
      </w:tr>
      <w:tr>
        <w:tc>
          <w:p>
            <w:pPr>
              <w:pStyle w:val="Compact"/>
              <w:jc w:val="left"/>
            </w:pPr>
            <w:r>
              <w:t xml:space="preserve">Member Dashboard</w:t>
            </w:r>
          </w:p>
        </w:tc>
        <w:tc>
          <w:p>
            <w:pPr>
              <w:pStyle w:val="Compact"/>
              <w:jc w:val="left"/>
            </w:pPr>
            <w:r>
              <w:rPr>
                <w:rStyle w:val="VerbatimChar"/>
              </w:rPr>
              <w:t xml:space="preserve">/dashboard</w:t>
            </w:r>
          </w:p>
        </w:tc>
        <w:tc>
          <w:p>
            <w:pPr>
              <w:pStyle w:val="Compact"/>
              <w:jc w:val="left"/>
            </w:pPr>
            <w:r>
              <w:t xml:space="preserve">Personalized home view with check-in status, engagement scores, and quick actions</w:t>
            </w:r>
          </w:p>
        </w:tc>
      </w:tr>
      <w:tr>
        <w:tc>
          <w:p>
            <w:pPr>
              <w:pStyle w:val="Compact"/>
              <w:jc w:val="left"/>
            </w:pPr>
            <w:r>
              <w:t xml:space="preserve">Daily Check-In</w:t>
            </w:r>
          </w:p>
        </w:tc>
        <w:tc>
          <w:p>
            <w:pPr>
              <w:pStyle w:val="Compact"/>
              <w:jc w:val="left"/>
            </w:pPr>
            <w:r>
              <w:rPr>
                <w:rStyle w:val="VerbatimChar"/>
              </w:rPr>
              <w:t xml:space="preserve">/check-in</w:t>
            </w:r>
          </w:p>
        </w:tc>
        <w:tc>
          <w:p>
            <w:pPr>
              <w:pStyle w:val="Compact"/>
              <w:jc w:val="left"/>
            </w:pPr>
            <w:r>
              <w:t xml:space="preserve">Daily wellness check-in with vitals (BP, HR, SpO2, glucose), mood, symptoms, and activity tracking</w:t>
            </w:r>
          </w:p>
        </w:tc>
      </w:tr>
      <w:tr>
        <w:tc>
          <w:p>
            <w:pPr>
              <w:pStyle w:val="Compact"/>
              <w:jc w:val="left"/>
            </w:pPr>
            <w:r>
              <w:t xml:space="preserve">My Health Hub</w:t>
            </w:r>
          </w:p>
        </w:tc>
        <w:tc>
          <w:p>
            <w:pPr>
              <w:pStyle w:val="Compact"/>
              <w:jc w:val="left"/>
            </w:pPr>
            <w:r>
              <w:rPr>
                <w:rStyle w:val="VerbatimChar"/>
              </w:rPr>
              <w:t xml:space="preserve">/my-health</w:t>
            </w:r>
          </w:p>
        </w:tc>
        <w:tc>
          <w:p>
            <w:pPr>
              <w:pStyle w:val="Compact"/>
              <w:jc w:val="left"/>
            </w:pPr>
            <w:r>
              <w:t xml:space="preserve">21st Century Cures Act compliant portal for accessing personal health records</w:t>
            </w:r>
          </w:p>
        </w:tc>
      </w:tr>
      <w:tr>
        <w:tc>
          <w:p>
            <w:pPr>
              <w:pStyle w:val="Compact"/>
              <w:jc w:val="left"/>
            </w:pPr>
            <w:r>
              <w:t xml:space="preserve">Health Observations</w:t>
            </w:r>
          </w:p>
        </w:tc>
        <w:tc>
          <w:p>
            <w:pPr>
              <w:pStyle w:val="Compact"/>
              <w:jc w:val="left"/>
            </w:pPr>
            <w:r>
              <w:rPr>
                <w:rStyle w:val="VerbatimChar"/>
              </w:rPr>
              <w:t xml:space="preserve">/health-observations</w:t>
            </w:r>
          </w:p>
        </w:tc>
        <w:tc>
          <w:p>
            <w:pPr>
              <w:pStyle w:val="Compact"/>
              <w:jc w:val="left"/>
            </w:pPr>
            <w:r>
              <w:t xml:space="preserve">View vital signs and lab results via FHIR</w:t>
            </w:r>
          </w:p>
        </w:tc>
      </w:tr>
      <w:tr>
        <w:tc>
          <w:p>
            <w:pPr>
              <w:pStyle w:val="Compact"/>
              <w:jc w:val="left"/>
            </w:pPr>
            <w:r>
              <w:t xml:space="preserve">Immunizations</w:t>
            </w:r>
          </w:p>
        </w:tc>
        <w:tc>
          <w:p>
            <w:pPr>
              <w:pStyle w:val="Compact"/>
              <w:jc w:val="left"/>
            </w:pPr>
            <w:r>
              <w:rPr>
                <w:rStyle w:val="VerbatimChar"/>
              </w:rPr>
              <w:t xml:space="preserve">/immunizations</w:t>
            </w:r>
          </w:p>
        </w:tc>
        <w:tc>
          <w:p>
            <w:pPr>
              <w:pStyle w:val="Compact"/>
              <w:jc w:val="left"/>
            </w:pPr>
            <w:r>
              <w:t xml:space="preserve">Vaccine records via FHIR</w:t>
            </w:r>
          </w:p>
        </w:tc>
      </w:tr>
      <w:tr>
        <w:tc>
          <w:p>
            <w:pPr>
              <w:pStyle w:val="Compact"/>
              <w:jc w:val="left"/>
            </w:pPr>
            <w:r>
              <w:t xml:space="preserve">Care Plans</w:t>
            </w:r>
          </w:p>
        </w:tc>
        <w:tc>
          <w:p>
            <w:pPr>
              <w:pStyle w:val="Compact"/>
              <w:jc w:val="left"/>
            </w:pPr>
            <w:r>
              <w:rPr>
                <w:rStyle w:val="VerbatimChar"/>
              </w:rPr>
              <w:t xml:space="preserve">/care-plans</w:t>
            </w:r>
          </w:p>
        </w:tc>
        <w:tc>
          <w:p>
            <w:pPr>
              <w:pStyle w:val="Compact"/>
              <w:jc w:val="left"/>
            </w:pPr>
            <w:r>
              <w:t xml:space="preserve">Active care plans via FHIR</w:t>
            </w:r>
          </w:p>
        </w:tc>
      </w:tr>
      <w:tr>
        <w:tc>
          <w:p>
            <w:pPr>
              <w:pStyle w:val="Compact"/>
              <w:jc w:val="left"/>
            </w:pPr>
            <w:r>
              <w:t xml:space="preserve">Allergies</w:t>
            </w:r>
          </w:p>
        </w:tc>
        <w:tc>
          <w:p>
            <w:pPr>
              <w:pStyle w:val="Compact"/>
              <w:jc w:val="left"/>
            </w:pPr>
            <w:r>
              <w:rPr>
                <w:rStyle w:val="VerbatimChar"/>
              </w:rPr>
              <w:t xml:space="preserve">/allergies</w:t>
            </w:r>
          </w:p>
        </w:tc>
        <w:tc>
          <w:p>
            <w:pPr>
              <w:pStyle w:val="Compact"/>
              <w:jc w:val="left"/>
            </w:pPr>
            <w:r>
              <w:t xml:space="preserve">Allergy and intolerance list via FHIR</w:t>
            </w:r>
          </w:p>
        </w:tc>
      </w:tr>
      <w:tr>
        <w:tc>
          <w:p>
            <w:pPr>
              <w:pStyle w:val="Compact"/>
              <w:jc w:val="left"/>
            </w:pPr>
            <w:r>
              <w:t xml:space="preserve">Conditions</w:t>
            </w:r>
          </w:p>
        </w:tc>
        <w:tc>
          <w:p>
            <w:pPr>
              <w:pStyle w:val="Compact"/>
              <w:jc w:val="left"/>
            </w:pPr>
            <w:r>
              <w:rPr>
                <w:rStyle w:val="VerbatimChar"/>
              </w:rPr>
              <w:t xml:space="preserve">/conditions</w:t>
            </w:r>
          </w:p>
        </w:tc>
        <w:tc>
          <w:p>
            <w:pPr>
              <w:pStyle w:val="Compact"/>
              <w:jc w:val="left"/>
            </w:pPr>
            <w:r>
              <w:t xml:space="preserve">Medical conditions and diagnoses via FHIR</w:t>
            </w:r>
          </w:p>
        </w:tc>
      </w:tr>
      <w:tr>
        <w:tc>
          <w:p>
            <w:pPr>
              <w:pStyle w:val="Compact"/>
              <w:jc w:val="left"/>
            </w:pPr>
            <w:r>
              <w:t xml:space="preserve">Medicine Cabinet</w:t>
            </w:r>
          </w:p>
        </w:tc>
        <w:tc>
          <w:p>
            <w:pPr>
              <w:pStyle w:val="Compact"/>
              <w:jc w:val="left"/>
            </w:pPr>
            <w:r>
              <w:rPr>
                <w:rStyle w:val="VerbatimChar"/>
              </w:rPr>
              <w:t xml:space="preserve">/medicine-cabinet</w:t>
            </w:r>
          </w:p>
        </w:tc>
        <w:tc>
          <w:p>
            <w:pPr>
              <w:pStyle w:val="Compact"/>
              <w:jc w:val="left"/>
            </w:pPr>
            <w:r>
              <w:t xml:space="preserve">Personal medication tracking and management</w:t>
            </w:r>
          </w:p>
        </w:tc>
      </w:tr>
      <w:tr>
        <w:tc>
          <w:p>
            <w:pPr>
              <w:pStyle w:val="Compact"/>
              <w:jc w:val="left"/>
            </w:pPr>
            <w:r>
              <w:t xml:space="preserve">Medication Management</w:t>
            </w:r>
          </w:p>
        </w:tc>
        <w:tc>
          <w:p>
            <w:pPr>
              <w:pStyle w:val="Compact"/>
              <w:jc w:val="left"/>
            </w:pPr>
            <w:r>
              <w:rPr>
                <w:rStyle w:val="VerbatimChar"/>
              </w:rPr>
              <w:t xml:space="preserve">/medication-management</w:t>
            </w:r>
          </w:p>
        </w:tc>
        <w:tc>
          <w:p>
            <w:pPr>
              <w:pStyle w:val="Compact"/>
              <w:jc w:val="left"/>
            </w:pPr>
            <w:r>
              <w:t xml:space="preserve">Medication reminders, adherence tracking, and drug interaction warnings</w:t>
            </w:r>
          </w:p>
        </w:tc>
      </w:tr>
      <w:tr>
        <w:tc>
          <w:p>
            <w:pPr>
              <w:pStyle w:val="Compact"/>
              <w:jc w:val="left"/>
            </w:pPr>
            <w:r>
              <w:t xml:space="preserve">Health Insights</w:t>
            </w:r>
          </w:p>
        </w:tc>
        <w:tc>
          <w:p>
            <w:pPr>
              <w:pStyle w:val="Compact"/>
              <w:jc w:val="left"/>
            </w:pPr>
            <w:r>
              <w:rPr>
                <w:rStyle w:val="VerbatimChar"/>
              </w:rPr>
              <w:t xml:space="preserve">/health-insights</w:t>
            </w:r>
          </w:p>
        </w:tc>
        <w:tc>
          <w:p>
            <w:pPr>
              <w:pStyle w:val="Compact"/>
              <w:jc w:val="left"/>
            </w:pPr>
            <w:r>
              <w:t xml:space="preserve">AI-powered health analytics and trends</w:t>
            </w:r>
          </w:p>
        </w:tc>
      </w:tr>
      <w:tr>
        <w:tc>
          <w:p>
            <w:pPr>
              <w:pStyle w:val="Compact"/>
              <w:jc w:val="left"/>
            </w:pPr>
            <w:r>
              <w:t xml:space="preserve">Health Tracker</w:t>
            </w:r>
          </w:p>
        </w:tc>
        <w:tc>
          <w:p>
            <w:pPr>
              <w:pStyle w:val="Compact"/>
              <w:jc w:val="left"/>
            </w:pPr>
            <w:r>
              <w:rPr>
                <w:rStyle w:val="VerbatimChar"/>
              </w:rPr>
              <w:t xml:space="preserve">/health-dashboard</w:t>
            </w:r>
          </w:p>
        </w:tc>
        <w:tc>
          <w:p>
            <w:pPr>
              <w:pStyle w:val="Compact"/>
              <w:jc w:val="left"/>
            </w:pPr>
            <w:r>
              <w:t xml:space="preserve">Comprehensive health metrics dashboard</w:t>
            </w:r>
          </w:p>
        </w:tc>
      </w:tr>
      <w:tr>
        <w:tc>
          <w:p>
            <w:pPr>
              <w:pStyle w:val="Compact"/>
              <w:jc w:val="left"/>
            </w:pPr>
            <w:r>
              <w:t xml:space="preserve">Dental Health</w:t>
            </w:r>
          </w:p>
        </w:tc>
        <w:tc>
          <w:p>
            <w:pPr>
              <w:pStyle w:val="Compact"/>
              <w:jc w:val="left"/>
            </w:pPr>
            <w:r>
              <w:rPr>
                <w:rStyle w:val="VerbatimChar"/>
              </w:rPr>
              <w:t xml:space="preserve">/dental-health</w:t>
            </w:r>
          </w:p>
        </w:tc>
        <w:tc>
          <w:p>
            <w:pPr>
              <w:pStyle w:val="Compact"/>
              <w:jc w:val="left"/>
            </w:pPr>
            <w:r>
              <w:t xml:space="preserve">Dental health tracking dashboard</w:t>
            </w:r>
          </w:p>
        </w:tc>
      </w:tr>
      <w:tr>
        <w:tc>
          <w:p>
            <w:pPr>
              <w:pStyle w:val="Compact"/>
              <w:jc w:val="left"/>
            </w:pPr>
            <w:r>
              <w:t xml:space="preserve">Self-Reporting</w:t>
            </w:r>
          </w:p>
        </w:tc>
        <w:tc>
          <w:p>
            <w:pPr>
              <w:pStyle w:val="Compact"/>
              <w:jc w:val="left"/>
            </w:pPr>
            <w:r>
              <w:rPr>
                <w:rStyle w:val="VerbatimChar"/>
              </w:rPr>
              <w:t xml:space="preserve">/self-reporting</w:t>
            </w:r>
          </w:p>
        </w:tc>
        <w:tc>
          <w:p>
            <w:pPr>
              <w:pStyle w:val="Compact"/>
              <w:jc w:val="left"/>
            </w:pPr>
            <w:r>
              <w:t xml:space="preserve">Fallback self-reported health data when devices are unavailable</w:t>
            </w:r>
          </w:p>
        </w:tc>
      </w:tr>
      <w:tr>
        <w:tc>
          <w:p>
            <w:pPr>
              <w:pStyle w:val="Compact"/>
              <w:jc w:val="left"/>
            </w:pPr>
            <w:r>
              <w:t xml:space="preserve">Vital Capture</w:t>
            </w:r>
          </w:p>
        </w:tc>
        <w:tc>
          <w:p>
            <w:pPr>
              <w:pStyle w:val="Compact"/>
              <w:jc w:val="left"/>
            </w:pPr>
            <w:r>
              <w:rPr>
                <w:rStyle w:val="VerbatimChar"/>
              </w:rPr>
              <w:t xml:space="preserve">/vital-capture</w:t>
            </w:r>
          </w:p>
        </w:tc>
        <w:tc>
          <w:p>
            <w:pPr>
              <w:pStyle w:val="Compact"/>
              <w:jc w:val="left"/>
            </w:pPr>
            <w:r>
              <w:t xml:space="preserve">Manual vital sign entry interface</w:t>
            </w:r>
          </w:p>
        </w:tc>
      </w:tr>
      <w:tr>
        <w:tc>
          <w:p>
            <w:pPr>
              <w:pStyle w:val="Compact"/>
              <w:jc w:val="left"/>
            </w:pPr>
            <w:r>
              <w:t xml:space="preserve">Wearable Dashboard</w:t>
            </w:r>
          </w:p>
        </w:tc>
        <w:tc>
          <w:p>
            <w:pPr>
              <w:pStyle w:val="Compact"/>
              <w:jc w:val="left"/>
            </w:pPr>
            <w:r>
              <w:rPr>
                <w:rStyle w:val="VerbatimChar"/>
              </w:rPr>
              <w:t xml:space="preserve">/wearables</w:t>
            </w:r>
          </w:p>
        </w:tc>
        <w:tc>
          <w:p>
            <w:pPr>
              <w:pStyle w:val="Compact"/>
              <w:jc w:val="left"/>
            </w:pPr>
            <w:r>
              <w:t xml:space="preserve">Apple Watch, Fitbit, and other wearable device data aggregation</w:t>
            </w:r>
          </w:p>
        </w:tc>
      </w:tr>
      <w:tr>
        <w:tc>
          <w:p>
            <w:pPr>
              <w:pStyle w:val="Compact"/>
              <w:jc w:val="left"/>
            </w:pPr>
            <w:r>
              <w:t xml:space="preserve">Smart Scale</w:t>
            </w:r>
          </w:p>
        </w:tc>
        <w:tc>
          <w:p>
            <w:pPr>
              <w:pStyle w:val="Compact"/>
              <w:jc w:val="left"/>
            </w:pPr>
            <w:r>
              <w:rPr>
                <w:rStyle w:val="VerbatimChar"/>
              </w:rPr>
              <w:t xml:space="preserve">/devices/scale</w:t>
            </w:r>
          </w:p>
        </w:tc>
        <w:tc>
          <w:p>
            <w:pPr>
              <w:pStyle w:val="Compact"/>
              <w:jc w:val="left"/>
            </w:pPr>
            <w:r>
              <w:t xml:space="preserve">Connected smart scale integration</w:t>
            </w:r>
          </w:p>
        </w:tc>
      </w:tr>
      <w:tr>
        <w:tc>
          <w:p>
            <w:pPr>
              <w:pStyle w:val="Compact"/>
              <w:jc w:val="left"/>
            </w:pPr>
            <w:r>
              <w:t xml:space="preserve">Blood Pressure Monitor</w:t>
            </w:r>
          </w:p>
        </w:tc>
        <w:tc>
          <w:p>
            <w:pPr>
              <w:pStyle w:val="Compact"/>
              <w:jc w:val="left"/>
            </w:pPr>
            <w:r>
              <w:rPr>
                <w:rStyle w:val="VerbatimChar"/>
              </w:rPr>
              <w:t xml:space="preserve">/devices/blood-pressure</w:t>
            </w:r>
          </w:p>
        </w:tc>
        <w:tc>
          <w:p>
            <w:pPr>
              <w:pStyle w:val="Compact"/>
              <w:jc w:val="left"/>
            </w:pPr>
            <w:r>
              <w:t xml:space="preserve">Connected BP monitor integration</w:t>
            </w:r>
          </w:p>
        </w:tc>
      </w:tr>
      <w:tr>
        <w:tc>
          <w:p>
            <w:pPr>
              <w:pStyle w:val="Compact"/>
              <w:jc w:val="left"/>
            </w:pPr>
            <w:r>
              <w:t xml:space="preserve">Glucometer</w:t>
            </w:r>
          </w:p>
        </w:tc>
        <w:tc>
          <w:p>
            <w:pPr>
              <w:pStyle w:val="Compact"/>
              <w:jc w:val="left"/>
            </w:pPr>
            <w:r>
              <w:rPr>
                <w:rStyle w:val="VerbatimChar"/>
              </w:rPr>
              <w:t xml:space="preserve">/devices/glucometer</w:t>
            </w:r>
          </w:p>
        </w:tc>
        <w:tc>
          <w:p>
            <w:pPr>
              <w:pStyle w:val="Compact"/>
              <w:jc w:val="left"/>
            </w:pPr>
            <w:r>
              <w:t xml:space="preserve">Connected glucose monitor integration</w:t>
            </w:r>
          </w:p>
        </w:tc>
      </w:tr>
      <w:tr>
        <w:tc>
          <w:p>
            <w:pPr>
              <w:pStyle w:val="Compact"/>
              <w:jc w:val="left"/>
            </w:pPr>
            <w:r>
              <w:t xml:space="preserve">Pulse Oximeter</w:t>
            </w:r>
          </w:p>
        </w:tc>
        <w:tc>
          <w:p>
            <w:pPr>
              <w:pStyle w:val="Compact"/>
              <w:jc w:val="left"/>
            </w:pPr>
            <w:r>
              <w:rPr>
                <w:rStyle w:val="VerbatimChar"/>
              </w:rPr>
              <w:t xml:space="preserve">/devices/pulse-oximeter</w:t>
            </w:r>
          </w:p>
        </w:tc>
        <w:tc>
          <w:p>
            <w:pPr>
              <w:pStyle w:val="Compact"/>
              <w:jc w:val="left"/>
            </w:pPr>
            <w:r>
              <w:t xml:space="preserve">Connected pulse oximeter integration</w:t>
            </w:r>
          </w:p>
        </w:tc>
      </w:tr>
      <w:tr>
        <w:tc>
          <w:p>
            <w:pPr>
              <w:pStyle w:val="Compact"/>
              <w:jc w:val="left"/>
            </w:pPr>
            <w:r>
              <w:t xml:space="preserve">Health Records Download</w:t>
            </w:r>
          </w:p>
        </w:tc>
        <w:tc>
          <w:p>
            <w:pPr>
              <w:pStyle w:val="Compact"/>
              <w:jc w:val="left"/>
            </w:pPr>
            <w:r>
              <w:rPr>
                <w:rStyle w:val="VerbatimChar"/>
              </w:rPr>
              <w:t xml:space="preserve">/health-records-download</w:t>
            </w:r>
          </w:p>
        </w:tc>
        <w:tc>
          <w:p>
            <w:pPr>
              <w:pStyle w:val="Compact"/>
              <w:jc w:val="left"/>
            </w:pPr>
            <w:r>
              <w:t xml:space="preserve">Export personal records in PDF, FHIR, C-CDA, or CSV format</w:t>
            </w:r>
          </w:p>
        </w:tc>
      </w:tr>
      <w:tr>
        <w:tc>
          <w:p>
            <w:pPr>
              <w:pStyle w:val="Compact"/>
              <w:jc w:val="left"/>
            </w:pPr>
            <w:r>
              <w:t xml:space="preserve">Telehealth Appointments</w:t>
            </w:r>
          </w:p>
        </w:tc>
        <w:tc>
          <w:p>
            <w:pPr>
              <w:pStyle w:val="Compact"/>
              <w:jc w:val="left"/>
            </w:pPr>
            <w:r>
              <w:rPr>
                <w:rStyle w:val="VerbatimChar"/>
              </w:rPr>
              <w:t xml:space="preserve">/telehealth-appointments</w:t>
            </w:r>
          </w:p>
        </w:tc>
        <w:tc>
          <w:p>
            <w:pPr>
              <w:pStyle w:val="Compact"/>
              <w:jc w:val="left"/>
            </w:pPr>
            <w:r>
              <w:t xml:space="preserve">Schedule and join video visits</w:t>
            </w:r>
          </w:p>
        </w:tc>
      </w:tr>
      <w:tr>
        <w:tc>
          <w:p>
            <w:pPr>
              <w:pStyle w:val="Compact"/>
              <w:jc w:val="left"/>
            </w:pPr>
            <w:r>
              <w:t xml:space="preserve">Ask a Nurse</w:t>
            </w:r>
          </w:p>
        </w:tc>
        <w:tc>
          <w:p>
            <w:pPr>
              <w:pStyle w:val="Compact"/>
              <w:jc w:val="left"/>
            </w:pPr>
            <w:r>
              <w:rPr>
                <w:rStyle w:val="VerbatimChar"/>
              </w:rPr>
              <w:t xml:space="preserve">/ask-nurse</w:t>
            </w:r>
          </w:p>
        </w:tc>
        <w:tc>
          <w:p>
            <w:pPr>
              <w:pStyle w:val="Compact"/>
              <w:jc w:val="left"/>
            </w:pPr>
            <w:r>
              <w:t xml:space="preserve">AI-powered Q&amp;A with nurse escalation</w:t>
            </w:r>
          </w:p>
        </w:tc>
      </w:tr>
      <w:tr>
        <w:tc>
          <w:p>
            <w:pPr>
              <w:pStyle w:val="Compact"/>
              <w:jc w:val="left"/>
            </w:pPr>
            <w:r>
              <w:t xml:space="preserve">Community Moments</w:t>
            </w:r>
          </w:p>
        </w:tc>
        <w:tc>
          <w:p>
            <w:pPr>
              <w:pStyle w:val="Compact"/>
              <w:jc w:val="left"/>
            </w:pPr>
            <w:r>
              <w:rPr>
                <w:rStyle w:val="VerbatimChar"/>
              </w:rPr>
              <w:t xml:space="preserve">/community</w:t>
            </w:r>
          </w:p>
        </w:tc>
        <w:tc>
          <w:p>
            <w:pPr>
              <w:pStyle w:val="Compact"/>
              <w:jc w:val="left"/>
            </w:pPr>
            <w:r>
              <w:t xml:space="preserve">Member-shared photos, stories, and social engagement</w:t>
            </w:r>
          </w:p>
        </w:tc>
      </w:tr>
      <w:tr>
        <w:tc>
          <w:p>
            <w:pPr>
              <w:pStyle w:val="Compact"/>
              <w:jc w:val="left"/>
            </w:pPr>
            <w:r>
              <w:t xml:space="preserve">Word Find Game</w:t>
            </w:r>
          </w:p>
        </w:tc>
        <w:tc>
          <w:p>
            <w:pPr>
              <w:pStyle w:val="Compact"/>
              <w:jc w:val="left"/>
            </w:pPr>
            <w:r>
              <w:rPr>
                <w:rStyle w:val="VerbatimChar"/>
              </w:rPr>
              <w:t xml:space="preserve">/word-find</w:t>
            </w:r>
          </w:p>
        </w:tc>
        <w:tc>
          <w:p>
            <w:pPr>
              <w:pStyle w:val="Compact"/>
              <w:jc w:val="left"/>
            </w:pPr>
            <w:r>
              <w:t xml:space="preserve">Cognitive engagement word puzzle game</w:t>
            </w:r>
          </w:p>
        </w:tc>
      </w:tr>
      <w:tr>
        <w:tc>
          <w:p>
            <w:pPr>
              <w:pStyle w:val="Compact"/>
              <w:jc w:val="left"/>
            </w:pPr>
            <w:r>
              <w:t xml:space="preserve">Memory Lane Trivia</w:t>
            </w:r>
          </w:p>
        </w:tc>
        <w:tc>
          <w:p>
            <w:pPr>
              <w:pStyle w:val="Compact"/>
              <w:jc w:val="left"/>
            </w:pPr>
            <w:r>
              <w:rPr>
                <w:rStyle w:val="VerbatimChar"/>
              </w:rPr>
              <w:t xml:space="preserve">/memory-lane-trivia</w:t>
            </w:r>
          </w:p>
        </w:tc>
        <w:tc>
          <w:p>
            <w:pPr>
              <w:pStyle w:val="Compact"/>
              <w:jc w:val="left"/>
            </w:pPr>
            <w:r>
              <w:t xml:space="preserve">Nostalgia-themed trivia game for cognitive engagement</w:t>
            </w:r>
          </w:p>
        </w:tc>
      </w:tr>
      <w:tr>
        <w:tc>
          <w:p>
            <w:pPr>
              <w:pStyle w:val="Compact"/>
              <w:jc w:val="left"/>
            </w:pPr>
            <w:r>
              <w:t xml:space="preserve">Mental Health Dashboard</w:t>
            </w:r>
          </w:p>
        </w:tc>
        <w:tc>
          <w:p>
            <w:pPr>
              <w:pStyle w:val="Compact"/>
              <w:jc w:val="left"/>
            </w:pPr>
            <w:r>
              <w:rPr>
                <w:rStyle w:val="VerbatimChar"/>
              </w:rPr>
              <w:t xml:space="preserve">/mental-health</w:t>
            </w:r>
          </w:p>
        </w:tc>
        <w:tc>
          <w:p>
            <w:pPr>
              <w:pStyle w:val="Compact"/>
              <w:jc w:val="left"/>
            </w:pPr>
            <w:r>
              <w:t xml:space="preserve">Mental health tracking and resources (feature-flagged)</w:t>
            </w:r>
          </w:p>
        </w:tc>
      </w:tr>
      <w:tr>
        <w:tc>
          <w:p>
            <w:pPr>
              <w:pStyle w:val="Compact"/>
              <w:jc w:val="left"/>
            </w:pPr>
            <w:r>
              <w:t xml:space="preserve">Heart Health</w:t>
            </w:r>
          </w:p>
        </w:tc>
        <w:tc>
          <w:p>
            <w:pPr>
              <w:pStyle w:val="Compact"/>
              <w:jc w:val="left"/>
            </w:pPr>
            <w:r>
              <w:rPr>
                <w:rStyle w:val="VerbatimChar"/>
              </w:rPr>
              <w:t xml:space="preserve">/heart-health</w:t>
            </w:r>
          </w:p>
        </w:tc>
        <w:tc>
          <w:p>
            <w:pPr>
              <w:pStyle w:val="Compact"/>
              <w:jc w:val="left"/>
            </w:pPr>
            <w:r>
              <w:t xml:space="preserve">Patient-facing cardiology dashboard (feature-flagged)</w:t>
            </w:r>
          </w:p>
        </w:tc>
      </w:tr>
      <w:tr>
        <w:tc>
          <w:p>
            <w:pPr>
              <w:pStyle w:val="Compact"/>
              <w:jc w:val="left"/>
            </w:pPr>
            <w:r>
              <w:t xml:space="preserve">Pregnancy Care</w:t>
            </w:r>
          </w:p>
        </w:tc>
        <w:tc>
          <w:p>
            <w:pPr>
              <w:pStyle w:val="Compact"/>
              <w:jc w:val="left"/>
            </w:pPr>
            <w:r>
              <w:rPr>
                <w:rStyle w:val="VerbatimChar"/>
              </w:rPr>
              <w:t xml:space="preserve">/pregnancy-care</w:t>
            </w:r>
          </w:p>
        </w:tc>
        <w:tc>
          <w:p>
            <w:pPr>
              <w:pStyle w:val="Compact"/>
              <w:jc w:val="left"/>
            </w:pPr>
            <w:r>
              <w:t xml:space="preserve">Patient-facing labor and delivery dashboard (feature-flagged)</w:t>
            </w:r>
          </w:p>
        </w:tc>
      </w:tr>
      <w:tr>
        <w:tc>
          <w:p>
            <w:pPr>
              <w:pStyle w:val="Compact"/>
              <w:jc w:val="left"/>
            </w:pPr>
            <w:r>
              <w:t xml:space="preserve">Cancer Care</w:t>
            </w:r>
          </w:p>
        </w:tc>
        <w:tc>
          <w:p>
            <w:pPr>
              <w:pStyle w:val="Compact"/>
              <w:jc w:val="left"/>
            </w:pPr>
            <w:r>
              <w:rPr>
                <w:rStyle w:val="VerbatimChar"/>
              </w:rPr>
              <w:t xml:space="preserve">/cancer-care</w:t>
            </w:r>
          </w:p>
        </w:tc>
        <w:tc>
          <w:p>
            <w:pPr>
              <w:pStyle w:val="Compact"/>
              <w:jc w:val="left"/>
            </w:pPr>
            <w:r>
              <w:t xml:space="preserve">Patient-facing oncology dashboard (feature-flagged)</w:t>
            </w:r>
          </w:p>
        </w:tc>
      </w:tr>
      <w:tr>
        <w:tc>
          <w:p>
            <w:pPr>
              <w:pStyle w:val="Compact"/>
              <w:jc w:val="left"/>
            </w:pPr>
            <w:r>
              <w:t xml:space="preserve">Doctors View</w:t>
            </w:r>
          </w:p>
        </w:tc>
        <w:tc>
          <w:p>
            <w:pPr>
              <w:pStyle w:val="Compact"/>
              <w:jc w:val="left"/>
            </w:pPr>
            <w:r>
              <w:rPr>
                <w:rStyle w:val="VerbatimChar"/>
              </w:rPr>
              <w:t xml:space="preserve">/doctors-view</w:t>
            </w:r>
          </w:p>
        </w:tc>
        <w:tc>
          <w:p>
            <w:pPr>
              <w:pStyle w:val="Compact"/>
              <w:jc w:val="left"/>
            </w:pPr>
            <w:r>
              <w:t xml:space="preserve">View latest check-in vitals and self-reports shared with your care team</w:t>
            </w:r>
          </w:p>
        </w:tc>
      </w:tr>
      <w:tr>
        <w:tc>
          <w:p>
            <w:pPr>
              <w:pStyle w:val="Compact"/>
              <w:jc w:val="left"/>
            </w:pPr>
            <w:r>
              <w:t xml:space="preserve">Consent Management</w:t>
            </w:r>
          </w:p>
        </w:tc>
        <w:tc>
          <w:p>
            <w:pPr>
              <w:pStyle w:val="Compact"/>
              <w:jc w:val="left"/>
            </w:pPr>
            <w:r>
              <w:rPr>
                <w:rStyle w:val="VerbatimChar"/>
              </w:rPr>
              <w:t xml:space="preserve">/consent-management</w:t>
            </w:r>
          </w:p>
        </w:tc>
        <w:tc>
          <w:p>
            <w:pPr>
              <w:pStyle w:val="Compact"/>
              <w:jc w:val="left"/>
            </w:pPr>
            <w:r>
              <w:t xml:space="preserve">Manage data sharing consents and preferences</w:t>
            </w:r>
          </w:p>
        </w:tc>
      </w:tr>
      <w:tr>
        <w:tc>
          <w:p>
            <w:pPr>
              <w:pStyle w:val="Compact"/>
              <w:jc w:val="left"/>
            </w:pPr>
            <w:r>
              <w:t xml:space="preserve">Amendment Requests</w:t>
            </w:r>
          </w:p>
        </w:tc>
        <w:tc>
          <w:p>
            <w:pPr>
              <w:pStyle w:val="Compact"/>
              <w:jc w:val="left"/>
            </w:pPr>
            <w:r>
              <w:rPr>
                <w:rStyle w:val="VerbatimChar"/>
              </w:rPr>
              <w:t xml:space="preserve">/my-amendments</w:t>
            </w:r>
          </w:p>
        </w:tc>
        <w:tc>
          <w:p>
            <w:pPr>
              <w:pStyle w:val="Compact"/>
              <w:jc w:val="left"/>
            </w:pPr>
            <w:r>
              <w:t xml:space="preserve">Request amendments to personal health records (45 CFR 164.526)</w:t>
            </w:r>
          </w:p>
        </w:tc>
      </w:tr>
      <w:tr>
        <w:tc>
          <w:p>
            <w:pPr>
              <w:pStyle w:val="Compact"/>
              <w:jc w:val="left"/>
            </w:pPr>
            <w:r>
              <w:t xml:space="preserve">Notice of Privacy Practices</w:t>
            </w:r>
          </w:p>
        </w:tc>
        <w:tc>
          <w:p>
            <w:pPr>
              <w:pStyle w:val="Compact"/>
              <w:jc w:val="left"/>
            </w:pPr>
            <w:r>
              <w:rPr>
                <w:rStyle w:val="VerbatimChar"/>
              </w:rPr>
              <w:t xml:space="preserve">/notice-of-privacy-practices</w:t>
            </w:r>
          </w:p>
        </w:tc>
        <w:tc>
          <w:p>
            <w:pPr>
              <w:pStyle w:val="Compact"/>
              <w:jc w:val="left"/>
            </w:pPr>
            <w:r>
              <w:t xml:space="preserve">HIPAA Notice of Privacy Practices</w:t>
            </w:r>
          </w:p>
        </w:tc>
      </w:tr>
      <w:tr>
        <w:tc>
          <w:p>
            <w:pPr>
              <w:pStyle w:val="Compact"/>
              <w:jc w:val="left"/>
            </w:pPr>
            <w:r>
              <w:t xml:space="preserve">Profile</w:t>
            </w:r>
          </w:p>
        </w:tc>
        <w:tc>
          <w:p>
            <w:pPr>
              <w:pStyle w:val="Compact"/>
              <w:jc w:val="left"/>
            </w:pPr>
            <w:r>
              <w:rPr>
                <w:rStyle w:val="VerbatimChar"/>
              </w:rPr>
              <w:t xml:space="preserve">/profile</w:t>
            </w:r>
          </w:p>
        </w:tc>
        <w:tc>
          <w:p>
            <w:pPr>
              <w:pStyle w:val="Compact"/>
              <w:jc w:val="left"/>
            </w:pPr>
            <w:r>
              <w:t xml:space="preserve">Personal profile management</w:t>
            </w:r>
          </w:p>
        </w:tc>
      </w:tr>
      <w:tr>
        <w:tc>
          <w:p>
            <w:pPr>
              <w:pStyle w:val="Compact"/>
              <w:jc w:val="left"/>
            </w:pPr>
            <w:r>
              <w:t xml:space="preserve">Demographics</w:t>
            </w:r>
          </w:p>
        </w:tc>
        <w:tc>
          <w:p>
            <w:pPr>
              <w:pStyle w:val="Compact"/>
              <w:jc w:val="left"/>
            </w:pPr>
            <w:r>
              <w:rPr>
                <w:rStyle w:val="VerbatimChar"/>
              </w:rPr>
              <w:t xml:space="preserve">/demographics</w:t>
            </w:r>
          </w:p>
        </w:tc>
        <w:tc>
          <w:p>
            <w:pPr>
              <w:pStyle w:val="Compact"/>
              <w:jc w:val="left"/>
            </w:pPr>
            <w:r>
              <w:t xml:space="preserve">Demographic information management</w:t>
            </w:r>
          </w:p>
        </w:tc>
      </w:tr>
      <w:tr>
        <w:tc>
          <w:p>
            <w:pPr>
              <w:pStyle w:val="Compact"/>
              <w:jc w:val="left"/>
            </w:pPr>
            <w:r>
              <w:t xml:space="preserve">Settings</w:t>
            </w:r>
          </w:p>
        </w:tc>
        <w:tc>
          <w:p>
            <w:pPr>
              <w:pStyle w:val="Compact"/>
              <w:jc w:val="left"/>
            </w:pPr>
            <w:r>
              <w:rPr>
                <w:rStyle w:val="VerbatimChar"/>
              </w:rPr>
              <w:t xml:space="preserve">/settings</w:t>
            </w:r>
          </w:p>
        </w:tc>
        <w:tc>
          <w:p>
            <w:pPr>
              <w:pStyle w:val="Compact"/>
              <w:jc w:val="left"/>
            </w:pPr>
            <w:r>
              <w:t xml:space="preserve">Application preferences and notification settings</w:t>
            </w:r>
          </w:p>
        </w:tc>
      </w:tr>
      <w:tr>
        <w:tc>
          <w:p>
            <w:pPr>
              <w:pStyle w:val="Compact"/>
              <w:jc w:val="left"/>
            </w:pPr>
            <w:r>
              <w:t xml:space="preserve">Help</w:t>
            </w:r>
          </w:p>
        </w:tc>
        <w:tc>
          <w:p>
            <w:pPr>
              <w:pStyle w:val="Compact"/>
              <w:jc w:val="left"/>
            </w:pPr>
            <w:r>
              <w:rPr>
                <w:rStyle w:val="VerbatimChar"/>
              </w:rPr>
              <w:t xml:space="preserve">/help</w:t>
            </w:r>
          </w:p>
        </w:tc>
        <w:tc>
          <w:p>
            <w:pPr>
              <w:pStyle w:val="Compact"/>
              <w:jc w:val="left"/>
            </w:pPr>
            <w:r>
              <w:t xml:space="preserve">AI-powered help and support</w:t>
            </w:r>
          </w:p>
        </w:tc>
      </w:tr>
      <w:tr>
        <w:tc>
          <w:p>
            <w:pPr>
              <w:pStyle w:val="Compact"/>
              <w:jc w:val="left"/>
            </w:pPr>
            <w:r>
              <w:t xml:space="preserve">EMS Access</w:t>
            </w:r>
          </w:p>
        </w:tc>
        <w:tc>
          <w:p>
            <w:pPr>
              <w:pStyle w:val="Compact"/>
              <w:jc w:val="left"/>
            </w:pPr>
            <w:r>
              <w:rPr>
                <w:rStyle w:val="VerbatimChar"/>
              </w:rPr>
              <w:t xml:space="preserve">/ems</w:t>
            </w:r>
          </w:p>
        </w:tc>
        <w:tc>
          <w:p>
            <w:pPr>
              <w:pStyle w:val="Compact"/>
              <w:jc w:val="left"/>
            </w:pPr>
            <w:r>
              <w:t xml:space="preserve">Emergency medical services quick access</w:t>
            </w:r>
          </w:p>
        </w:tc>
      </w:tr>
    </w:tbl>
    <w:p>
      <w:pPr>
        <w:pStyle w:val="Heading3"/>
      </w:pPr>
      <w:bookmarkStart w:id="24" w:name="for-caregivers"/>
      <w:r>
        <w:t xml:space="preserve">For Caregivers</w:t>
      </w:r>
      <w:bookmarkEnd w:id="24"/>
    </w:p>
    <w:tbl>
      <w:tblPr>
        <w:tblStyle w:val="Table"/>
        <w:tblW w:type="pct" w:w="5000.0"/>
        <w:tblLook w:firstRow="1"/>
      </w:tblPr>
      <w:tblGrid>
        <w:gridCol w:w="2457"/>
        <w:gridCol w:w="1911"/>
        <w:gridCol w:w="355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Description</w:t>
            </w:r>
          </w:p>
        </w:tc>
      </w:tr>
      <w:tr>
        <w:tc>
          <w:p>
            <w:pPr>
              <w:pStyle w:val="Compact"/>
              <w:jc w:val="left"/>
            </w:pPr>
            <w:r>
              <w:t xml:space="preserve">Caregiver Access</w:t>
            </w:r>
          </w:p>
        </w:tc>
        <w:tc>
          <w:p>
            <w:pPr>
              <w:pStyle w:val="Compact"/>
              <w:jc w:val="left"/>
            </w:pPr>
            <w:r>
              <w:rPr>
                <w:rStyle w:val="VerbatimChar"/>
              </w:rPr>
              <w:t xml:space="preserve">/caregiver-access</w:t>
            </w:r>
          </w:p>
        </w:tc>
        <w:tc>
          <w:p>
            <w:pPr>
              <w:pStyle w:val="Compact"/>
              <w:jc w:val="left"/>
            </w:pPr>
            <w:r>
              <w:t xml:space="preserve">PIN-based access portal for family caregivers (no login required)</w:t>
            </w:r>
          </w:p>
        </w:tc>
      </w:tr>
      <w:tr>
        <w:tc>
          <w:p>
            <w:pPr>
              <w:pStyle w:val="Compact"/>
              <w:jc w:val="left"/>
            </w:pPr>
            <w:r>
              <w:t xml:space="preserve">Senior View</w:t>
            </w:r>
          </w:p>
        </w:tc>
        <w:tc>
          <w:p>
            <w:pPr>
              <w:pStyle w:val="Compact"/>
              <w:jc w:val="left"/>
            </w:pPr>
            <w:r>
              <w:rPr>
                <w:rStyle w:val="VerbatimChar"/>
              </w:rPr>
              <w:t xml:space="preserve">/senior-view/:seniorId</w:t>
            </w:r>
          </w:p>
        </w:tc>
        <w:tc>
          <w:p>
            <w:pPr>
              <w:pStyle w:val="Compact"/>
              <w:jc w:val="left"/>
            </w:pPr>
            <w:r>
              <w:t xml:space="preserve">View loved one’s check-in status and wellness data via PIN</w:t>
            </w:r>
          </w:p>
        </w:tc>
      </w:tr>
      <w:tr>
        <w:tc>
          <w:p>
            <w:pPr>
              <w:pStyle w:val="Compact"/>
              <w:jc w:val="left"/>
            </w:pPr>
            <w:r>
              <w:t xml:space="preserve">Senior Reports</w:t>
            </w:r>
          </w:p>
        </w:tc>
        <w:tc>
          <w:p>
            <w:pPr>
              <w:pStyle w:val="Compact"/>
              <w:jc w:val="left"/>
            </w:pPr>
            <w:r>
              <w:rPr>
                <w:rStyle w:val="VerbatimChar"/>
              </w:rPr>
              <w:t xml:space="preserve">/senior-reports/:seniorId</w:t>
            </w:r>
          </w:p>
        </w:tc>
        <w:tc>
          <w:p>
            <w:pPr>
              <w:pStyle w:val="Compact"/>
              <w:jc w:val="left"/>
            </w:pPr>
            <w:r>
              <w:t xml:space="preserve">View wellness reports for a senior via PIN</w:t>
            </w:r>
          </w:p>
        </w:tc>
      </w:tr>
      <w:tr>
        <w:tc>
          <w:p>
            <w:pPr>
              <w:pStyle w:val="Compact"/>
              <w:jc w:val="left"/>
            </w:pPr>
            <w:r>
              <w:t xml:space="preserve">Caregiver Dashboard</w:t>
            </w:r>
          </w:p>
        </w:tc>
        <w:tc>
          <w:p>
            <w:pPr>
              <w:pStyle w:val="Compact"/>
              <w:jc w:val="left"/>
            </w:pPr>
            <w:r>
              <w:rPr>
                <w:rStyle w:val="VerbatimChar"/>
              </w:rPr>
              <w:t xml:space="preserve">/caregiver-dashboard</w:t>
            </w:r>
          </w:p>
        </w:tc>
        <w:tc>
          <w:p>
            <w:pPr>
              <w:pStyle w:val="Compact"/>
              <w:jc w:val="left"/>
            </w:pPr>
            <w:r>
              <w:t xml:space="preserve">Authenticated caregiver home with alerts and status</w:t>
            </w:r>
          </w:p>
        </w:tc>
      </w:tr>
      <w:tr>
        <w:tc>
          <w:p>
            <w:pPr>
              <w:pStyle w:val="Compact"/>
              <w:jc w:val="left"/>
            </w:pPr>
            <w:r>
              <w:t xml:space="preserve">Set Caregiver PIN</w:t>
            </w:r>
          </w:p>
        </w:tc>
        <w:tc>
          <w:p>
            <w:pPr>
              <w:pStyle w:val="Compact"/>
              <w:jc w:val="left"/>
            </w:pPr>
            <w:r>
              <w:rPr>
                <w:rStyle w:val="VerbatimChar"/>
              </w:rPr>
              <w:t xml:space="preserve">/set-caregiver-pin</w:t>
            </w:r>
          </w:p>
        </w:tc>
        <w:tc>
          <w:p>
            <w:pPr>
              <w:pStyle w:val="Compact"/>
              <w:jc w:val="left"/>
            </w:pPr>
            <w:r>
              <w:t xml:space="preserve">Configure PIN-based access for family members</w:t>
            </w:r>
          </w:p>
        </w:tc>
      </w:tr>
    </w:tbl>
    <w:p>
      <w:pPr>
        <w:pStyle w:val="Heading3"/>
      </w:pPr>
      <w:bookmarkStart w:id="25" w:name="for-community-organizations"/>
      <w:r>
        <w:t xml:space="preserve">For Community Organizations</w:t>
      </w:r>
      <w:bookmarkEnd w:id="25"/>
    </w:p>
    <w:tbl>
      <w:tblPr>
        <w:tblStyle w:val="Table"/>
        <w:tblW w:type="pct" w:w="5000.0"/>
        <w:tblLook w:firstRow="1"/>
      </w:tblPr>
      <w:tblGrid>
        <w:gridCol w:w="2457"/>
        <w:gridCol w:w="1911"/>
        <w:gridCol w:w="355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Description</w:t>
            </w:r>
          </w:p>
        </w:tc>
      </w:tr>
      <w:tr>
        <w:tc>
          <w:p>
            <w:pPr>
              <w:pStyle w:val="Compact"/>
              <w:jc w:val="left"/>
            </w:pPr>
            <w:r>
              <w:t xml:space="preserve">Kiosk Check-In</w:t>
            </w:r>
          </w:p>
        </w:tc>
        <w:tc>
          <w:p>
            <w:pPr>
              <w:pStyle w:val="Compact"/>
              <w:jc w:val="left"/>
            </w:pPr>
            <w:r>
              <w:rPr>
                <w:rStyle w:val="VerbatimChar"/>
              </w:rPr>
              <w:t xml:space="preserve">/kiosk/check-in</w:t>
            </w:r>
          </w:p>
        </w:tc>
        <w:tc>
          <w:p>
            <w:pPr>
              <w:pStyle w:val="Compact"/>
              <w:jc w:val="left"/>
            </w:pPr>
            <w:r>
              <w:t xml:space="preserve">Public kiosk for community site walk-in check-ins</w:t>
            </w:r>
          </w:p>
        </w:tc>
      </w:tr>
      <w:tr>
        <w:tc>
          <w:p>
            <w:pPr>
              <w:pStyle w:val="Compact"/>
              <w:jc w:val="left"/>
            </w:pPr>
            <w:r>
              <w:t xml:space="preserve">Kiosk Dashboard</w:t>
            </w:r>
          </w:p>
        </w:tc>
        <w:tc>
          <w:p>
            <w:pPr>
              <w:pStyle w:val="Compact"/>
              <w:jc w:val="left"/>
            </w:pPr>
            <w:r>
              <w:rPr>
                <w:rStyle w:val="VerbatimChar"/>
              </w:rPr>
              <w:t xml:space="preserve">/chw/kiosk-dashboard</w:t>
            </w:r>
          </w:p>
        </w:tc>
        <w:tc>
          <w:p>
            <w:pPr>
              <w:pStyle w:val="Compact"/>
              <w:jc w:val="left"/>
            </w:pPr>
            <w:r>
              <w:t xml:space="preserve">Admin view of kiosk activity and utilization</w:t>
            </w:r>
          </w:p>
        </w:tc>
      </w:tr>
      <w:tr>
        <w:tc>
          <w:p>
            <w:pPr>
              <w:pStyle w:val="Compact"/>
              <w:jc w:val="left"/>
            </w:pPr>
            <w:r>
              <w:t xml:space="preserve">CHW Dashboard</w:t>
            </w:r>
          </w:p>
        </w:tc>
        <w:tc>
          <w:p>
            <w:pPr>
              <w:pStyle w:val="Compact"/>
              <w:jc w:val="left"/>
            </w:pPr>
            <w:r>
              <w:rPr>
                <w:rStyle w:val="VerbatimChar"/>
              </w:rPr>
              <w:t xml:space="preserve">/chw/dashboard</w:t>
            </w:r>
          </w:p>
        </w:tc>
        <w:tc>
          <w:p>
            <w:pPr>
              <w:pStyle w:val="Compact"/>
              <w:jc w:val="left"/>
            </w:pPr>
            <w:r>
              <w:t xml:space="preserve">Community Health Worker home dashboard</w:t>
            </w:r>
          </w:p>
        </w:tc>
      </w:tr>
      <w:tr>
        <w:tc>
          <w:p>
            <w:pPr>
              <w:pStyle w:val="Compact"/>
              <w:jc w:val="left"/>
            </w:pPr>
            <w:r>
              <w:t xml:space="preserve">CHW Vitals Capture</w:t>
            </w:r>
          </w:p>
        </w:tc>
        <w:tc>
          <w:p>
            <w:pPr>
              <w:pStyle w:val="Compact"/>
              <w:jc w:val="left"/>
            </w:pPr>
            <w:r>
              <w:rPr>
                <w:rStyle w:val="VerbatimChar"/>
              </w:rPr>
              <w:t xml:space="preserve">/chw/vitals-capture</w:t>
            </w:r>
          </w:p>
        </w:tc>
        <w:tc>
          <w:p>
            <w:pPr>
              <w:pStyle w:val="Compact"/>
              <w:jc w:val="left"/>
            </w:pPr>
            <w:r>
              <w:t xml:space="preserve">Staff-assisted vital sign capture at community sites</w:t>
            </w:r>
          </w:p>
        </w:tc>
      </w:tr>
      <w:tr>
        <w:tc>
          <w:p>
            <w:pPr>
              <w:pStyle w:val="Compact"/>
              <w:jc w:val="left"/>
            </w:pPr>
            <w:r>
              <w:t xml:space="preserve">Medication Photo Capture</w:t>
            </w:r>
          </w:p>
        </w:tc>
        <w:tc>
          <w:p>
            <w:pPr>
              <w:pStyle w:val="Compact"/>
              <w:jc w:val="left"/>
            </w:pPr>
            <w:r>
              <w:rPr>
                <w:rStyle w:val="VerbatimChar"/>
              </w:rPr>
              <w:t xml:space="preserve">/chw/medication-photo</w:t>
            </w:r>
          </w:p>
        </w:tc>
        <w:tc>
          <w:p>
            <w:pPr>
              <w:pStyle w:val="Compact"/>
              <w:jc w:val="left"/>
            </w:pPr>
            <w:r>
              <w:t xml:space="preserve">AI-powered medication label and pill photo identification</w:t>
            </w:r>
          </w:p>
        </w:tc>
      </w:tr>
      <w:tr>
        <w:tc>
          <w:p>
            <w:pPr>
              <w:pStyle w:val="Compact"/>
              <w:jc w:val="left"/>
            </w:pPr>
            <w:r>
              <w:t xml:space="preserve">SDOH Assessment</w:t>
            </w:r>
          </w:p>
        </w:tc>
        <w:tc>
          <w:p>
            <w:pPr>
              <w:pStyle w:val="Compact"/>
              <w:jc w:val="left"/>
            </w:pPr>
            <w:r>
              <w:rPr>
                <w:rStyle w:val="VerbatimChar"/>
              </w:rPr>
              <w:t xml:space="preserve">/chw/sdoh-assessment</w:t>
            </w:r>
          </w:p>
        </w:tc>
        <w:tc>
          <w:p>
            <w:pPr>
              <w:pStyle w:val="Compact"/>
              <w:jc w:val="left"/>
            </w:pPr>
            <w:r>
              <w:t xml:space="preserve">Social Determinants of Health screening tool</w:t>
            </w:r>
          </w:p>
        </w:tc>
      </w:tr>
      <w:tr>
        <w:tc>
          <w:p>
            <w:pPr>
              <w:pStyle w:val="Compact"/>
              <w:jc w:val="left"/>
            </w:pPr>
            <w:r>
              <w:t xml:space="preserve">Telehealth Lobby</w:t>
            </w:r>
          </w:p>
        </w:tc>
        <w:tc>
          <w:p>
            <w:pPr>
              <w:pStyle w:val="Compact"/>
              <w:jc w:val="left"/>
            </w:pPr>
            <w:r>
              <w:rPr>
                <w:rStyle w:val="VerbatimChar"/>
              </w:rPr>
              <w:t xml:space="preserve">/chw/telehealth-lobby</w:t>
            </w:r>
          </w:p>
        </w:tc>
        <w:tc>
          <w:p>
            <w:pPr>
              <w:pStyle w:val="Compact"/>
              <w:jc w:val="left"/>
            </w:pPr>
            <w:r>
              <w:t xml:space="preserve">Telehealth waiting room for community sites</w:t>
            </w:r>
          </w:p>
        </w:tc>
      </w:tr>
      <w:tr>
        <w:tc>
          <w:p>
            <w:pPr>
              <w:pStyle w:val="Compact"/>
              <w:jc w:val="left"/>
            </w:pPr>
            <w:r>
              <w:t xml:space="preserve">Provider Availability</w:t>
            </w:r>
          </w:p>
        </w:tc>
        <w:tc>
          <w:p>
            <w:pPr>
              <w:pStyle w:val="Compact"/>
              <w:jc w:val="left"/>
            </w:pPr>
            <w:r>
              <w:rPr>
                <w:rStyle w:val="VerbatimChar"/>
              </w:rPr>
              <w:t xml:space="preserve">/provider/availability</w:t>
            </w:r>
          </w:p>
        </w:tc>
        <w:tc>
          <w:p>
            <w:pPr>
              <w:pStyle w:val="Compact"/>
              <w:jc w:val="left"/>
            </w:pPr>
            <w:r>
              <w:t xml:space="preserve">Provider schedule management for telehealth</w:t>
            </w:r>
          </w:p>
        </w:tc>
      </w:tr>
      <w:tr>
        <w:tc>
          <w:p>
            <w:pPr>
              <w:pStyle w:val="Compact"/>
              <w:jc w:val="left"/>
            </w:pPr>
            <w:r>
              <w:t xml:space="preserve">Appointment Analytics</w:t>
            </w:r>
          </w:p>
        </w:tc>
        <w:tc>
          <w:p>
            <w:pPr>
              <w:pStyle w:val="Compact"/>
              <w:jc w:val="left"/>
            </w:pPr>
            <w:r>
              <w:rPr>
                <w:rStyle w:val="VerbatimChar"/>
              </w:rPr>
              <w:t xml:space="preserve">/appointment-analytics</w:t>
            </w:r>
          </w:p>
        </w:tc>
        <w:tc>
          <w:p>
            <w:pPr>
              <w:pStyle w:val="Compact"/>
              <w:jc w:val="left"/>
            </w:pPr>
            <w:r>
              <w:t xml:space="preserve">Appointment utilization and no-show analytics</w:t>
            </w:r>
          </w:p>
        </w:tc>
      </w:tr>
    </w:tbl>
    <w:p>
      <w:r>
        <w:pict>
          <v:rect style="width:0;height:1.5pt" o:hralign="center" o:hrstd="t" o:hr="t"/>
        </w:pict>
      </w:r>
    </w:p>
    <w:p>
      <w:pPr>
        <w:pStyle w:val="Heading2"/>
      </w:pPr>
      <w:bookmarkStart w:id="26" w:name="envision-atlus-clinical-care-engine"/>
      <w:r>
        <w:t xml:space="preserve">Envision Atlus – Clinical Care Engine</w:t>
      </w:r>
      <w:bookmarkEnd w:id="26"/>
    </w:p>
    <w:p>
      <w:pPr>
        <w:pStyle w:val="Heading3"/>
      </w:pPr>
      <w:bookmarkStart w:id="27" w:name="role-based-clinical-dashboards"/>
      <w:r>
        <w:t xml:space="preserve">Role-Based Clinical Dashboards</w:t>
      </w:r>
      <w:bookmarkEnd w:id="27"/>
    </w:p>
    <w:tbl>
      <w:tblPr>
        <w:tblStyle w:val="Table"/>
        <w:tblW w:type="pct" w:w="5000.0"/>
        <w:tblLook w:firstRow="1"/>
      </w:tblPr>
      <w:tblGrid>
        <w:gridCol w:w="3099"/>
        <w:gridCol w:w="2410"/>
        <w:gridCol w:w="241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Roles</w:t>
            </w:r>
          </w:p>
        </w:tc>
      </w:tr>
      <w:tr>
        <w:tc>
          <w:p>
            <w:pPr>
              <w:pStyle w:val="Compact"/>
              <w:jc w:val="left"/>
            </w:pPr>
            <w:r>
              <w:t xml:space="preserve">Physician Office Dashboard</w:t>
            </w:r>
          </w:p>
        </w:tc>
        <w:tc>
          <w:p>
            <w:pPr>
              <w:pStyle w:val="Compact"/>
              <w:jc w:val="left"/>
            </w:pPr>
            <w:r>
              <w:rPr>
                <w:rStyle w:val="VerbatimChar"/>
              </w:rPr>
              <w:t xml:space="preserve">/physician-office</w:t>
            </w:r>
          </w:p>
        </w:tc>
        <w:tc>
          <w:p>
            <w:pPr>
              <w:pStyle w:val="Compact"/>
              <w:jc w:val="left"/>
            </w:pPr>
            <w:r>
              <w:t xml:space="preserve">6-tab workspace: patients, orders, notes, schedule, messages, analytics</w:t>
            </w:r>
          </w:p>
        </w:tc>
      </w:tr>
      <w:tr>
        <w:tc>
          <w:p>
            <w:pPr>
              <w:pStyle w:val="Compact"/>
              <w:jc w:val="left"/>
            </w:pPr>
            <w:r>
              <w:t xml:space="preserve">Physician Panel</w:t>
            </w:r>
          </w:p>
        </w:tc>
        <w:tc>
          <w:p>
            <w:pPr>
              <w:pStyle w:val="Compact"/>
              <w:jc w:val="left"/>
            </w:pPr>
            <w:r>
              <w:rPr>
                <w:rStyle w:val="VerbatimChar"/>
              </w:rPr>
              <w:t xml:space="preserve">/physician-dashboard</w:t>
            </w:r>
          </w:p>
        </w:tc>
        <w:tc>
          <w:p>
            <w:pPr>
              <w:pStyle w:val="Compact"/>
              <w:jc w:val="left"/>
            </w:pPr>
            <w:r>
              <w:t xml:space="preserve">Clinical patient management with priority boards</w:t>
            </w:r>
          </w:p>
        </w:tc>
      </w:tr>
      <w:tr>
        <w:tc>
          <w:p>
            <w:pPr>
              <w:pStyle w:val="Compact"/>
              <w:jc w:val="left"/>
            </w:pPr>
            <w:r>
              <w:t xml:space="preserve">Nurse Office Dashboard</w:t>
            </w:r>
          </w:p>
        </w:tc>
        <w:tc>
          <w:p>
            <w:pPr>
              <w:pStyle w:val="Compact"/>
              <w:jc w:val="left"/>
            </w:pPr>
            <w:r>
              <w:rPr>
                <w:rStyle w:val="VerbatimChar"/>
              </w:rPr>
              <w:t xml:space="preserve">/nurse-office</w:t>
            </w:r>
          </w:p>
        </w:tc>
        <w:tc>
          <w:p>
            <w:pPr>
              <w:pStyle w:val="Compact"/>
              <w:jc w:val="left"/>
            </w:pPr>
            <w:r>
              <w:t xml:space="preserve">6-tab nurse-specific workflow workspace</w:t>
            </w:r>
          </w:p>
        </w:tc>
      </w:tr>
      <w:tr>
        <w:tc>
          <w:p>
            <w:pPr>
              <w:pStyle w:val="Compact"/>
              <w:jc w:val="left"/>
            </w:pPr>
            <w:r>
              <w:t xml:space="preserve">Nurse Panel</w:t>
            </w:r>
          </w:p>
        </w:tc>
        <w:tc>
          <w:p>
            <w:pPr>
              <w:pStyle w:val="Compact"/>
              <w:jc w:val="left"/>
            </w:pPr>
            <w:r>
              <w:rPr>
                <w:rStyle w:val="VerbatimChar"/>
              </w:rPr>
              <w:t xml:space="preserve">/nurse-dashboard</w:t>
            </w:r>
          </w:p>
        </w:tc>
        <w:tc>
          <w:p>
            <w:pPr>
              <w:pStyle w:val="Compact"/>
              <w:jc w:val="left"/>
            </w:pPr>
            <w:r>
              <w:t xml:space="preserve">Nurse care management with bed status and handoffs</w:t>
            </w:r>
          </w:p>
        </w:tc>
      </w:tr>
      <w:tr>
        <w:tc>
          <w:p>
            <w:pPr>
              <w:pStyle w:val="Compact"/>
              <w:jc w:val="left"/>
            </w:pPr>
            <w:r>
              <w:t xml:space="preserve">Nurse Census Board</w:t>
            </w:r>
          </w:p>
        </w:tc>
        <w:tc>
          <w:p>
            <w:pPr>
              <w:pStyle w:val="Compact"/>
              <w:jc w:val="left"/>
            </w:pPr>
            <w:r>
              <w:rPr>
                <w:rStyle w:val="VerbatimChar"/>
              </w:rPr>
              <w:t xml:space="preserve">/nurse-census</w:t>
            </w:r>
          </w:p>
        </w:tc>
        <w:tc>
          <w:p>
            <w:pPr>
              <w:pStyle w:val="Compact"/>
              <w:jc w:val="left"/>
            </w:pPr>
            <w:r>
              <w:t xml:space="preserve">Real-time unit census with patient acuity</w:t>
            </w:r>
          </w:p>
        </w:tc>
      </w:tr>
      <w:tr>
        <w:tc>
          <w:p>
            <w:pPr>
              <w:pStyle w:val="Compact"/>
              <w:jc w:val="left"/>
            </w:pPr>
            <w:r>
              <w:t xml:space="preserve">Case Manager Dashboard</w:t>
            </w:r>
          </w:p>
        </w:tc>
        <w:tc>
          <w:p>
            <w:pPr>
              <w:pStyle w:val="Compact"/>
              <w:jc w:val="left"/>
            </w:pPr>
            <w:r>
              <w:rPr>
                <w:rStyle w:val="VerbatimChar"/>
              </w:rPr>
              <w:t xml:space="preserve">/case-manager-dashboard</w:t>
            </w:r>
          </w:p>
        </w:tc>
        <w:tc>
          <w:p>
            <w:pPr>
              <w:pStyle w:val="Compact"/>
              <w:jc w:val="left"/>
            </w:pPr>
            <w:r>
              <w:t xml:space="preserve">Care coordination, referrals, and discharge planning</w:t>
            </w:r>
          </w:p>
        </w:tc>
      </w:tr>
      <w:tr>
        <w:tc>
          <w:p>
            <w:pPr>
              <w:pStyle w:val="Compact"/>
              <w:jc w:val="left"/>
            </w:pPr>
            <w:r>
              <w:t xml:space="preserve">Social Worker Dashboard</w:t>
            </w:r>
          </w:p>
        </w:tc>
        <w:tc>
          <w:p>
            <w:pPr>
              <w:pStyle w:val="Compact"/>
              <w:jc w:val="left"/>
            </w:pPr>
            <w:r>
              <w:rPr>
                <w:rStyle w:val="VerbatimChar"/>
              </w:rPr>
              <w:t xml:space="preserve">/social-worker-dashboard</w:t>
            </w:r>
          </w:p>
        </w:tc>
        <w:tc>
          <w:p>
            <w:pPr>
              <w:pStyle w:val="Compact"/>
              <w:jc w:val="left"/>
            </w:pPr>
            <w:r>
              <w:t xml:space="preserve">SDOH assessments and community resource coordination</w:t>
            </w:r>
          </w:p>
        </w:tc>
      </w:tr>
      <w:tr>
        <w:tc>
          <w:p>
            <w:pPr>
              <w:pStyle w:val="Compact"/>
              <w:jc w:val="left"/>
            </w:pPr>
            <w:r>
              <w:t xml:space="preserve">ER Dashboard</w:t>
            </w:r>
          </w:p>
        </w:tc>
        <w:tc>
          <w:p>
            <w:pPr>
              <w:pStyle w:val="Compact"/>
              <w:jc w:val="left"/>
            </w:pPr>
            <w:r>
              <w:rPr>
                <w:rStyle w:val="VerbatimChar"/>
              </w:rPr>
              <w:t xml:space="preserve">/er-dashboard</w:t>
            </w:r>
          </w:p>
        </w:tc>
        <w:tc>
          <w:p>
            <w:pPr>
              <w:pStyle w:val="Compact"/>
              <w:jc w:val="left"/>
            </w:pPr>
            <w:r>
              <w:t xml:space="preserve">Emergency department patient flow and boarding</w:t>
            </w:r>
          </w:p>
        </w:tc>
      </w:tr>
      <w:tr>
        <w:tc>
          <w:p>
            <w:pPr>
              <w:pStyle w:val="Compact"/>
              <w:jc w:val="left"/>
            </w:pPr>
            <w:r>
              <w:t xml:space="preserve">Specialist Dashboard</w:t>
            </w:r>
          </w:p>
        </w:tc>
        <w:tc>
          <w:p>
            <w:pPr>
              <w:pStyle w:val="Compact"/>
              <w:jc w:val="left"/>
            </w:pPr>
            <w:r>
              <w:rPr>
                <w:rStyle w:val="VerbatimChar"/>
              </w:rPr>
              <w:t xml:space="preserve">/specialist/dashboard/:type</w:t>
            </w:r>
          </w:p>
        </w:tc>
        <w:tc>
          <w:p>
            <w:pPr>
              <w:pStyle w:val="Compact"/>
              <w:jc w:val="left"/>
            </w:pPr>
            <w:r>
              <w:t xml:space="preserve">Specialty-specific workflow by provider type</w:t>
            </w:r>
          </w:p>
        </w:tc>
      </w:tr>
      <w:tr>
        <w:tc>
          <w:p>
            <w:pPr>
              <w:pStyle w:val="Compact"/>
              <w:jc w:val="left"/>
            </w:pPr>
            <w:r>
              <w:t xml:space="preserve">Staff Wellness Dashboard</w:t>
            </w:r>
          </w:p>
        </w:tc>
        <w:tc>
          <w:p>
            <w:pPr>
              <w:pStyle w:val="Compact"/>
              <w:jc w:val="left"/>
            </w:pPr>
            <w:r>
              <w:rPr>
                <w:rStyle w:val="VerbatimChar"/>
              </w:rPr>
              <w:t xml:space="preserve">/staff-wellness</w:t>
            </w:r>
          </w:p>
        </w:tc>
        <w:tc>
          <w:p>
            <w:pPr>
              <w:pStyle w:val="Compact"/>
              <w:jc w:val="left"/>
            </w:pPr>
            <w:r>
              <w:t xml:space="preserve">Staff burnout monitoring and wellness resources</w:t>
            </w:r>
          </w:p>
        </w:tc>
      </w:tr>
    </w:tbl>
    <w:p>
      <w:pPr>
        <w:pStyle w:val="Heading3"/>
      </w:pPr>
      <w:bookmarkStart w:id="28" w:name="patient-care-documentation"/>
      <w:r>
        <w:t xml:space="preserve">Patient Care &amp; Documentation</w:t>
      </w:r>
      <w:bookmarkEnd w:id="28"/>
    </w:p>
    <w:tbl>
      <w:tblPr>
        <w:tblStyle w:val="Table"/>
        <w:tblW w:type="pct" w:w="5000.0"/>
        <w:tblLook w:firstRow="1"/>
      </w:tblPr>
      <w:tblGrid>
        <w:gridCol w:w="1620"/>
        <w:gridCol w:w="3960"/>
        <w:gridCol w:w="234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 / Admin Section</w:t>
            </w:r>
          </w:p>
        </w:tc>
        <w:tc>
          <w:tcPr>
            <w:tcBorders>
              <w:bottom w:val="single"/>
            </w:tcBorders>
            <w:vAlign w:val="bottom"/>
          </w:tcPr>
          <w:p>
            <w:pPr>
              <w:pStyle w:val="Compact"/>
              <w:jc w:val="left"/>
            </w:pPr>
            <w:r>
              <w:t xml:space="preserve">Description</w:t>
            </w:r>
          </w:p>
        </w:tc>
      </w:tr>
      <w:tr>
        <w:tc>
          <w:p>
            <w:pPr>
              <w:pStyle w:val="Compact"/>
              <w:jc w:val="left"/>
            </w:pPr>
            <w:r>
              <w:t xml:space="preserve">Unified Patient Chart</w:t>
            </w:r>
          </w:p>
        </w:tc>
        <w:tc>
          <w:p>
            <w:pPr>
              <w:pStyle w:val="Compact"/>
              <w:jc w:val="left"/>
            </w:pPr>
            <w:r>
              <w:rPr>
                <w:rStyle w:val="VerbatimChar"/>
              </w:rPr>
              <w:t xml:space="preserve">/patient-chart/:patientId</w:t>
            </w:r>
          </w:p>
        </w:tc>
        <w:tc>
          <w:p>
            <w:pPr>
              <w:pStyle w:val="Compact"/>
              <w:jc w:val="left"/>
            </w:pPr>
            <w:r>
              <w:t xml:space="preserve">Comprehensive chart with tabs: meds, care plans, labs, vitals, immunizations, notes</w:t>
            </w:r>
          </w:p>
        </w:tc>
      </w:tr>
      <w:tr>
        <w:tc>
          <w:p>
            <w:pPr>
              <w:pStyle w:val="Compact"/>
              <w:jc w:val="left"/>
            </w:pPr>
            <w:r>
              <w:t xml:space="preserve">Patient Avatar Body Map</w:t>
            </w:r>
          </w:p>
        </w:tc>
        <w:tc>
          <w:p>
            <w:pPr>
              <w:pStyle w:val="Compact"/>
              <w:jc w:val="left"/>
            </w:pPr>
            <w:r>
              <w:rPr>
                <w:rStyle w:val="VerbatimChar"/>
              </w:rPr>
              <w:t xml:space="preserve">/patient-avatar/:patientId</w:t>
            </w:r>
          </w:p>
        </w:tc>
        <w:tc>
          <w:p>
            <w:pPr>
              <w:pStyle w:val="Compact"/>
              <w:jc w:val="left"/>
            </w:pPr>
            <w:r>
              <w:t xml:space="preserve">Visual body map with clinical markers, devices, SDOH indicators, and pregnancy overlay</w:t>
            </w:r>
          </w:p>
        </w:tc>
      </w:tr>
      <w:tr>
        <w:tc>
          <w:p>
            <w:pPr>
              <w:pStyle w:val="Compact"/>
              <w:jc w:val="left"/>
            </w:pPr>
            <w:r>
              <w:t xml:space="preserve">Patient Engagement Dashboard</w:t>
            </w:r>
          </w:p>
        </w:tc>
        <w:tc>
          <w:p>
            <w:pPr>
              <w:pStyle w:val="Compact"/>
              <w:jc w:val="left"/>
            </w:pPr>
            <w:r>
              <w:t xml:space="preserve">Admin:</w:t>
            </w:r>
            <w:r>
              <w:t xml:space="preserve"> </w:t>
            </w:r>
            <w:r>
              <w:rPr>
                <w:rStyle w:val="VerbatimChar"/>
              </w:rPr>
              <w:t xml:space="preserve">patient-engagement</w:t>
            </w:r>
          </w:p>
        </w:tc>
        <w:tc>
          <w:p>
            <w:pPr>
              <w:pStyle w:val="Compact"/>
              <w:jc w:val="left"/>
            </w:pPr>
            <w:r>
              <w:t xml:space="preserve">Monitor senior activity levels to identify at-risk patients</w:t>
            </w:r>
          </w:p>
        </w:tc>
      </w:tr>
      <w:tr>
        <w:tc>
          <w:p>
            <w:pPr>
              <w:pStyle w:val="Compact"/>
              <w:jc w:val="left"/>
            </w:pPr>
            <w:r>
              <w:t xml:space="preserve">Compass Riley AI Scribe</w:t>
            </w:r>
          </w:p>
        </w:tc>
        <w:tc>
          <w:p>
            <w:pPr>
              <w:pStyle w:val="Compact"/>
              <w:jc w:val="left"/>
            </w:pPr>
            <w:r>
              <w:rPr>
                <w:rStyle w:val="VerbatimChar"/>
              </w:rPr>
              <w:t xml:space="preserve">/compass-riley</w:t>
            </w:r>
          </w:p>
        </w:tc>
        <w:tc>
          <w:p>
            <w:pPr>
              <w:pStyle w:val="Compact"/>
              <w:jc w:val="left"/>
            </w:pPr>
            <w:r>
              <w:t xml:space="preserve">Real-time AI medical transcription with 3 modes: SmartScribe, Compass Riley, Consultation</w:t>
            </w:r>
          </w:p>
        </w:tc>
      </w:tr>
      <w:tr>
        <w:tc>
          <w:p>
            <w:pPr>
              <w:pStyle w:val="Compact"/>
              <w:jc w:val="left"/>
            </w:pPr>
            <w:r>
              <w:t xml:space="preserve">Clinical Note Summarization</w:t>
            </w:r>
          </w:p>
        </w:tc>
        <w:tc>
          <w:p>
            <w:pPr>
              <w:pStyle w:val="Compact"/>
              <w:jc w:val="left"/>
            </w:pPr>
            <w:r>
              <w:t xml:space="preserve">Admin:</w:t>
            </w:r>
            <w:r>
              <w:t xml:space="preserve"> </w:t>
            </w:r>
            <w:r>
              <w:rPr>
                <w:rStyle w:val="VerbatimChar"/>
              </w:rPr>
              <w:t xml:space="preserve">clinical-note-summary</w:t>
            </w:r>
          </w:p>
        </w:tc>
        <w:tc>
          <w:p>
            <w:pPr>
              <w:pStyle w:val="Compact"/>
              <w:jc w:val="left"/>
            </w:pPr>
            <w:r>
              <w:t xml:space="preserve">AI-generated SOAP notes, progress notes, and discharge summaries</w:t>
            </w:r>
          </w:p>
        </w:tc>
      </w:tr>
      <w:tr>
        <w:tc>
          <w:p>
            <w:pPr>
              <w:pStyle w:val="Compact"/>
              <w:jc w:val="left"/>
            </w:pPr>
            <w:r>
              <w:t xml:space="preserve">Care Gap Detection</w:t>
            </w:r>
          </w:p>
        </w:tc>
        <w:tc>
          <w:p>
            <w:pPr>
              <w:pStyle w:val="Compact"/>
              <w:jc w:val="left"/>
            </w:pPr>
            <w:r>
              <w:rPr>
                <w:rStyle w:val="VerbatimChar"/>
              </w:rPr>
              <w:t xml:space="preserve">/admin/care-gaps</w:t>
            </w:r>
          </w:p>
        </w:tc>
        <w:tc>
          <w:p>
            <w:pPr>
              <w:pStyle w:val="Compact"/>
              <w:jc w:val="left"/>
            </w:pPr>
            <w:r>
              <w:t xml:space="preserve">Identify and close preventive care gaps across patient panels</w:t>
            </w:r>
          </w:p>
        </w:tc>
      </w:tr>
      <w:tr>
        <w:tc>
          <w:p>
            <w:pPr>
              <w:pStyle w:val="Compact"/>
              <w:jc w:val="left"/>
            </w:pPr>
            <w:r>
              <w:t xml:space="preserve">Care Coordination</w:t>
            </w:r>
          </w:p>
        </w:tc>
        <w:tc>
          <w:p>
            <w:pPr>
              <w:pStyle w:val="Compact"/>
              <w:jc w:val="left"/>
            </w:pPr>
            <w:r>
              <w:rPr>
                <w:rStyle w:val="VerbatimChar"/>
              </w:rPr>
              <w:t xml:space="preserve">/care-coordination</w:t>
            </w:r>
          </w:p>
        </w:tc>
        <w:tc>
          <w:p>
            <w:pPr>
              <w:pStyle w:val="Compact"/>
              <w:jc w:val="left"/>
            </w:pPr>
            <w:r>
              <w:t xml:space="preserve">Multi-disciplinary care plan management (feature-flagged)</w:t>
            </w:r>
          </w:p>
        </w:tc>
      </w:tr>
      <w:tr>
        <w:tc>
          <w:p>
            <w:pPr>
              <w:pStyle w:val="Compact"/>
              <w:jc w:val="left"/>
            </w:pPr>
            <w:r>
              <w:t xml:space="preserve">Readmission Risk Dashboard</w:t>
            </w:r>
          </w:p>
        </w:tc>
        <w:tc>
          <w:p>
            <w:pPr>
              <w:pStyle w:val="Compact"/>
              <w:jc w:val="left"/>
            </w:pPr>
            <w:r>
              <w:rPr>
                <w:rStyle w:val="VerbatimChar"/>
              </w:rPr>
              <w:t xml:space="preserve">/readmissions</w:t>
            </w:r>
          </w:p>
        </w:tc>
        <w:tc>
          <w:p>
            <w:pPr>
              <w:pStyle w:val="Compact"/>
              <w:jc w:val="left"/>
            </w:pPr>
            <w:r>
              <w:t xml:space="preserve">AI-predicted readmission risk with intervention tracking</w:t>
            </w:r>
          </w:p>
        </w:tc>
      </w:tr>
      <w:tr>
        <w:tc>
          <w:p>
            <w:pPr>
              <w:pStyle w:val="Compact"/>
              <w:jc w:val="left"/>
            </w:pPr>
            <w:r>
              <w:t xml:space="preserve">Community Readmission</w:t>
            </w:r>
          </w:p>
        </w:tc>
        <w:tc>
          <w:p>
            <w:pPr>
              <w:pStyle w:val="Compact"/>
              <w:jc w:val="left"/>
            </w:pPr>
            <w:r>
              <w:rPr>
                <w:rStyle w:val="VerbatimChar"/>
              </w:rPr>
              <w:t xml:space="preserve">/community-readmission</w:t>
            </w:r>
          </w:p>
        </w:tc>
        <w:tc>
          <w:p>
            <w:pPr>
              <w:pStyle w:val="Compact"/>
              <w:jc w:val="left"/>
            </w:pPr>
            <w:r>
              <w:t xml:space="preserve">Community-facing readmission prevention dashboard</w:t>
            </w:r>
          </w:p>
        </w:tc>
      </w:tr>
      <w:tr>
        <w:tc>
          <w:p>
            <w:pPr>
              <w:pStyle w:val="Compact"/>
              <w:jc w:val="left"/>
            </w:pPr>
            <w:r>
              <w:t xml:space="preserve">Referrals Management</w:t>
            </w:r>
          </w:p>
        </w:tc>
        <w:tc>
          <w:p>
            <w:pPr>
              <w:pStyle w:val="Compact"/>
              <w:jc w:val="left"/>
            </w:pPr>
            <w:r>
              <w:rPr>
                <w:rStyle w:val="VerbatimChar"/>
              </w:rPr>
              <w:t xml:space="preserve">/referrals</w:t>
            </w:r>
          </w:p>
        </w:tc>
        <w:tc>
          <w:p>
            <w:pPr>
              <w:pStyle w:val="Compact"/>
              <w:jc w:val="left"/>
            </w:pPr>
            <w:r>
              <w:t xml:space="preserve">External referral tracking with aging analysis (feature-flagged)</w:t>
            </w:r>
          </w:p>
        </w:tc>
      </w:tr>
      <w:tr>
        <w:tc>
          <w:p>
            <w:pPr>
              <w:pStyle w:val="Compact"/>
              <w:jc w:val="left"/>
            </w:pPr>
            <w:r>
              <w:t xml:space="preserve">Referral Aging Analysis</w:t>
            </w:r>
          </w:p>
        </w:tc>
        <w:tc>
          <w:p>
            <w:pPr>
              <w:pStyle w:val="Compact"/>
              <w:jc w:val="left"/>
            </w:pPr>
            <w:r>
              <w:t xml:space="preserve">Admin:</w:t>
            </w:r>
            <w:r>
              <w:t xml:space="preserve"> </w:t>
            </w:r>
            <w:r>
              <w:rPr>
                <w:rStyle w:val="VerbatimChar"/>
              </w:rPr>
              <w:t xml:space="preserve">referral-aging</w:t>
            </w:r>
          </w:p>
        </w:tc>
        <w:tc>
          <w:p>
            <w:pPr>
              <w:pStyle w:val="Compact"/>
              <w:jc w:val="left"/>
            </w:pPr>
            <w:r>
              <w:t xml:space="preserve">Track pending referrals by aging bucket with automated follow-up</w:t>
            </w:r>
          </w:p>
        </w:tc>
      </w:tr>
      <w:tr>
        <w:tc>
          <w:p>
            <w:pPr>
              <w:pStyle w:val="Compact"/>
              <w:jc w:val="left"/>
            </w:pPr>
            <w:r>
              <w:t xml:space="preserve">Specialist Confirmation</w:t>
            </w:r>
          </w:p>
        </w:tc>
        <w:tc>
          <w:p>
            <w:pPr>
              <w:pStyle w:val="Compact"/>
              <w:jc w:val="left"/>
            </w:pPr>
            <w:r>
              <w:t xml:space="preserve">Admin:</w:t>
            </w:r>
            <w:r>
              <w:t xml:space="preserve"> </w:t>
            </w:r>
            <w:r>
              <w:rPr>
                <w:rStyle w:val="VerbatimChar"/>
              </w:rPr>
              <w:t xml:space="preserve">referral-completion</w:t>
            </w:r>
          </w:p>
        </w:tc>
        <w:tc>
          <w:p>
            <w:pPr>
              <w:pStyle w:val="Compact"/>
              <w:jc w:val="left"/>
            </w:pPr>
            <w:r>
              <w:t xml:space="preserve">Record specialist completion and close the referral loop</w:t>
            </w:r>
          </w:p>
        </w:tc>
      </w:tr>
      <w:tr>
        <w:tc>
          <w:p>
            <w:pPr>
              <w:pStyle w:val="Compact"/>
              <w:jc w:val="left"/>
            </w:pPr>
            <w:r>
              <w:t xml:space="preserve">Discharge Tracking</w:t>
            </w:r>
          </w:p>
        </w:tc>
        <w:tc>
          <w:p>
            <w:pPr>
              <w:pStyle w:val="Compact"/>
              <w:jc w:val="left"/>
            </w:pPr>
            <w:r>
              <w:rPr>
                <w:rStyle w:val="VerbatimChar"/>
              </w:rPr>
              <w:t xml:space="preserve">/discharge-tracking</w:t>
            </w:r>
          </w:p>
        </w:tc>
        <w:tc>
          <w:p>
            <w:pPr>
              <w:pStyle w:val="Compact"/>
              <w:jc w:val="left"/>
            </w:pPr>
            <w:r>
              <w:t xml:space="preserve">Post-discharge patient follow-up dashboard (feature-flagged)</w:t>
            </w:r>
          </w:p>
        </w:tc>
      </w:tr>
      <w:tr>
        <w:tc>
          <w:p>
            <w:pPr>
              <w:pStyle w:val="Compact"/>
              <w:jc w:val="left"/>
            </w:pPr>
            <w:r>
              <w:t xml:space="preserve">Frequent Flyer Dashboard</w:t>
            </w:r>
          </w:p>
        </w:tc>
        <w:tc>
          <w:p>
            <w:pPr>
              <w:pStyle w:val="Compact"/>
              <w:jc w:val="left"/>
            </w:pPr>
            <w:r>
              <w:rPr>
                <w:rStyle w:val="VerbatimChar"/>
              </w:rPr>
              <w:t xml:space="preserve">/frequent-flyers</w:t>
            </w:r>
          </w:p>
        </w:tc>
        <w:tc>
          <w:p>
            <w:pPr>
              <w:pStyle w:val="Compact"/>
              <w:jc w:val="left"/>
            </w:pPr>
            <w:r>
              <w:t xml:space="preserve">High utilizer analytics and intervention tracking (feature-flagged)</w:t>
            </w:r>
          </w:p>
        </w:tc>
      </w:tr>
      <w:tr>
        <w:tc>
          <w:p>
            <w:pPr>
              <w:pStyle w:val="Compact"/>
              <w:jc w:val="left"/>
            </w:pPr>
            <w:r>
              <w:t xml:space="preserve">Remote Patient Monitoring</w:t>
            </w:r>
          </w:p>
        </w:tc>
        <w:tc>
          <w:p>
            <w:pPr>
              <w:pStyle w:val="Compact"/>
              <w:jc w:val="left"/>
            </w:pPr>
            <w:r>
              <w:rPr>
                <w:rStyle w:val="VerbatimChar"/>
              </w:rPr>
              <w:t xml:space="preserve">/rpm-dashboard</w:t>
            </w:r>
          </w:p>
        </w:tc>
        <w:tc>
          <w:p>
            <w:pPr>
              <w:pStyle w:val="Compact"/>
              <w:jc w:val="left"/>
            </w:pPr>
            <w:r>
              <w:t xml:space="preserve">RPM vital trends and alert management</w:t>
            </w:r>
          </w:p>
        </w:tc>
      </w:tr>
      <w:tr>
        <w:tc>
          <w:p>
            <w:pPr>
              <w:pStyle w:val="Compact"/>
              <w:jc w:val="left"/>
            </w:pPr>
            <w:r>
              <w:t xml:space="preserve">Clinical Alerts</w:t>
            </w:r>
          </w:p>
        </w:tc>
        <w:tc>
          <w:p>
            <w:pPr>
              <w:pStyle w:val="Compact"/>
              <w:jc w:val="left"/>
            </w:pPr>
            <w:r>
              <w:rPr>
                <w:rStyle w:val="VerbatimChar"/>
              </w:rPr>
              <w:t xml:space="preserve">/clinical-alerts</w:t>
            </w:r>
          </w:p>
        </w:tc>
        <w:tc>
          <w:p>
            <w:pPr>
              <w:pStyle w:val="Compact"/>
              <w:jc w:val="left"/>
            </w:pPr>
            <w:r>
              <w:t xml:space="preserve">Real-time clinical alert routing and management</w:t>
            </w:r>
          </w:p>
        </w:tc>
      </w:tr>
      <w:tr>
        <w:tc>
          <w:p>
            <w:pPr>
              <w:pStyle w:val="Compact"/>
              <w:jc w:val="left"/>
            </w:pPr>
            <w:r>
              <w:t xml:space="preserve">Questionnaire Analytics</w:t>
            </w:r>
          </w:p>
        </w:tc>
        <w:tc>
          <w:p>
            <w:pPr>
              <w:pStyle w:val="Compact"/>
              <w:jc w:val="left"/>
            </w:pPr>
            <w:r>
              <w:rPr>
                <w:rStyle w:val="VerbatimChar"/>
              </w:rPr>
              <w:t xml:space="preserve">/questionnaire-analytics</w:t>
            </w:r>
          </w:p>
        </w:tc>
        <w:tc>
          <w:p>
            <w:pPr>
              <w:pStyle w:val="Compact"/>
              <w:jc w:val="left"/>
            </w:pPr>
            <w:r>
              <w:t xml:space="preserve">Questionnaire response analytics and trends (feature-flagged)</w:t>
            </w:r>
          </w:p>
        </w:tc>
      </w:tr>
      <w:tr>
        <w:tc>
          <w:p>
            <w:pPr>
              <w:pStyle w:val="Compact"/>
              <w:jc w:val="left"/>
            </w:pPr>
            <w:r>
              <w:t xml:space="preserve">Healthcare Integrations</w:t>
            </w:r>
          </w:p>
        </w:tc>
        <w:tc>
          <w:p>
            <w:pPr>
              <w:pStyle w:val="Compact"/>
              <w:jc w:val="left"/>
            </w:pPr>
            <w:r>
              <w:rPr>
                <w:rStyle w:val="VerbatimChar"/>
              </w:rPr>
              <w:t xml:space="preserve">/healthcare-integrations</w:t>
            </w:r>
          </w:p>
        </w:tc>
        <w:tc>
          <w:p>
            <w:pPr>
              <w:pStyle w:val="Compact"/>
              <w:jc w:val="left"/>
            </w:pPr>
            <w:r>
              <w:t xml:space="preserve">Integration status dashboard for FHIR, HL7, labs, pharmacy (feature-flagged)</w:t>
            </w:r>
          </w:p>
        </w:tc>
      </w:tr>
      <w:tr>
        <w:tc>
          <w:p>
            <w:pPr>
              <w:pStyle w:val="Compact"/>
              <w:jc w:val="left"/>
            </w:pPr>
            <w:r>
              <w:t xml:space="preserve">Provider Assignment</w:t>
            </w:r>
          </w:p>
        </w:tc>
        <w:tc>
          <w:p>
            <w:pPr>
              <w:pStyle w:val="Compact"/>
              <w:jc w:val="left"/>
            </w:pPr>
            <w:r>
              <w:t xml:space="preserve">Admin:</w:t>
            </w:r>
            <w:r>
              <w:t xml:space="preserve"> </w:t>
            </w:r>
            <w:r>
              <w:rPr>
                <w:rStyle w:val="VerbatimChar"/>
              </w:rPr>
              <w:t xml:space="preserve">provider-assignment</w:t>
            </w:r>
          </w:p>
        </w:tc>
        <w:tc>
          <w:p>
            <w:pPr>
              <w:pStyle w:val="Compact"/>
              <w:jc w:val="left"/>
            </w:pPr>
            <w:r>
              <w:t xml:space="preserve">Assign attending, supervising, and consulting providers to encounters</w:t>
            </w:r>
          </w:p>
        </w:tc>
      </w:tr>
      <w:tr>
        <w:tc>
          <w:p>
            <w:pPr>
              <w:pStyle w:val="Compact"/>
              <w:jc w:val="left"/>
            </w:pPr>
            <w:r>
              <w:t xml:space="preserve">Unacknowledged Results</w:t>
            </w:r>
          </w:p>
        </w:tc>
        <w:tc>
          <w:p>
            <w:pPr>
              <w:pStyle w:val="Compact"/>
              <w:jc w:val="left"/>
            </w:pPr>
            <w:r>
              <w:t xml:space="preserve">Admin:</w:t>
            </w:r>
            <w:r>
              <w:t xml:space="preserve"> </w:t>
            </w:r>
            <w:r>
              <w:rPr>
                <w:rStyle w:val="VerbatimChar"/>
              </w:rPr>
              <w:t xml:space="preserve">unacknowledged-results</w:t>
            </w:r>
          </w:p>
        </w:tc>
        <w:tc>
          <w:p>
            <w:pPr>
              <w:pStyle w:val="Compact"/>
              <w:jc w:val="left"/>
            </w:pPr>
            <w:r>
              <w:t xml:space="preserve">Track critical lab and imaging results requiring clinician review</w:t>
            </w:r>
          </w:p>
        </w:tc>
      </w:tr>
      <w:tr>
        <w:tc>
          <w:p>
            <w:pPr>
              <w:pStyle w:val="Compact"/>
              <w:jc w:val="left"/>
            </w:pPr>
            <w:r>
              <w:t xml:space="preserve">Provider Task Queue</w:t>
            </w:r>
          </w:p>
        </w:tc>
        <w:tc>
          <w:p>
            <w:pPr>
              <w:pStyle w:val="Compact"/>
              <w:jc w:val="left"/>
            </w:pPr>
            <w:r>
              <w:t xml:space="preserve">Admin:</w:t>
            </w:r>
            <w:r>
              <w:t xml:space="preserve"> </w:t>
            </w:r>
            <w:r>
              <w:rPr>
                <w:rStyle w:val="VerbatimChar"/>
              </w:rPr>
              <w:t xml:space="preserve">provider-task-queue</w:t>
            </w:r>
          </w:p>
        </w:tc>
        <w:tc>
          <w:p>
            <w:pPr>
              <w:pStyle w:val="Compact"/>
              <w:jc w:val="left"/>
            </w:pPr>
            <w:r>
              <w:t xml:space="preserve">Inbox routing with SLA deadlines and escalation tracking</w:t>
            </w:r>
          </w:p>
        </w:tc>
      </w:tr>
      <w:tr>
        <w:tc>
          <w:p>
            <w:pPr>
              <w:pStyle w:val="Compact"/>
              <w:jc w:val="left"/>
            </w:pPr>
            <w:r>
              <w:t xml:space="preserve">Result Escalation Engine</w:t>
            </w:r>
          </w:p>
        </w:tc>
        <w:tc>
          <w:p>
            <w:pPr>
              <w:pStyle w:val="Compact"/>
              <w:jc w:val="left"/>
            </w:pPr>
            <w:r>
              <w:t xml:space="preserve">Admin:</w:t>
            </w:r>
            <w:r>
              <w:t xml:space="preserve"> </w:t>
            </w:r>
            <w:r>
              <w:rPr>
                <w:rStyle w:val="VerbatimChar"/>
              </w:rPr>
              <w:t xml:space="preserve">result-escalation</w:t>
            </w:r>
          </w:p>
        </w:tc>
        <w:tc>
          <w:p>
            <w:pPr>
              <w:pStyle w:val="Compact"/>
              <w:jc w:val="left"/>
            </w:pPr>
            <w:r>
              <w:t xml:space="preserve">Auto-route abnormal values to specialist providers with SLA tracking</w:t>
            </w:r>
          </w:p>
        </w:tc>
      </w:tr>
      <w:tr>
        <w:tc>
          <w:p>
            <w:pPr>
              <w:pStyle w:val="Compact"/>
              <w:jc w:val="left"/>
            </w:pPr>
            <w:r>
              <w:t xml:space="preserve">Provider Coverage &amp; On-Call</w:t>
            </w:r>
          </w:p>
        </w:tc>
        <w:tc>
          <w:p>
            <w:pPr>
              <w:pStyle w:val="Compact"/>
              <w:jc w:val="left"/>
            </w:pPr>
            <w:r>
              <w:t xml:space="preserve">Admin:</w:t>
            </w:r>
            <w:r>
              <w:t xml:space="preserve"> </w:t>
            </w:r>
            <w:r>
              <w:rPr>
                <w:rStyle w:val="VerbatimChar"/>
              </w:rPr>
              <w:t xml:space="preserve">provider-coverage</w:t>
            </w:r>
          </w:p>
        </w:tc>
        <w:tc>
          <w:p>
            <w:pPr>
              <w:pStyle w:val="Compact"/>
              <w:jc w:val="left"/>
            </w:pPr>
            <w:r>
              <w:t xml:space="preserve">Absence coverage, on-call rotations, and automatic task routing</w:t>
            </w:r>
          </w:p>
        </w:tc>
      </w:tr>
      <w:tr>
        <w:tc>
          <w:p>
            <w:pPr>
              <w:pStyle w:val="Compact"/>
              <w:jc w:val="left"/>
            </w:pPr>
            <w:r>
              <w:t xml:space="preserve">Paper Form Scanner</w:t>
            </w:r>
          </w:p>
        </w:tc>
        <w:tc>
          <w:p>
            <w:pPr>
              <w:pStyle w:val="Compact"/>
              <w:jc w:val="left"/>
            </w:pPr>
            <w:r>
              <w:t xml:space="preserve">Admin:</w:t>
            </w:r>
            <w:r>
              <w:t xml:space="preserve"> </w:t>
            </w:r>
            <w:r>
              <w:rPr>
                <w:rStyle w:val="VerbatimChar"/>
              </w:rPr>
              <w:t xml:space="preserve">paper-form-scanner</w:t>
            </w:r>
          </w:p>
        </w:tc>
        <w:tc>
          <w:p>
            <w:pPr>
              <w:pStyle w:val="Compact"/>
              <w:jc w:val="left"/>
            </w:pPr>
            <w:r>
              <w:t xml:space="preserve">AI-powered OCR for paper forms (rural hospital outage resilience)</w:t>
            </w:r>
          </w:p>
        </w:tc>
      </w:tr>
      <w:tr>
        <w:tc>
          <w:p>
            <w:pPr>
              <w:pStyle w:val="Compact"/>
              <w:jc w:val="left"/>
            </w:pPr>
            <w:r>
              <w:t xml:space="preserve">Hospital Patient Enrollment</w:t>
            </w:r>
          </w:p>
        </w:tc>
        <w:tc>
          <w:p>
            <w:pPr>
              <w:pStyle w:val="Compact"/>
              <w:jc w:val="left"/>
            </w:pPr>
            <w:r>
              <w:t xml:space="preserve">Admin:</w:t>
            </w:r>
            <w:r>
              <w:t xml:space="preserve"> </w:t>
            </w:r>
            <w:r>
              <w:rPr>
                <w:rStyle w:val="VerbatimChar"/>
              </w:rPr>
              <w:t xml:space="preserve">hospital-enrollment</w:t>
            </w:r>
          </w:p>
        </w:tc>
        <w:tc>
          <w:p>
            <w:pPr>
              <w:pStyle w:val="Compact"/>
              <w:jc w:val="left"/>
            </w:pPr>
            <w:r>
              <w:t xml:space="preserve">Patient enrollment for clinical workflows</w:t>
            </w:r>
          </w:p>
        </w:tc>
      </w:tr>
      <w:tr>
        <w:tc>
          <w:p>
            <w:pPr>
              <w:pStyle w:val="Compact"/>
              <w:jc w:val="left"/>
            </w:pPr>
            <w:r>
              <w:t xml:space="preserve">Field Visit Workflow</w:t>
            </w:r>
          </w:p>
        </w:tc>
        <w:tc>
          <w:p>
            <w:pPr>
              <w:pStyle w:val="Compact"/>
              <w:jc w:val="left"/>
            </w:pPr>
            <w:r>
              <w:rPr>
                <w:rStyle w:val="VerbatimChar"/>
              </w:rPr>
              <w:t xml:space="preserve">/specialist/visit/:visitId</w:t>
            </w:r>
          </w:p>
        </w:tc>
        <w:tc>
          <w:p>
            <w:pPr>
              <w:pStyle w:val="Compact"/>
              <w:jc w:val="left"/>
            </w:pPr>
            <w:r>
              <w:t xml:space="preserve">Community-based specialist visit documentation</w:t>
            </w:r>
          </w:p>
        </w:tc>
      </w:tr>
    </w:tbl>
    <w:p>
      <w:pPr>
        <w:pStyle w:val="Heading3"/>
      </w:pPr>
      <w:bookmarkStart w:id="29" w:name="bed-management-patient-flow"/>
      <w:r>
        <w:t xml:space="preserve">Bed Management &amp; Patient Flow</w:t>
      </w:r>
      <w:bookmarkEnd w:id="29"/>
    </w:p>
    <w:tbl>
      <w:tblPr>
        <w:tblStyle w:val="Table"/>
        <w:tblW w:type="pct" w:w="5000.0"/>
        <w:tblLook w:firstRow="1"/>
      </w:tblPr>
      <w:tblGrid>
        <w:gridCol w:w="1620"/>
        <w:gridCol w:w="3960"/>
        <w:gridCol w:w="234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 / Admin Section</w:t>
            </w:r>
          </w:p>
        </w:tc>
        <w:tc>
          <w:tcPr>
            <w:tcBorders>
              <w:bottom w:val="single"/>
            </w:tcBorders>
            <w:vAlign w:val="bottom"/>
          </w:tcPr>
          <w:p>
            <w:pPr>
              <w:pStyle w:val="Compact"/>
              <w:jc w:val="left"/>
            </w:pPr>
            <w:r>
              <w:t xml:space="preserve">Description</w:t>
            </w:r>
          </w:p>
        </w:tc>
      </w:tr>
      <w:tr>
        <w:tc>
          <w:p>
            <w:pPr>
              <w:pStyle w:val="Compact"/>
              <w:jc w:val="left"/>
            </w:pPr>
            <w:r>
              <w:t xml:space="preserve">Bed Management Panel</w:t>
            </w:r>
          </w:p>
        </w:tc>
        <w:tc>
          <w:p>
            <w:pPr>
              <w:pStyle w:val="Compact"/>
              <w:jc w:val="left"/>
            </w:pPr>
            <w:r>
              <w:rPr>
                <w:rStyle w:val="VerbatimChar"/>
              </w:rPr>
              <w:t xml:space="preserve">/bed-management</w:t>
            </w:r>
          </w:p>
        </w:tc>
        <w:tc>
          <w:p>
            <w:pPr>
              <w:pStyle w:val="Compact"/>
              <w:jc w:val="left"/>
            </w:pPr>
            <w:r>
              <w:t xml:space="preserve">Real-time bed inventory, assignments, and capacity forecasting</w:t>
            </w:r>
          </w:p>
        </w:tc>
      </w:tr>
      <w:tr>
        <w:tc>
          <w:p>
            <w:pPr>
              <w:pStyle w:val="Compact"/>
              <w:jc w:val="left"/>
            </w:pPr>
            <w:r>
              <w:t xml:space="preserve">Shift Handoff Dashboard</w:t>
            </w:r>
          </w:p>
        </w:tc>
        <w:tc>
          <w:p>
            <w:pPr>
              <w:pStyle w:val="Compact"/>
              <w:jc w:val="left"/>
            </w:pPr>
            <w:r>
              <w:rPr>
                <w:rStyle w:val="VerbatimChar"/>
              </w:rPr>
              <w:t xml:space="preserve">/shift-handoff</w:t>
            </w:r>
          </w:p>
        </w:tc>
        <w:tc>
          <w:p>
            <w:pPr>
              <w:pStyle w:val="Compact"/>
              <w:jc w:val="left"/>
            </w:pPr>
            <w:r>
              <w:t xml:space="preserve">AI-assisted nurse shift handoff with auto-scored patient risks</w:t>
            </w:r>
          </w:p>
        </w:tc>
      </w:tr>
      <w:tr>
        <w:tc>
          <w:p>
            <w:pPr>
              <w:pStyle w:val="Compact"/>
              <w:jc w:val="left"/>
            </w:pPr>
            <w:r>
              <w:t xml:space="preserve">Patient Handoff System</w:t>
            </w:r>
          </w:p>
        </w:tc>
        <w:tc>
          <w:p>
            <w:pPr>
              <w:pStyle w:val="Compact"/>
              <w:jc w:val="left"/>
            </w:pPr>
            <w:r>
              <w:t xml:space="preserve">Admin:</w:t>
            </w:r>
            <w:r>
              <w:t xml:space="preserve"> </w:t>
            </w:r>
            <w:r>
              <w:rPr>
                <w:rStyle w:val="VerbatimChar"/>
              </w:rPr>
              <w:t xml:space="preserve">patient-handoff</w:t>
            </w:r>
          </w:p>
        </w:tc>
        <w:tc>
          <w:p>
            <w:pPr>
              <w:pStyle w:val="Compact"/>
              <w:jc w:val="left"/>
            </w:pPr>
            <w:r>
              <w:t xml:space="preserve">Secure inter-facility transfer of care (HIPAA compliant)</w:t>
            </w:r>
          </w:p>
        </w:tc>
      </w:tr>
      <w:tr>
        <w:tc>
          <w:p>
            <w:pPr>
              <w:pStyle w:val="Compact"/>
              <w:jc w:val="left"/>
            </w:pPr>
            <w:r>
              <w:t xml:space="preserve">Hospital Transfer Portal</w:t>
            </w:r>
          </w:p>
        </w:tc>
        <w:tc>
          <w:p>
            <w:pPr>
              <w:pStyle w:val="Compact"/>
              <w:jc w:val="left"/>
            </w:pPr>
            <w:r>
              <w:rPr>
                <w:rStyle w:val="VerbatimChar"/>
              </w:rPr>
              <w:t xml:space="preserve">/hospital-transfer</w:t>
            </w:r>
          </w:p>
        </w:tc>
        <w:tc>
          <w:p>
            <w:pPr>
              <w:pStyle w:val="Compact"/>
              <w:jc w:val="left"/>
            </w:pPr>
            <w:r>
              <w:t xml:space="preserve">Full transfer workflow with medication reconciliation</w:t>
            </w:r>
          </w:p>
        </w:tc>
      </w:tr>
      <w:tr>
        <w:tc>
          <w:p>
            <w:pPr>
              <w:pStyle w:val="Compact"/>
              <w:jc w:val="left"/>
            </w:pPr>
            <w:r>
              <w:t xml:space="preserve">Receiving Dashboard</w:t>
            </w:r>
          </w:p>
        </w:tc>
        <w:tc>
          <w:p>
            <w:pPr>
              <w:pStyle w:val="Compact"/>
              <w:jc w:val="left"/>
            </w:pPr>
            <w:r>
              <w:rPr>
                <w:rStyle w:val="VerbatimChar"/>
              </w:rPr>
              <w:t xml:space="preserve">/handoff/receiving</w:t>
            </w:r>
          </w:p>
        </w:tc>
        <w:tc>
          <w:p>
            <w:pPr>
              <w:pStyle w:val="Compact"/>
              <w:jc w:val="left"/>
            </w:pPr>
            <w:r>
              <w:t xml:space="preserve">Incoming transfer acceptance and preparation</w:t>
            </w:r>
          </w:p>
        </w:tc>
      </w:tr>
      <w:tr>
        <w:tc>
          <w:p>
            <w:pPr>
              <w:pStyle w:val="Compact"/>
              <w:jc w:val="left"/>
            </w:pPr>
            <w:r>
              <w:t xml:space="preserve">Transfer Logs</w:t>
            </w:r>
          </w:p>
        </w:tc>
        <w:tc>
          <w:p>
            <w:pPr>
              <w:pStyle w:val="Compact"/>
              <w:jc w:val="left"/>
            </w:pPr>
            <w:r>
              <w:rPr>
                <w:rStyle w:val="VerbatimChar"/>
              </w:rPr>
              <w:t xml:space="preserve">/transfer-logs</w:t>
            </w:r>
          </w:p>
        </w:tc>
        <w:tc>
          <w:p>
            <w:pPr>
              <w:pStyle w:val="Compact"/>
              <w:jc w:val="left"/>
            </w:pPr>
            <w:r>
              <w:t xml:space="preserve">Audit trail of all patient transfers</w:t>
            </w:r>
          </w:p>
        </w:tc>
      </w:tr>
    </w:tbl>
    <w:p>
      <w:pPr>
        <w:pStyle w:val="Heading3"/>
      </w:pPr>
      <w:bookmarkStart w:id="30" w:name="clinical-specialty-modules"/>
      <w:r>
        <w:t xml:space="preserve">Clinical Specialty Modules</w:t>
      </w:r>
      <w:bookmarkEnd w:id="30"/>
    </w:p>
    <w:tbl>
      <w:tblPr>
        <w:tblStyle w:val="Table"/>
        <w:tblW w:type="pct" w:w="5000.0"/>
        <w:tblLook w:firstRow="1"/>
      </w:tblPr>
      <w:tblGrid>
        <w:gridCol w:w="1810"/>
        <w:gridCol w:w="1584"/>
        <w:gridCol w:w="2715"/>
        <w:gridCol w:w="181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Components</w:t>
            </w:r>
          </w:p>
        </w:tc>
        <w:tc>
          <w:tcPr>
            <w:tcBorders>
              <w:bottom w:val="single"/>
            </w:tcBorders>
            <w:vAlign w:val="bottom"/>
          </w:tcPr>
          <w:p>
            <w:pPr>
              <w:pStyle w:val="Compact"/>
              <w:jc w:val="left"/>
            </w:pPr>
            <w:r>
              <w:t xml:space="preserve">Status</w:t>
            </w:r>
          </w:p>
        </w:tc>
      </w:tr>
      <w:tr>
        <w:tc>
          <w:p>
            <w:pPr>
              <w:pStyle w:val="Compact"/>
              <w:jc w:val="left"/>
            </w:pPr>
            <w:r>
              <w:rPr>
                <w:b/>
              </w:rPr>
              <w:t xml:space="preserve">Labor &amp; Delivery</w:t>
            </w:r>
          </w:p>
        </w:tc>
        <w:tc>
          <w:p>
            <w:pPr>
              <w:pStyle w:val="Compact"/>
              <w:jc w:val="left"/>
            </w:pPr>
            <w:r>
              <w:rPr>
                <w:rStyle w:val="VerbatimChar"/>
              </w:rPr>
              <w:t xml:space="preserve">/pregnancy-care</w:t>
            </w:r>
          </w:p>
        </w:tc>
        <w:tc>
          <w:p>
            <w:pPr>
              <w:pStyle w:val="Compact"/>
              <w:jc w:val="left"/>
            </w:pPr>
            <w:r>
              <w:t xml:space="preserve">37 components: prenatal care, labor tracking, fetal monitoring, delivery records, postpartum assessments, PPD screening, AI birth plan generator, contraindication checker, patient education, billing suggestions, SDOH panel, shift handoff, progress notes, escalation, drug interaction alerts, guidelines compliance, discharge summary, metrics</w:t>
            </w:r>
          </w:p>
        </w:tc>
        <w:tc>
          <w:p>
            <w:pPr>
              <w:pStyle w:val="Compact"/>
              <w:jc w:val="left"/>
            </w:pPr>
            <w:r>
              <w:t xml:space="preserve">Complete (8 sessions)</w:t>
            </w:r>
          </w:p>
        </w:tc>
      </w:tr>
      <w:tr>
        <w:tc>
          <w:p>
            <w:pPr>
              <w:pStyle w:val="Compact"/>
              <w:jc w:val="left"/>
            </w:pPr>
            <w:r>
              <w:rPr>
                <w:b/>
              </w:rPr>
              <w:t xml:space="preserve">Cardiology</w:t>
            </w:r>
          </w:p>
        </w:tc>
        <w:tc>
          <w:p>
            <w:pPr>
              <w:pStyle w:val="Compact"/>
              <w:jc w:val="left"/>
            </w:pPr>
            <w:r>
              <w:rPr>
                <w:rStyle w:val="VerbatimChar"/>
              </w:rPr>
              <w:t xml:space="preserve">/heart-health</w:t>
            </w:r>
          </w:p>
        </w:tc>
        <w:tc>
          <w:p>
            <w:pPr>
              <w:pStyle w:val="Compact"/>
              <w:jc w:val="left"/>
            </w:pPr>
            <w:r>
              <w:t xml:space="preserve">ECG results, echocardiography, heart failure assessment, cardiac device monitoring, cardiac registry, device battery alerts</w:t>
            </w:r>
          </w:p>
        </w:tc>
        <w:tc>
          <w:p>
            <w:pPr>
              <w:pStyle w:val="Compact"/>
              <w:jc w:val="left"/>
            </w:pPr>
            <w:r>
              <w:t xml:space="preserve">Foundation built; Phase 1 pending (12-13 sessions)</w:t>
            </w:r>
          </w:p>
        </w:tc>
      </w:tr>
      <w:tr>
        <w:tc>
          <w:p>
            <w:pPr>
              <w:pStyle w:val="Compact"/>
              <w:jc w:val="left"/>
            </w:pPr>
            <w:r>
              <w:rPr>
                <w:b/>
              </w:rPr>
              <w:t xml:space="preserve">Oncology</w:t>
            </w:r>
          </w:p>
        </w:tc>
        <w:tc>
          <w:p>
            <w:pPr>
              <w:pStyle w:val="Compact"/>
              <w:jc w:val="left"/>
            </w:pPr>
            <w:r>
              <w:rPr>
                <w:rStyle w:val="VerbatimChar"/>
              </w:rPr>
              <w:t xml:space="preserve">/cancer-care</w:t>
            </w:r>
          </w:p>
        </w:tc>
        <w:tc>
          <w:p>
            <w:pPr>
              <w:pStyle w:val="Compact"/>
              <w:jc w:val="left"/>
            </w:pPr>
            <w:r>
              <w:t xml:space="preserve">Cancer registry, TNM staging, treatment tracking, overview dashboard, alerts</w:t>
            </w:r>
          </w:p>
        </w:tc>
        <w:tc>
          <w:p>
            <w:pPr>
              <w:pStyle w:val="Compact"/>
              <w:jc w:val="left"/>
            </w:pPr>
            <w:r>
              <w:t xml:space="preserve">Foundation built; Phase 1 pending (11 sessions)</w:t>
            </w:r>
          </w:p>
        </w:tc>
      </w:tr>
      <w:tr>
        <w:tc>
          <w:p>
            <w:pPr>
              <w:pStyle w:val="Compact"/>
              <w:jc w:val="left"/>
            </w:pPr>
            <w:r>
              <w:rPr>
                <w:b/>
              </w:rPr>
              <w:t xml:space="preserve">Neurology Suite</w:t>
            </w:r>
          </w:p>
        </w:tc>
        <w:tc>
          <w:p>
            <w:pPr>
              <w:pStyle w:val="Compact"/>
              <w:jc w:val="left"/>
            </w:pPr>
            <w:r>
              <w:rPr>
                <w:rStyle w:val="VerbatimChar"/>
              </w:rPr>
              <w:t xml:space="preserve">/neuro-suite</w:t>
            </w:r>
          </w:p>
        </w:tc>
        <w:tc>
          <w:p>
            <w:pPr>
              <w:pStyle w:val="Compact"/>
              <w:jc w:val="left"/>
            </w:pPr>
            <w:r>
              <w:t xml:space="preserve">Cognitive assessment, stroke assessment, neuro dashboard</w:t>
            </w:r>
          </w:p>
        </w:tc>
        <w:tc>
          <w:p>
            <w:pPr>
              <w:pStyle w:val="Compact"/>
              <w:jc w:val="left"/>
            </w:pPr>
            <w:r>
              <w:t xml:space="preserve">Built</w:t>
            </w:r>
          </w:p>
        </w:tc>
      </w:tr>
      <w:tr>
        <w:tc>
          <w:p>
            <w:pPr>
              <w:pStyle w:val="Compact"/>
              <w:jc w:val="left"/>
            </w:pPr>
            <w:r>
              <w:rPr>
                <w:b/>
              </w:rPr>
              <w:t xml:space="preserve">Memory Clinic</w:t>
            </w:r>
          </w:p>
        </w:tc>
        <w:tc>
          <w:p>
            <w:pPr>
              <w:pStyle w:val="Compact"/>
              <w:jc w:val="left"/>
            </w:pPr>
            <w:r>
              <w:rPr>
                <w:rStyle w:val="VerbatimChar"/>
              </w:rPr>
              <w:t xml:space="preserve">/memory-clinic/:patientId</w:t>
            </w:r>
          </w:p>
        </w:tc>
        <w:tc>
          <w:p>
            <w:pPr>
              <w:pStyle w:val="Compact"/>
              <w:jc w:val="left"/>
            </w:pPr>
            <w:r>
              <w:t xml:space="preserve">Dementia assessment, caregiver portal, stroke rehab dashboard</w:t>
            </w:r>
          </w:p>
        </w:tc>
        <w:tc>
          <w:p>
            <w:pPr>
              <w:pStyle w:val="Compact"/>
              <w:jc w:val="left"/>
            </w:pPr>
            <w:r>
              <w:t xml:space="preserve">Built</w:t>
            </w:r>
          </w:p>
        </w:tc>
      </w:tr>
      <w:tr>
        <w:tc>
          <w:p>
            <w:pPr>
              <w:pStyle w:val="Compact"/>
              <w:jc w:val="left"/>
            </w:pPr>
            <w:r>
              <w:rPr>
                <w:b/>
              </w:rPr>
              <w:t xml:space="preserve">Physical Therapy</w:t>
            </w:r>
          </w:p>
        </w:tc>
        <w:tc>
          <w:p>
            <w:pPr>
              <w:pStyle w:val="Compact"/>
              <w:jc w:val="left"/>
            </w:pPr>
            <w:r>
              <w:rPr>
                <w:rStyle w:val="VerbatimChar"/>
              </w:rPr>
              <w:t xml:space="preserve">/physical-therapy</w:t>
            </w:r>
          </w:p>
        </w:tc>
        <w:tc>
          <w:p>
            <w:pPr>
              <w:pStyle w:val="Compact"/>
              <w:jc w:val="left"/>
            </w:pPr>
            <w:r>
              <w:t xml:space="preserve">PT assessments, treatment plans, session tracking</w:t>
            </w:r>
          </w:p>
        </w:tc>
        <w:tc>
          <w:p>
            <w:pPr>
              <w:pStyle w:val="Compact"/>
              <w:jc w:val="left"/>
            </w:pPr>
            <w:r>
              <w:t xml:space="preserve">Built</w:t>
            </w:r>
          </w:p>
        </w:tc>
      </w:tr>
      <w:tr>
        <w:tc>
          <w:p>
            <w:pPr>
              <w:pStyle w:val="Compact"/>
              <w:jc w:val="left"/>
            </w:pPr>
            <w:r>
              <w:rPr>
                <w:b/>
              </w:rPr>
              <w:t xml:space="preserve">Dental</w:t>
            </w:r>
          </w:p>
        </w:tc>
        <w:tc>
          <w:p>
            <w:pPr>
              <w:pStyle w:val="Compact"/>
              <w:jc w:val="left"/>
            </w:pPr>
            <w:r>
              <w:rPr>
                <w:rStyle w:val="VerbatimChar"/>
              </w:rPr>
              <w:t xml:space="preserve">/dental-health</w:t>
            </w:r>
          </w:p>
        </w:tc>
        <w:tc>
          <w:p>
            <w:pPr>
              <w:pStyle w:val="Compact"/>
              <w:jc w:val="left"/>
            </w:pPr>
            <w:r>
              <w:t xml:space="preserve">Dental health dashboard with assessments, procedures, tooth chart, imaging</w:t>
            </w:r>
          </w:p>
        </w:tc>
        <w:tc>
          <w:p>
            <w:pPr>
              <w:pStyle w:val="Compact"/>
              <w:jc w:val="left"/>
            </w:pPr>
            <w:r>
              <w:t xml:space="preserve">Built</w:t>
            </w:r>
          </w:p>
        </w:tc>
      </w:tr>
      <w:tr>
        <w:tc>
          <w:p>
            <w:pPr>
              <w:pStyle w:val="Compact"/>
              <w:jc w:val="left"/>
            </w:pPr>
            <w:r>
              <w:rPr>
                <w:b/>
              </w:rPr>
              <w:t xml:space="preserve">Mental Health</w:t>
            </w:r>
          </w:p>
        </w:tc>
        <w:tc>
          <w:p>
            <w:pPr>
              <w:pStyle w:val="Compact"/>
              <w:jc w:val="left"/>
            </w:pPr>
            <w:r>
              <w:rPr>
                <w:rStyle w:val="VerbatimChar"/>
              </w:rPr>
              <w:t xml:space="preserve">/mental-health</w:t>
            </w:r>
          </w:p>
        </w:tc>
        <w:tc>
          <w:p>
            <w:pPr>
              <w:pStyle w:val="Compact"/>
              <w:jc w:val="left"/>
            </w:pPr>
            <w:r>
              <w:t xml:space="preserve">Mental health tracking and screening tools</w:t>
            </w:r>
          </w:p>
        </w:tc>
        <w:tc>
          <w:p>
            <w:pPr>
              <w:pStyle w:val="Compact"/>
              <w:jc w:val="left"/>
            </w:pPr>
            <w:r>
              <w:t xml:space="preserve">Built</w:t>
            </w:r>
          </w:p>
        </w:tc>
      </w:tr>
    </w:tbl>
    <w:p>
      <w:pPr>
        <w:pStyle w:val="Heading3"/>
      </w:pPr>
      <w:bookmarkStart w:id="31" w:name="medication-safety"/>
      <w:r>
        <w:t xml:space="preserve">Medication Safety</w:t>
      </w:r>
      <w:bookmarkEnd w:id="31"/>
    </w:p>
    <w:tbl>
      <w:tblPr>
        <w:tblStyle w:val="Table"/>
        <w:tblW w:type="pct" w:w="5000.0"/>
        <w:tblLook w:firstRow="1"/>
      </w:tblPr>
      <w:tblGrid>
        <w:gridCol w:w="2227"/>
        <w:gridCol w:w="2475"/>
        <w:gridCol w:w="3217"/>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Description</w:t>
            </w:r>
          </w:p>
        </w:tc>
      </w:tr>
      <w:tr>
        <w:tc>
          <w:p>
            <w:pPr>
              <w:pStyle w:val="Compact"/>
              <w:jc w:val="left"/>
            </w:pPr>
            <w:r>
              <w:t xml:space="preserve">Medication Manager</w:t>
            </w:r>
          </w:p>
        </w:tc>
        <w:tc>
          <w:p>
            <w:pPr>
              <w:pStyle w:val="Compact"/>
              <w:jc w:val="left"/>
            </w:pPr>
            <w:r>
              <w:rPr>
                <w:rStyle w:val="VerbatimChar"/>
              </w:rPr>
              <w:t xml:space="preserve">/medication-manager</w:t>
            </w:r>
          </w:p>
        </w:tc>
        <w:tc>
          <w:p>
            <w:pPr>
              <w:pStyle w:val="Compact"/>
              <w:jc w:val="left"/>
            </w:pPr>
            <w:r>
              <w:t xml:space="preserve">Admin-level medication oversight for clinical staff</w:t>
            </w:r>
          </w:p>
        </w:tc>
      </w:tr>
      <w:tr>
        <w:tc>
          <w:p>
            <w:pPr>
              <w:pStyle w:val="Compact"/>
              <w:jc w:val="left"/>
            </w:pPr>
            <w:r>
              <w:t xml:space="preserve">Drug Interaction Checker</w:t>
            </w:r>
          </w:p>
        </w:tc>
        <w:tc>
          <w:p>
            <w:pPr>
              <w:pStyle w:val="Compact"/>
              <w:jc w:val="left"/>
            </w:pPr>
            <w:r>
              <w:t xml:space="preserve">Edge:</w:t>
            </w:r>
            <w:r>
              <w:t xml:space="preserve"> </w:t>
            </w:r>
            <w:r>
              <w:rPr>
                <w:rStyle w:val="VerbatimChar"/>
              </w:rPr>
              <w:t xml:space="preserve">check-drug-interactions</w:t>
            </w:r>
          </w:p>
        </w:tc>
        <w:tc>
          <w:p>
            <w:pPr>
              <w:pStyle w:val="Compact"/>
              <w:jc w:val="left"/>
            </w:pPr>
            <w:r>
              <w:t xml:space="preserve">Real-time drug-drug interaction detection with PubMed evidence</w:t>
            </w:r>
          </w:p>
        </w:tc>
      </w:tr>
      <w:tr>
        <w:tc>
          <w:p>
            <w:pPr>
              <w:pStyle w:val="Compact"/>
              <w:jc w:val="left"/>
            </w:pPr>
            <w:r>
              <w:t xml:space="preserve">AI Contraindication Detector</w:t>
            </w:r>
          </w:p>
        </w:tc>
        <w:tc>
          <w:p>
            <w:pPr>
              <w:pStyle w:val="Compact"/>
              <w:jc w:val="left"/>
            </w:pPr>
            <w:r>
              <w:t xml:space="preserve">Edge:</w:t>
            </w:r>
            <w:r>
              <w:t xml:space="preserve"> </w:t>
            </w:r>
            <w:r>
              <w:rPr>
                <w:rStyle w:val="VerbatimChar"/>
              </w:rPr>
              <w:t xml:space="preserve">ai-contraindication-detector</w:t>
            </w:r>
          </w:p>
        </w:tc>
        <w:tc>
          <w:p>
            <w:pPr>
              <w:pStyle w:val="Compact"/>
              <w:jc w:val="left"/>
            </w:pPr>
            <w:r>
              <w:t xml:space="preserve">Detect medication contraindications for patient context</w:t>
            </w:r>
          </w:p>
        </w:tc>
      </w:tr>
      <w:tr>
        <w:tc>
          <w:p>
            <w:pPr>
              <w:pStyle w:val="Compact"/>
              <w:jc w:val="left"/>
            </w:pPr>
            <w:r>
              <w:t xml:space="preserve">AI Medication Reconciliation</w:t>
            </w:r>
          </w:p>
        </w:tc>
        <w:tc>
          <w:p>
            <w:pPr>
              <w:pStyle w:val="Compact"/>
              <w:jc w:val="left"/>
            </w:pPr>
            <w:r>
              <w:t xml:space="preserve">Edge:</w:t>
            </w:r>
            <w:r>
              <w:t xml:space="preserve"> </w:t>
            </w:r>
            <w:r>
              <w:rPr>
                <w:rStyle w:val="VerbatimChar"/>
              </w:rPr>
              <w:t xml:space="preserve">ai-medication-reconciliation</w:t>
            </w:r>
          </w:p>
        </w:tc>
        <w:tc>
          <w:p>
            <w:pPr>
              <w:pStyle w:val="Compact"/>
              <w:jc w:val="left"/>
            </w:pPr>
            <w:r>
              <w:t xml:space="preserve">Reconcile medications across care transitions</w:t>
            </w:r>
          </w:p>
        </w:tc>
      </w:tr>
      <w:tr>
        <w:tc>
          <w:p>
            <w:pPr>
              <w:pStyle w:val="Compact"/>
              <w:jc w:val="left"/>
            </w:pPr>
            <w:r>
              <w:t xml:space="preserve">AI Medication Adherence</w:t>
            </w:r>
          </w:p>
        </w:tc>
        <w:tc>
          <w:p>
            <w:pPr>
              <w:pStyle w:val="Compact"/>
              <w:jc w:val="left"/>
            </w:pPr>
            <w:r>
              <w:t xml:space="preserve">Edge:</w:t>
            </w:r>
            <w:r>
              <w:t xml:space="preserve"> </w:t>
            </w:r>
            <w:r>
              <w:rPr>
                <w:rStyle w:val="VerbatimChar"/>
              </w:rPr>
              <w:t xml:space="preserve">ai-medication-adherence-predictor</w:t>
            </w:r>
          </w:p>
        </w:tc>
        <w:tc>
          <w:p>
            <w:pPr>
              <w:pStyle w:val="Compact"/>
              <w:jc w:val="left"/>
            </w:pPr>
            <w:r>
              <w:t xml:space="preserve">Predict medication non-adherence risk</w:t>
            </w:r>
          </w:p>
        </w:tc>
      </w:tr>
      <w:tr>
        <w:tc>
          <w:p>
            <w:pPr>
              <w:pStyle w:val="Compact"/>
              <w:jc w:val="left"/>
            </w:pPr>
            <w:r>
              <w:t xml:space="preserve">Pill Identifier Service</w:t>
            </w:r>
          </w:p>
        </w:tc>
        <w:tc>
          <w:p>
            <w:pPr>
              <w:pStyle w:val="Compact"/>
              <w:jc w:val="left"/>
            </w:pPr>
            <w:r>
              <w:t xml:space="preserve">Service layer</w:t>
            </w:r>
          </w:p>
        </w:tc>
        <w:tc>
          <w:p>
            <w:pPr>
              <w:pStyle w:val="Compact"/>
              <w:jc w:val="left"/>
            </w:pPr>
            <w:r>
              <w:t xml:space="preserve">AI-powered pill identification from photos</w:t>
            </w:r>
          </w:p>
        </w:tc>
      </w:tr>
      <w:tr>
        <w:tc>
          <w:p>
            <w:pPr>
              <w:pStyle w:val="Compact"/>
              <w:jc w:val="left"/>
            </w:pPr>
            <w:r>
              <w:t xml:space="preserve">Medication Label Reader</w:t>
            </w:r>
          </w:p>
        </w:tc>
        <w:tc>
          <w:p>
            <w:pPr>
              <w:pStyle w:val="Compact"/>
              <w:jc w:val="left"/>
            </w:pPr>
            <w:r>
              <w:t xml:space="preserve">Service layer</w:t>
            </w:r>
          </w:p>
        </w:tc>
        <w:tc>
          <w:p>
            <w:pPr>
              <w:pStyle w:val="Compact"/>
              <w:jc w:val="left"/>
            </w:pPr>
            <w:r>
              <w:t xml:space="preserve">AI-powered medication label text extraction</w:t>
            </w:r>
          </w:p>
        </w:tc>
      </w:tr>
    </w:tbl>
    <w:p>
      <w:pPr>
        <w:pStyle w:val="Heading3"/>
      </w:pPr>
      <w:bookmarkStart w:id="32" w:name="revenue-cycle-management"/>
      <w:r>
        <w:t xml:space="preserve">Revenue Cycle Management</w:t>
      </w:r>
      <w:bookmarkEnd w:id="32"/>
    </w:p>
    <w:tbl>
      <w:tblPr>
        <w:tblStyle w:val="Table"/>
        <w:tblW w:type="pct" w:w="5000.0"/>
        <w:tblLook w:firstRow="1"/>
      </w:tblPr>
      <w:tblGrid>
        <w:gridCol w:w="1827"/>
        <w:gridCol w:w="3452"/>
        <w:gridCol w:w="264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Admin Section ID</w:t>
            </w:r>
          </w:p>
        </w:tc>
        <w:tc>
          <w:tcPr>
            <w:tcBorders>
              <w:bottom w:val="single"/>
            </w:tcBorders>
            <w:vAlign w:val="bottom"/>
          </w:tcPr>
          <w:p>
            <w:pPr>
              <w:pStyle w:val="Compact"/>
              <w:jc w:val="left"/>
            </w:pPr>
            <w:r>
              <w:t xml:space="preserve">Description</w:t>
            </w:r>
          </w:p>
        </w:tc>
      </w:tr>
      <w:tr>
        <w:tc>
          <w:p>
            <w:pPr>
              <w:pStyle w:val="Compact"/>
              <w:jc w:val="left"/>
            </w:pPr>
            <w:r>
              <w:t xml:space="preserve">Revenue Dashboard</w:t>
            </w:r>
          </w:p>
        </w:tc>
        <w:tc>
          <w:p>
            <w:pPr>
              <w:pStyle w:val="Compact"/>
              <w:jc w:val="left"/>
            </w:pPr>
            <w:r>
              <w:rPr>
                <w:rStyle w:val="VerbatimChar"/>
              </w:rPr>
              <w:t xml:space="preserve">revenue-dashboard</w:t>
            </w:r>
          </w:p>
        </w:tc>
        <w:tc>
          <w:p>
            <w:pPr>
              <w:pStyle w:val="Compact"/>
              <w:jc w:val="left"/>
            </w:pPr>
            <w:r>
              <w:t xml:space="preserve">Real-time revenue analytics and optimization opportunities</w:t>
            </w:r>
          </w:p>
        </w:tc>
      </w:tr>
      <w:tr>
        <w:tc>
          <w:p>
            <w:pPr>
              <w:pStyle w:val="Compact"/>
              <w:jc w:val="left"/>
            </w:pPr>
            <w:r>
              <w:t xml:space="preserve">SmartScribe Atlus</w:t>
            </w:r>
          </w:p>
        </w:tc>
        <w:tc>
          <w:p>
            <w:pPr>
              <w:pStyle w:val="Compact"/>
              <w:jc w:val="left"/>
            </w:pPr>
            <w:r>
              <w:rPr>
                <w:rStyle w:val="VerbatimChar"/>
              </w:rPr>
              <w:t xml:space="preserve">smartscribe-atlus</w:t>
            </w:r>
          </w:p>
        </w:tc>
        <w:tc>
          <w:p>
            <w:pPr>
              <w:pStyle w:val="Compact"/>
              <w:jc w:val="left"/>
            </w:pPr>
            <w:r>
              <w:t xml:space="preserve">AI transcription optimized for maximum billing accuracy</w:t>
            </w:r>
          </w:p>
        </w:tc>
      </w:tr>
      <w:tr>
        <w:tc>
          <w:p>
            <w:pPr>
              <w:pStyle w:val="Compact"/>
              <w:jc w:val="left"/>
            </w:pPr>
            <w:r>
              <w:t xml:space="preserve">Billing &amp; Claims Management</w:t>
            </w:r>
          </w:p>
        </w:tc>
        <w:tc>
          <w:p>
            <w:pPr>
              <w:pStyle w:val="Compact"/>
              <w:jc w:val="left"/>
            </w:pPr>
            <w:r>
              <w:rPr>
                <w:rStyle w:val="VerbatimChar"/>
              </w:rPr>
              <w:t xml:space="preserve">billing-dashboard</w:t>
            </w:r>
          </w:p>
        </w:tc>
        <w:tc>
          <w:p>
            <w:pPr>
              <w:pStyle w:val="Compact"/>
              <w:jc w:val="left"/>
            </w:pPr>
            <w:r>
              <w:t xml:space="preserve">Claims processing monitoring and revenue tracking</w:t>
            </w:r>
          </w:p>
        </w:tc>
      </w:tr>
      <w:tr>
        <w:tc>
          <w:p>
            <w:pPr>
              <w:pStyle w:val="Compact"/>
              <w:jc w:val="left"/>
            </w:pPr>
            <w:r>
              <w:t xml:space="preserve">Claims Submission Center</w:t>
            </w:r>
          </w:p>
        </w:tc>
        <w:tc>
          <w:p>
            <w:pPr>
              <w:pStyle w:val="Compact"/>
              <w:jc w:val="left"/>
            </w:pPr>
            <w:r>
              <w:rPr>
                <w:rStyle w:val="VerbatimChar"/>
              </w:rPr>
              <w:t xml:space="preserve">claims-submission</w:t>
            </w:r>
          </w:p>
        </w:tc>
        <w:tc>
          <w:p>
            <w:pPr>
              <w:pStyle w:val="Compact"/>
              <w:jc w:val="left"/>
            </w:pPr>
            <w:r>
              <w:t xml:space="preserve">Generate and submit 837P claims to clearinghouses</w:t>
            </w:r>
          </w:p>
        </w:tc>
      </w:tr>
      <w:tr>
        <w:tc>
          <w:p>
            <w:pPr>
              <w:pStyle w:val="Compact"/>
              <w:jc w:val="left"/>
            </w:pPr>
            <w:r>
              <w:t xml:space="preserve">Claims Appeals &amp; Resubmission</w:t>
            </w:r>
          </w:p>
        </w:tc>
        <w:tc>
          <w:p>
            <w:pPr>
              <w:pStyle w:val="Compact"/>
              <w:jc w:val="left"/>
            </w:pPr>
            <w:r>
              <w:rPr>
                <w:rStyle w:val="VerbatimChar"/>
              </w:rPr>
              <w:t xml:space="preserve">claims-appeals</w:t>
            </w:r>
          </w:p>
        </w:tc>
        <w:tc>
          <w:p>
            <w:pPr>
              <w:pStyle w:val="Compact"/>
              <w:jc w:val="left"/>
            </w:pPr>
            <w:r>
              <w:t xml:space="preserve">AI-assisted appeal letters for denied claims</w:t>
            </w:r>
          </w:p>
        </w:tc>
      </w:tr>
      <w:tr>
        <w:tc>
          <w:p>
            <w:pPr>
              <w:pStyle w:val="Compact"/>
              <w:jc w:val="left"/>
            </w:pPr>
            <w:r>
              <w:t xml:space="preserve">Claim Resubmission Workflow</w:t>
            </w:r>
          </w:p>
        </w:tc>
        <w:tc>
          <w:p>
            <w:pPr>
              <w:pStyle w:val="Compact"/>
              <w:jc w:val="left"/>
            </w:pPr>
            <w:r>
              <w:rPr>
                <w:rStyle w:val="VerbatimChar"/>
              </w:rPr>
              <w:t xml:space="preserve">claim-resubmission</w:t>
            </w:r>
          </w:p>
        </w:tc>
        <w:tc>
          <w:p>
            <w:pPr>
              <w:pStyle w:val="Compact"/>
              <w:jc w:val="left"/>
            </w:pPr>
            <w:r>
              <w:t xml:space="preserve">Correct denied claims, track resubmission chains, void unrecoverable claims</w:t>
            </w:r>
          </w:p>
        </w:tc>
      </w:tr>
      <w:tr>
        <w:tc>
          <w:p>
            <w:pPr>
              <w:pStyle w:val="Compact"/>
              <w:jc w:val="left"/>
            </w:pPr>
            <w:r>
              <w:t xml:space="preserve">Claim Aging Dashboard</w:t>
            </w:r>
          </w:p>
        </w:tc>
        <w:tc>
          <w:p>
            <w:pPr>
              <w:pStyle w:val="Compact"/>
              <w:jc w:val="left"/>
            </w:pPr>
            <w:r>
              <w:rPr>
                <w:rStyle w:val="VerbatimChar"/>
              </w:rPr>
              <w:t xml:space="preserve">claim-aging</w:t>
            </w:r>
          </w:p>
        </w:tc>
        <w:tc>
          <w:p>
            <w:pPr>
              <w:pStyle w:val="Compact"/>
              <w:jc w:val="left"/>
            </w:pPr>
            <w:r>
              <w:t xml:space="preserve">Track claims by aging bucket to identify revenue bottlenecks</w:t>
            </w:r>
          </w:p>
        </w:tc>
      </w:tr>
      <w:tr>
        <w:tc>
          <w:p>
            <w:pPr>
              <w:pStyle w:val="Compact"/>
              <w:jc w:val="left"/>
            </w:pPr>
            <w:r>
              <w:t xml:space="preserve">Prior Authorization Center</w:t>
            </w:r>
          </w:p>
        </w:tc>
        <w:tc>
          <w:p>
            <w:pPr>
              <w:pStyle w:val="Compact"/>
              <w:jc w:val="left"/>
            </w:pPr>
            <w:r>
              <w:rPr>
                <w:rStyle w:val="VerbatimChar"/>
              </w:rPr>
              <w:t xml:space="preserve">prior-auth</w:t>
            </w:r>
          </w:p>
        </w:tc>
        <w:tc>
          <w:p>
            <w:pPr>
              <w:pStyle w:val="Compact"/>
              <w:jc w:val="left"/>
            </w:pPr>
            <w:r>
              <w:t xml:space="preserve">CMS-0057-F compliant prior auth requests, decisions, and appeals</w:t>
            </w:r>
          </w:p>
        </w:tc>
      </w:tr>
      <w:tr>
        <w:tc>
          <w:p>
            <w:pPr>
              <w:pStyle w:val="Compact"/>
              <w:jc w:val="left"/>
            </w:pPr>
            <w:r>
              <w:t xml:space="preserve">Superbill Provider Sign-Off</w:t>
            </w:r>
          </w:p>
        </w:tc>
        <w:tc>
          <w:p>
            <w:pPr>
              <w:pStyle w:val="Compact"/>
              <w:jc w:val="left"/>
            </w:pPr>
            <w:r>
              <w:rPr>
                <w:rStyle w:val="VerbatimChar"/>
              </w:rPr>
              <w:t xml:space="preserve">superbill-review</w:t>
            </w:r>
          </w:p>
        </w:tc>
        <w:tc>
          <w:p>
            <w:pPr>
              <w:pStyle w:val="Compact"/>
              <w:jc w:val="left"/>
            </w:pPr>
            <w:r>
              <w:t xml:space="preserve">Review and approve superbills before clearinghouse submission</w:t>
            </w:r>
          </w:p>
        </w:tc>
      </w:tr>
      <w:tr>
        <w:tc>
          <w:p>
            <w:pPr>
              <w:pStyle w:val="Compact"/>
              <w:jc w:val="left"/>
            </w:pPr>
            <w:r>
              <w:t xml:space="preserve">Billing Queue</w:t>
            </w:r>
          </w:p>
        </w:tc>
        <w:tc>
          <w:p>
            <w:pPr>
              <w:pStyle w:val="Compact"/>
              <w:jc w:val="left"/>
            </w:pPr>
            <w:r>
              <w:rPr>
                <w:rStyle w:val="VerbatimChar"/>
              </w:rPr>
              <w:t xml:space="preserve">billing-queue</w:t>
            </w:r>
          </w:p>
        </w:tc>
        <w:tc>
          <w:p>
            <w:pPr>
              <w:pStyle w:val="Compact"/>
              <w:jc w:val="left"/>
            </w:pPr>
            <w:r>
              <w:t xml:space="preserve">Bridge signed encounters to superbill drafts with one-click generation</w:t>
            </w:r>
          </w:p>
        </w:tc>
      </w:tr>
      <w:tr>
        <w:tc>
          <w:p>
            <w:pPr>
              <w:pStyle w:val="Compact"/>
              <w:jc w:val="left"/>
            </w:pPr>
            <w:r>
              <w:t xml:space="preserve">Eligibility Verification</w:t>
            </w:r>
          </w:p>
        </w:tc>
        <w:tc>
          <w:p>
            <w:pPr>
              <w:pStyle w:val="Compact"/>
              <w:jc w:val="left"/>
            </w:pPr>
            <w:r>
              <w:rPr>
                <w:rStyle w:val="VerbatimChar"/>
              </w:rPr>
              <w:t xml:space="preserve">eligibility-verification</w:t>
            </w:r>
          </w:p>
        </w:tc>
        <w:tc>
          <w:p>
            <w:pPr>
              <w:pStyle w:val="Compact"/>
              <w:jc w:val="left"/>
            </w:pPr>
            <w:r>
              <w:t xml:space="preserve">Verify patient insurance coverage (270/271) before billing to prevent denials</w:t>
            </w:r>
          </w:p>
        </w:tc>
      </w:tr>
      <w:tr>
        <w:tc>
          <w:p>
            <w:pPr>
              <w:pStyle w:val="Compact"/>
              <w:jc w:val="left"/>
            </w:pPr>
            <w:r>
              <w:t xml:space="preserve">ERA Payment Posting</w:t>
            </w:r>
          </w:p>
        </w:tc>
        <w:tc>
          <w:p>
            <w:pPr>
              <w:pStyle w:val="Compact"/>
              <w:jc w:val="left"/>
            </w:pPr>
            <w:r>
              <w:rPr>
                <w:rStyle w:val="VerbatimChar"/>
              </w:rPr>
              <w:t xml:space="preserve">era-payment-posting</w:t>
            </w:r>
          </w:p>
        </w:tc>
        <w:tc>
          <w:p>
            <w:pPr>
              <w:pStyle w:val="Compact"/>
              <w:jc w:val="left"/>
            </w:pPr>
            <w:r>
              <w:t xml:space="preserve">Match ERA/835 remittance advice to claims and post payments</w:t>
            </w:r>
          </w:p>
        </w:tc>
      </w:tr>
      <w:tr>
        <w:tc>
          <w:p>
            <w:pPr>
              <w:pStyle w:val="Compact"/>
              <w:jc w:val="left"/>
            </w:pPr>
            <w:r>
              <w:t xml:space="preserve">Undercoding Detection</w:t>
            </w:r>
          </w:p>
        </w:tc>
        <w:tc>
          <w:p>
            <w:pPr>
              <w:pStyle w:val="Compact"/>
              <w:jc w:val="left"/>
            </w:pPr>
            <w:r>
              <w:rPr>
                <w:rStyle w:val="VerbatimChar"/>
              </w:rPr>
              <w:t xml:space="preserve">undercoding-detection</w:t>
            </w:r>
          </w:p>
        </w:tc>
        <w:tc>
          <w:p>
            <w:pPr>
              <w:pStyle w:val="Compact"/>
              <w:jc w:val="left"/>
            </w:pPr>
            <w:r>
              <w:t xml:space="preserve">Compare AI-suggested codes vs billed codes to identify revenue gaps</w:t>
            </w:r>
          </w:p>
        </w:tc>
      </w:tr>
      <w:tr>
        <w:tc>
          <w:p>
            <w:pPr>
              <w:pStyle w:val="Compact"/>
              <w:jc w:val="left"/>
            </w:pPr>
            <w:r>
              <w:t xml:space="preserve">Documentation Gap Indicator</w:t>
            </w:r>
          </w:p>
        </w:tc>
        <w:tc>
          <w:p>
            <w:pPr>
              <w:pStyle w:val="Compact"/>
              <w:jc w:val="left"/>
            </w:pPr>
            <w:r>
              <w:rPr>
                <w:rStyle w:val="VerbatimChar"/>
              </w:rPr>
              <w:t xml:space="preserve">documentation-gap</w:t>
            </w:r>
          </w:p>
        </w:tc>
        <w:tc>
          <w:p>
            <w:pPr>
              <w:pStyle w:val="Compact"/>
              <w:jc w:val="left"/>
            </w:pPr>
            <w:r>
              <w:t xml:space="preserve">Alerts showing what to document to qualify for higher E/M levels</w:t>
            </w:r>
          </w:p>
        </w:tc>
      </w:tr>
      <w:tr>
        <w:tc>
          <w:p>
            <w:pPr>
              <w:pStyle w:val="Compact"/>
              <w:jc w:val="left"/>
            </w:pPr>
            <w:r>
              <w:t xml:space="preserve">HCC Opportunity Flags</w:t>
            </w:r>
          </w:p>
        </w:tc>
        <w:tc>
          <w:p>
            <w:pPr>
              <w:pStyle w:val="Compact"/>
              <w:jc w:val="left"/>
            </w:pPr>
            <w:r>
              <w:rPr>
                <w:rStyle w:val="VerbatimChar"/>
              </w:rPr>
              <w:t xml:space="preserve">hcc-opportunity-flags</w:t>
            </w:r>
          </w:p>
        </w:tc>
        <w:tc>
          <w:p>
            <w:pPr>
              <w:pStyle w:val="Compact"/>
              <w:jc w:val="left"/>
            </w:pPr>
            <w:r>
              <w:t xml:space="preserve">Identify expiring and missing HCC diagnoses for Medicare Advantage risk adjustment</w:t>
            </w:r>
          </w:p>
        </w:tc>
      </w:tr>
      <w:tr>
        <w:tc>
          <w:p>
            <w:pPr>
              <w:pStyle w:val="Compact"/>
              <w:jc w:val="left"/>
            </w:pPr>
            <w:r>
              <w:t xml:space="preserve">CCM Autopilot</w:t>
            </w:r>
          </w:p>
        </w:tc>
        <w:tc>
          <w:p>
            <w:pPr>
              <w:pStyle w:val="Compact"/>
              <w:jc w:val="left"/>
            </w:pPr>
            <w:r>
              <w:rPr>
                <w:rStyle w:val="VerbatimChar"/>
              </w:rPr>
              <w:t xml:space="preserve">ccm-autopilot</w:t>
            </w:r>
          </w:p>
        </w:tc>
        <w:tc>
          <w:p>
            <w:pPr>
              <w:pStyle w:val="Compact"/>
              <w:jc w:val="left"/>
            </w:pPr>
            <w:r>
              <w:t xml:space="preserve">Automatic tracking of 20+ minute interactions for CCM billing (CPT 99490)</w:t>
            </w:r>
          </w:p>
        </w:tc>
      </w:tr>
      <w:tr>
        <w:tc>
          <w:p>
            <w:pPr>
              <w:pStyle w:val="Compact"/>
              <w:jc w:val="left"/>
            </w:pPr>
            <w:r>
              <w:t xml:space="preserve">SDOH Billing Encoder</w:t>
            </w:r>
          </w:p>
        </w:tc>
        <w:tc>
          <w:p>
            <w:pPr>
              <w:pStyle w:val="Compact"/>
              <w:jc w:val="left"/>
            </w:pPr>
            <w:r>
              <w:rPr>
                <w:rStyle w:val="VerbatimChar"/>
              </w:rPr>
              <w:t xml:space="preserve">sdoh-billing</w:t>
            </w:r>
          </w:p>
        </w:tc>
        <w:tc>
          <w:p>
            <w:pPr>
              <w:pStyle w:val="Compact"/>
              <w:jc w:val="left"/>
            </w:pPr>
            <w:r>
              <w:t xml:space="preserve">Social determinants of health-aware medical coding</w:t>
            </w:r>
          </w:p>
        </w:tc>
      </w:tr>
      <w:tr>
        <w:tc>
          <w:p>
            <w:pPr>
              <w:pStyle w:val="Compact"/>
              <w:jc w:val="left"/>
            </w:pPr>
            <w:r>
              <w:t xml:space="preserve">Provider Registry</w:t>
            </w:r>
          </w:p>
        </w:tc>
        <w:tc>
          <w:p>
            <w:pPr>
              <w:pStyle w:val="Compact"/>
              <w:jc w:val="left"/>
            </w:pPr>
            <w:r>
              <w:rPr>
                <w:rStyle w:val="VerbatimChar"/>
              </w:rPr>
              <w:t xml:space="preserve">provider-registry</w:t>
            </w:r>
          </w:p>
        </w:tc>
        <w:tc>
          <w:p>
            <w:pPr>
              <w:pStyle w:val="Compact"/>
              <w:jc w:val="left"/>
            </w:pPr>
            <w:r>
              <w:t xml:space="preserve">Register and verify billing providers via NPI Registry (NPPES auto-populate)</w:t>
            </w:r>
          </w:p>
        </w:tc>
      </w:tr>
      <w:tr>
        <w:tc>
          <w:p>
            <w:pPr>
              <w:pStyle w:val="Compact"/>
              <w:jc w:val="left"/>
            </w:pPr>
            <w:r>
              <w:t xml:space="preserve">Staff Financial Savings</w:t>
            </w:r>
          </w:p>
        </w:tc>
        <w:tc>
          <w:p>
            <w:pPr>
              <w:pStyle w:val="Compact"/>
              <w:jc w:val="left"/>
            </w:pPr>
            <w:r>
              <w:rPr>
                <w:rStyle w:val="VerbatimChar"/>
              </w:rPr>
              <w:t xml:space="preserve">staff-financial-savings</w:t>
            </w:r>
          </w:p>
        </w:tc>
        <w:tc>
          <w:p>
            <w:pPr>
              <w:pStyle w:val="Compact"/>
              <w:jc w:val="left"/>
            </w:pPr>
            <w:r>
              <w:t xml:space="preserve">Track cost savings by nurse, position, and department</w:t>
            </w:r>
          </w:p>
        </w:tc>
      </w:tr>
      <w:tr>
        <w:tc>
          <w:p>
            <w:pPr>
              <w:pStyle w:val="Compact"/>
              <w:jc w:val="left"/>
            </w:pPr>
            <w:r>
              <w:t xml:space="preserve">EDI Clearinghouse Config</w:t>
            </w:r>
          </w:p>
        </w:tc>
        <w:tc>
          <w:p>
            <w:pPr>
              <w:pStyle w:val="Compact"/>
              <w:jc w:val="left"/>
            </w:pPr>
            <w:r>
              <w:t xml:space="preserve">Admin:</w:t>
            </w:r>
            <w:r>
              <w:t xml:space="preserve"> </w:t>
            </w:r>
            <w:r>
              <w:rPr>
                <w:rStyle w:val="VerbatimChar"/>
              </w:rPr>
              <w:t xml:space="preserve">clearinghouse-config</w:t>
            </w:r>
          </w:p>
        </w:tc>
        <w:tc>
          <w:p>
            <w:pPr>
              <w:pStyle w:val="Compact"/>
              <w:jc w:val="left"/>
            </w:pPr>
            <w:r>
              <w:t xml:space="preserve">Configure Waystar, Change Healthcare, or Availity credentials</w:t>
            </w:r>
          </w:p>
        </w:tc>
      </w:tr>
      <w:tr>
        <w:tc>
          <w:p>
            <w:pPr>
              <w:pStyle w:val="Compact"/>
              <w:jc w:val="left"/>
            </w:pPr>
            <w:r>
              <w:t xml:space="preserve">Billing Review</w:t>
            </w:r>
          </w:p>
        </w:tc>
        <w:tc>
          <w:p>
            <w:pPr>
              <w:pStyle w:val="Compact"/>
              <w:jc w:val="left"/>
            </w:pPr>
            <w:r>
              <w:rPr>
                <w:rStyle w:val="VerbatimChar"/>
              </w:rPr>
              <w:t xml:space="preserve">/billing/review</w:t>
            </w:r>
          </w:p>
        </w:tc>
        <w:tc>
          <w:p>
            <w:pPr>
              <w:pStyle w:val="Compact"/>
              <w:jc w:val="left"/>
            </w:pPr>
            <w:r>
              <w:t xml:space="preserve">Detailed billing review dashboard (feature-flagged)</w:t>
            </w:r>
          </w:p>
        </w:tc>
      </w:tr>
      <w:tr>
        <w:tc>
          <w:p>
            <w:pPr>
              <w:pStyle w:val="Compact"/>
              <w:jc w:val="left"/>
            </w:pPr>
            <w:r>
              <w:t xml:space="preserve">Revenue Analytics</w:t>
            </w:r>
          </w:p>
        </w:tc>
        <w:tc>
          <w:p>
            <w:pPr>
              <w:pStyle w:val="Compact"/>
              <w:jc w:val="left"/>
            </w:pPr>
            <w:r>
              <w:rPr>
                <w:rStyle w:val="VerbatimChar"/>
              </w:rPr>
              <w:t xml:space="preserve">/revenue-dashboard</w:t>
            </w:r>
          </w:p>
        </w:tc>
        <w:tc>
          <w:p>
            <w:pPr>
              <w:pStyle w:val="Compact"/>
              <w:jc w:val="left"/>
            </w:pPr>
            <w:r>
              <w:t xml:space="preserve">Revenue trend analytics (feature-flagged)</w:t>
            </w:r>
          </w:p>
        </w:tc>
      </w:tr>
      <w:tr>
        <w:tc>
          <w:p>
            <w:pPr>
              <w:pStyle w:val="Compact"/>
              <w:jc w:val="left"/>
            </w:pPr>
            <w:r>
              <w:t xml:space="preserve">AI Revenue Dashboard</w:t>
            </w:r>
          </w:p>
        </w:tc>
        <w:tc>
          <w:p>
            <w:pPr>
              <w:pStyle w:val="Compact"/>
              <w:jc w:val="left"/>
            </w:pPr>
            <w:r>
              <w:rPr>
                <w:rStyle w:val="VerbatimChar"/>
              </w:rPr>
              <w:t xml:space="preserve">/admin/ai-revenue</w:t>
            </w:r>
          </w:p>
        </w:tc>
        <w:tc>
          <w:p>
            <w:pPr>
              <w:pStyle w:val="Compact"/>
              <w:jc w:val="left"/>
            </w:pPr>
            <w:r>
              <w:t xml:space="preserve">AI-powered revenue optimization insights</w:t>
            </w:r>
          </w:p>
        </w:tc>
      </w:tr>
      <w:tr>
        <w:tc>
          <w:p>
            <w:pPr>
              <w:pStyle w:val="Compact"/>
              <w:jc w:val="left"/>
            </w:pPr>
            <w:r>
              <w:t xml:space="preserve">AI Cost Dashboard</w:t>
            </w:r>
          </w:p>
        </w:tc>
        <w:tc>
          <w:p>
            <w:pPr>
              <w:pStyle w:val="Compact"/>
              <w:jc w:val="left"/>
            </w:pPr>
            <w:r>
              <w:rPr>
                <w:rStyle w:val="VerbatimChar"/>
              </w:rPr>
              <w:t xml:space="preserve">/admin/ai-cost</w:t>
            </w:r>
          </w:p>
        </w:tc>
        <w:tc>
          <w:p>
            <w:pPr>
              <w:pStyle w:val="Compact"/>
              <w:jc w:val="left"/>
            </w:pPr>
            <w:r>
              <w:t xml:space="preserve">AI service cost tracking and budget analysis (super admin)</w:t>
            </w:r>
          </w:p>
        </w:tc>
      </w:tr>
    </w:tbl>
    <w:p>
      <w:pPr>
        <w:pStyle w:val="Heading3"/>
      </w:pPr>
      <w:bookmarkStart w:id="33" w:name="ems-emergency-response"/>
      <w:r>
        <w:t xml:space="preserve">EMS &amp; Emergency Response</w:t>
      </w:r>
      <w:bookmarkEnd w:id="33"/>
    </w:p>
    <w:tbl>
      <w:tblPr>
        <w:tblStyle w:val="Table"/>
        <w:tblW w:type="pct" w:w="5000.0"/>
        <w:tblLook w:firstRow="1"/>
      </w:tblPr>
      <w:tblGrid>
        <w:gridCol w:w="2457"/>
        <w:gridCol w:w="1911"/>
        <w:gridCol w:w="355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Description</w:t>
            </w:r>
          </w:p>
        </w:tc>
      </w:tr>
      <w:tr>
        <w:tc>
          <w:p>
            <w:pPr>
              <w:pStyle w:val="Compact"/>
              <w:jc w:val="left"/>
            </w:pPr>
            <w:r>
              <w:t xml:space="preserve">EMS Metrics Dashboard</w:t>
            </w:r>
          </w:p>
        </w:tc>
        <w:tc>
          <w:p>
            <w:pPr>
              <w:pStyle w:val="Compact"/>
              <w:jc w:val="left"/>
            </w:pPr>
            <w:r>
              <w:rPr>
                <w:rStyle w:val="VerbatimChar"/>
              </w:rPr>
              <w:t xml:space="preserve">/ems/metrics</w:t>
            </w:r>
          </w:p>
        </w:tc>
        <w:tc>
          <w:p>
            <w:pPr>
              <w:pStyle w:val="Compact"/>
              <w:jc w:val="left"/>
            </w:pPr>
            <w:r>
              <w:t xml:space="preserve">EMS response time, transport, and outcome analytics (feature-flagged)</w:t>
            </w:r>
          </w:p>
        </w:tc>
      </w:tr>
      <w:tr>
        <w:tc>
          <w:p>
            <w:pPr>
              <w:pStyle w:val="Compact"/>
              <w:jc w:val="left"/>
            </w:pPr>
            <w:r>
              <w:t xml:space="preserve">Coordinated Response</w:t>
            </w:r>
          </w:p>
        </w:tc>
        <w:tc>
          <w:p>
            <w:pPr>
              <w:pStyle w:val="Compact"/>
              <w:jc w:val="left"/>
            </w:pPr>
            <w:r>
              <w:rPr>
                <w:rStyle w:val="VerbatimChar"/>
              </w:rPr>
              <w:t xml:space="preserve">/ems/coordinated-response/:id</w:t>
            </w:r>
          </w:p>
        </w:tc>
        <w:tc>
          <w:p>
            <w:pPr>
              <w:pStyle w:val="Compact"/>
              <w:jc w:val="left"/>
            </w:pPr>
            <w:r>
              <w:t xml:space="preserve">Multi-agency coordinated emergency response dashboard (feature-flagged)</w:t>
            </w:r>
          </w:p>
        </w:tc>
      </w:tr>
      <w:tr>
        <w:tc>
          <w:p>
            <w:pPr>
              <w:pStyle w:val="Compact"/>
              <w:jc w:val="left"/>
            </w:pPr>
            <w:r>
              <w:t xml:space="preserve">Emergency Alert Dispatch</w:t>
            </w:r>
          </w:p>
        </w:tc>
        <w:tc>
          <w:p>
            <w:pPr>
              <w:pStyle w:val="Compact"/>
              <w:jc w:val="left"/>
            </w:pPr>
            <w:r>
              <w:t xml:space="preserve">Edge function</w:t>
            </w:r>
          </w:p>
        </w:tc>
        <w:tc>
          <w:p>
            <w:pPr>
              <w:pStyle w:val="Compact"/>
              <w:jc w:val="left"/>
            </w:pPr>
            <w:r>
              <w:t xml:space="preserve">Real-time emergency alert routing to on-call providers</w:t>
            </w:r>
          </w:p>
        </w:tc>
      </w:tr>
      <w:tr>
        <w:tc>
          <w:p>
            <w:pPr>
              <w:pStyle w:val="Compact"/>
              <w:jc w:val="left"/>
            </w:pPr>
            <w:r>
              <w:t xml:space="preserve">Constable Dispatch</w:t>
            </w:r>
          </w:p>
        </w:tc>
        <w:tc>
          <w:p>
            <w:pPr>
              <w:pStyle w:val="Compact"/>
              <w:jc w:val="left"/>
            </w:pPr>
            <w:r>
              <w:rPr>
                <w:rStyle w:val="VerbatimChar"/>
              </w:rPr>
              <w:t xml:space="preserve">/constable-dispatch</w:t>
            </w:r>
          </w:p>
        </w:tc>
        <w:tc>
          <w:p>
            <w:pPr>
              <w:pStyle w:val="Compact"/>
              <w:jc w:val="left"/>
            </w:pPr>
            <w:r>
              <w:t xml:space="preserve">Law enforcement welfare check dispatch (feature-flagged)</w:t>
            </w:r>
          </w:p>
        </w:tc>
      </w:tr>
      <w:tr>
        <w:tc>
          <w:p>
            <w:pPr>
              <w:pStyle w:val="Compact"/>
              <w:jc w:val="left"/>
            </w:pPr>
            <w:r>
              <w:t xml:space="preserve">Law Enforcement Landing</w:t>
            </w:r>
          </w:p>
        </w:tc>
        <w:tc>
          <w:p>
            <w:pPr>
              <w:pStyle w:val="Compact"/>
              <w:jc w:val="left"/>
            </w:pPr>
            <w:r>
              <w:rPr>
                <w:rStyle w:val="VerbatimChar"/>
              </w:rPr>
              <w:t xml:space="preserve">/law-enforcement</w:t>
            </w:r>
          </w:p>
        </w:tc>
        <w:tc>
          <w:p>
            <w:pPr>
              <w:pStyle w:val="Compact"/>
              <w:jc w:val="left"/>
            </w:pPr>
            <w:r>
              <w:t xml:space="preserve">Public-facing law enforcement coordination portal (feature-flagged)</w:t>
            </w:r>
          </w:p>
        </w:tc>
      </w:tr>
    </w:tbl>
    <w:p>
      <w:r>
        <w:pict>
          <v:rect style="width:0;height:1.5pt" o:hralign="center" o:hrstd="t" o:hr="t"/>
        </w:pict>
      </w:r>
    </w:p>
    <w:p>
      <w:pPr>
        <w:pStyle w:val="Heading2"/>
      </w:pPr>
      <w:bookmarkStart w:id="34" w:name="ai-powered-services"/>
      <w:r>
        <w:t xml:space="preserve">AI-Powered Services</w:t>
      </w:r>
      <w:bookmarkEnd w:id="34"/>
    </w:p>
    <w:p>
      <w:pPr>
        <w:pStyle w:val="Heading3"/>
      </w:pPr>
      <w:bookmarkStart w:id="35" w:name="clinical-ai-16-edge-functions"/>
      <w:r>
        <w:t xml:space="preserve">Clinical AI (16 Edge Functions)</w:t>
      </w:r>
      <w:bookmarkEnd w:id="35"/>
    </w:p>
    <w:tbl>
      <w:tblPr>
        <w:tblStyle w:val="Table"/>
        <w:tblW w:type="pct" w:w="5000.0"/>
        <w:tblLook w:firstRow="1"/>
      </w:tblPr>
      <w:tblGrid>
        <w:gridCol w:w="1485"/>
        <w:gridCol w:w="2310"/>
        <w:gridCol w:w="1980"/>
        <w:gridCol w:w="2145"/>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Edge Function</w:t>
            </w:r>
          </w:p>
        </w:tc>
        <w:tc>
          <w:tcPr>
            <w:tcBorders>
              <w:bottom w:val="single"/>
            </w:tcBorders>
            <w:vAlign w:val="bottom"/>
          </w:tcPr>
          <w:p>
            <w:pPr>
              <w:pStyle w:val="Compact"/>
              <w:jc w:val="left"/>
            </w:pPr>
            <w:r>
              <w:t xml:space="preserve">Model Tier</w:t>
            </w:r>
          </w:p>
        </w:tc>
        <w:tc>
          <w:tcPr>
            <w:tcBorders>
              <w:bottom w:val="single"/>
            </w:tcBorders>
            <w:vAlign w:val="bottom"/>
          </w:tcPr>
          <w:p>
            <w:pPr>
              <w:pStyle w:val="Compact"/>
              <w:jc w:val="left"/>
            </w:pPr>
            <w:r>
              <w:t xml:space="preserve">Description</w:t>
            </w:r>
          </w:p>
        </w:tc>
      </w:tr>
      <w:tr>
        <w:tc>
          <w:p>
            <w:pPr>
              <w:pStyle w:val="Compact"/>
              <w:jc w:val="left"/>
            </w:pPr>
            <w:r>
              <w:t xml:space="preserve">Readmission Risk Predictor</w:t>
            </w:r>
          </w:p>
        </w:tc>
        <w:tc>
          <w:p>
            <w:pPr>
              <w:pStyle w:val="Compact"/>
              <w:jc w:val="left"/>
            </w:pPr>
            <w:r>
              <w:rPr>
                <w:rStyle w:val="VerbatimChar"/>
              </w:rPr>
              <w:t xml:space="preserve">ai-readmission-predictor</w:t>
            </w:r>
          </w:p>
        </w:tc>
        <w:tc>
          <w:p>
            <w:pPr>
              <w:pStyle w:val="Compact"/>
              <w:jc w:val="left"/>
            </w:pPr>
            <w:r>
              <w:t xml:space="preserve">Sonnet</w:t>
            </w:r>
          </w:p>
        </w:tc>
        <w:tc>
          <w:p>
            <w:pPr>
              <w:pStyle w:val="Compact"/>
              <w:jc w:val="left"/>
            </w:pPr>
            <w:r>
              <w:t xml:space="preserve">Predict 30-day readmission risk with contributing factors</w:t>
            </w:r>
          </w:p>
        </w:tc>
      </w:tr>
      <w:tr>
        <w:tc>
          <w:p>
            <w:pPr>
              <w:pStyle w:val="Compact"/>
              <w:jc w:val="left"/>
            </w:pPr>
            <w:r>
              <w:t xml:space="preserve">Fall Risk Predictor</w:t>
            </w:r>
          </w:p>
        </w:tc>
        <w:tc>
          <w:p>
            <w:pPr>
              <w:pStyle w:val="Compact"/>
              <w:jc w:val="left"/>
            </w:pPr>
            <w:r>
              <w:rPr>
                <w:rStyle w:val="VerbatimChar"/>
              </w:rPr>
              <w:t xml:space="preserve">ai-fall-risk-predictor</w:t>
            </w:r>
          </w:p>
        </w:tc>
        <w:tc>
          <w:p>
            <w:pPr>
              <w:pStyle w:val="Compact"/>
              <w:jc w:val="left"/>
            </w:pPr>
            <w:r>
              <w:t xml:space="preserve">Sonnet</w:t>
            </w:r>
          </w:p>
        </w:tc>
        <w:tc>
          <w:p>
            <w:pPr>
              <w:pStyle w:val="Compact"/>
              <w:jc w:val="left"/>
            </w:pPr>
            <w:r>
              <w:t xml:space="preserve">Assess patient fall risk based on clinical data</w:t>
            </w:r>
          </w:p>
        </w:tc>
      </w:tr>
      <w:tr>
        <w:tc>
          <w:p>
            <w:pPr>
              <w:pStyle w:val="Compact"/>
              <w:jc w:val="left"/>
            </w:pPr>
            <w:r>
              <w:t xml:space="preserve">Infection Risk Predictor</w:t>
            </w:r>
          </w:p>
        </w:tc>
        <w:tc>
          <w:p>
            <w:pPr>
              <w:pStyle w:val="Compact"/>
              <w:jc w:val="left"/>
            </w:pPr>
            <w:r>
              <w:rPr>
                <w:rStyle w:val="VerbatimChar"/>
              </w:rPr>
              <w:t xml:space="preserve">ai-infection-risk-predictor</w:t>
            </w:r>
          </w:p>
        </w:tc>
        <w:tc>
          <w:p>
            <w:pPr>
              <w:pStyle w:val="Compact"/>
              <w:jc w:val="left"/>
            </w:pPr>
            <w:r>
              <w:t xml:space="preserve">Sonnet</w:t>
            </w:r>
          </w:p>
        </w:tc>
        <w:tc>
          <w:p>
            <w:pPr>
              <w:pStyle w:val="Compact"/>
              <w:jc w:val="left"/>
            </w:pPr>
            <w:r>
              <w:t xml:space="preserve">Predict healthcare-associated infection risk</w:t>
            </w:r>
          </w:p>
        </w:tc>
      </w:tr>
      <w:tr>
        <w:tc>
          <w:p>
            <w:pPr>
              <w:pStyle w:val="Compact"/>
              <w:jc w:val="left"/>
            </w:pPr>
            <w:r>
              <w:t xml:space="preserve">SOAP Note Generator</w:t>
            </w:r>
          </w:p>
        </w:tc>
        <w:tc>
          <w:p>
            <w:pPr>
              <w:pStyle w:val="Compact"/>
              <w:jc w:val="left"/>
            </w:pPr>
            <w:r>
              <w:rPr>
                <w:rStyle w:val="VerbatimChar"/>
              </w:rPr>
              <w:t xml:space="preserve">ai-soap-note-generator</w:t>
            </w:r>
          </w:p>
        </w:tc>
        <w:tc>
          <w:p>
            <w:pPr>
              <w:pStyle w:val="Compact"/>
              <w:jc w:val="left"/>
            </w:pPr>
            <w:r>
              <w:t xml:space="preserve">Sonnet</w:t>
            </w:r>
          </w:p>
        </w:tc>
        <w:tc>
          <w:p>
            <w:pPr>
              <w:pStyle w:val="Compact"/>
              <w:jc w:val="left"/>
            </w:pPr>
            <w:r>
              <w:t xml:space="preserve">Generate structured SOAP notes from encounter data</w:t>
            </w:r>
          </w:p>
        </w:tc>
      </w:tr>
      <w:tr>
        <w:tc>
          <w:p>
            <w:pPr>
              <w:pStyle w:val="Compact"/>
              <w:jc w:val="left"/>
            </w:pPr>
            <w:r>
              <w:t xml:space="preserve">Progress Note Synthesizer</w:t>
            </w:r>
          </w:p>
        </w:tc>
        <w:tc>
          <w:p>
            <w:pPr>
              <w:pStyle w:val="Compact"/>
              <w:jc w:val="left"/>
            </w:pPr>
            <w:r>
              <w:rPr>
                <w:rStyle w:val="VerbatimChar"/>
              </w:rPr>
              <w:t xml:space="preserve">ai-progress-note-synthesizer</w:t>
            </w:r>
          </w:p>
        </w:tc>
        <w:tc>
          <w:p>
            <w:pPr>
              <w:pStyle w:val="Compact"/>
              <w:jc w:val="left"/>
            </w:pPr>
            <w:r>
              <w:t xml:space="preserve">Sonnet</w:t>
            </w:r>
          </w:p>
        </w:tc>
        <w:tc>
          <w:p>
            <w:pPr>
              <w:pStyle w:val="Compact"/>
              <w:jc w:val="left"/>
            </w:pPr>
            <w:r>
              <w:t xml:space="preserve">Synthesize multi-source progress notes</w:t>
            </w:r>
          </w:p>
        </w:tc>
      </w:tr>
      <w:tr>
        <w:tc>
          <w:p>
            <w:pPr>
              <w:pStyle w:val="Compact"/>
              <w:jc w:val="left"/>
            </w:pPr>
            <w:r>
              <w:t xml:space="preserve">Care Plan Generator</w:t>
            </w:r>
          </w:p>
        </w:tc>
        <w:tc>
          <w:p>
            <w:pPr>
              <w:pStyle w:val="Compact"/>
              <w:jc w:val="left"/>
            </w:pPr>
            <w:r>
              <w:rPr>
                <w:rStyle w:val="VerbatimChar"/>
              </w:rPr>
              <w:t xml:space="preserve">ai-care-plan-generator</w:t>
            </w:r>
          </w:p>
        </w:tc>
        <w:tc>
          <w:p>
            <w:pPr>
              <w:pStyle w:val="Compact"/>
              <w:jc w:val="left"/>
            </w:pPr>
            <w:r>
              <w:t xml:space="preserve">Sonnet</w:t>
            </w:r>
          </w:p>
        </w:tc>
        <w:tc>
          <w:p>
            <w:pPr>
              <w:pStyle w:val="Compact"/>
              <w:jc w:val="left"/>
            </w:pPr>
            <w:r>
              <w:t xml:space="preserve">Generate individualized care plans</w:t>
            </w:r>
          </w:p>
        </w:tc>
      </w:tr>
      <w:tr>
        <w:tc>
          <w:p>
            <w:pPr>
              <w:pStyle w:val="Compact"/>
              <w:jc w:val="left"/>
            </w:pPr>
            <w:r>
              <w:t xml:space="preserve">Discharge Summary</w:t>
            </w:r>
          </w:p>
        </w:tc>
        <w:tc>
          <w:p>
            <w:pPr>
              <w:pStyle w:val="Compact"/>
              <w:jc w:val="left"/>
            </w:pPr>
            <w:r>
              <w:rPr>
                <w:rStyle w:val="VerbatimChar"/>
              </w:rPr>
              <w:t xml:space="preserve">ai-discharge-summary</w:t>
            </w:r>
          </w:p>
        </w:tc>
        <w:tc>
          <w:p>
            <w:pPr>
              <w:pStyle w:val="Compact"/>
              <w:jc w:val="left"/>
            </w:pPr>
            <w:r>
              <w:t xml:space="preserve">Sonnet</w:t>
            </w:r>
          </w:p>
        </w:tc>
        <w:tc>
          <w:p>
            <w:pPr>
              <w:pStyle w:val="Compact"/>
              <w:jc w:val="left"/>
            </w:pPr>
            <w:r>
              <w:t xml:space="preserve">Generate discharge summaries with follow-up instructions</w:t>
            </w:r>
          </w:p>
        </w:tc>
      </w:tr>
      <w:tr>
        <w:tc>
          <w:p>
            <w:pPr>
              <w:pStyle w:val="Compact"/>
              <w:jc w:val="left"/>
            </w:pPr>
            <w:r>
              <w:t xml:space="preserve">Treatment Pathway</w:t>
            </w:r>
          </w:p>
        </w:tc>
        <w:tc>
          <w:p>
            <w:pPr>
              <w:pStyle w:val="Compact"/>
              <w:jc w:val="left"/>
            </w:pPr>
            <w:r>
              <w:rPr>
                <w:rStyle w:val="VerbatimChar"/>
              </w:rPr>
              <w:t xml:space="preserve">ai-treatment-pathway</w:t>
            </w:r>
          </w:p>
        </w:tc>
        <w:tc>
          <w:p>
            <w:pPr>
              <w:pStyle w:val="Compact"/>
              <w:jc w:val="left"/>
            </w:pPr>
            <w:r>
              <w:t xml:space="preserve">Sonnet</w:t>
            </w:r>
          </w:p>
        </w:tc>
        <w:tc>
          <w:p>
            <w:pPr>
              <w:pStyle w:val="Compact"/>
              <w:jc w:val="left"/>
            </w:pPr>
            <w:r>
              <w:t xml:space="preserve">Reference evidence-based treatment pathways for 12+ conditions</w:t>
            </w:r>
          </w:p>
        </w:tc>
      </w:tr>
      <w:tr>
        <w:tc>
          <w:p>
            <w:pPr>
              <w:pStyle w:val="Compact"/>
              <w:jc w:val="left"/>
            </w:pPr>
            <w:r>
              <w:t xml:space="preserve">Clinical Guideline Matcher</w:t>
            </w:r>
          </w:p>
        </w:tc>
        <w:tc>
          <w:p>
            <w:pPr>
              <w:pStyle w:val="Compact"/>
              <w:jc w:val="left"/>
            </w:pPr>
            <w:r>
              <w:rPr>
                <w:rStyle w:val="VerbatimChar"/>
              </w:rPr>
              <w:t xml:space="preserve">ai-clinical-guideline-matcher</w:t>
            </w:r>
          </w:p>
        </w:tc>
        <w:tc>
          <w:p>
            <w:pPr>
              <w:pStyle w:val="Compact"/>
              <w:jc w:val="left"/>
            </w:pPr>
            <w:r>
              <w:t xml:space="preserve">Sonnet</w:t>
            </w:r>
          </w:p>
        </w:tc>
        <w:tc>
          <w:p>
            <w:pPr>
              <w:pStyle w:val="Compact"/>
              <w:jc w:val="left"/>
            </w:pPr>
            <w:r>
              <w:t xml:space="preserve">Match patient data to clinical guidelines for 12+ conditions</w:t>
            </w:r>
          </w:p>
        </w:tc>
      </w:tr>
      <w:tr>
        <w:tc>
          <w:p>
            <w:pPr>
              <w:pStyle w:val="Compact"/>
              <w:jc w:val="left"/>
            </w:pPr>
            <w:r>
              <w:t xml:space="preserve">Contraindication Detector</w:t>
            </w:r>
          </w:p>
        </w:tc>
        <w:tc>
          <w:p>
            <w:pPr>
              <w:pStyle w:val="Compact"/>
              <w:jc w:val="left"/>
            </w:pPr>
            <w:r>
              <w:rPr>
                <w:rStyle w:val="VerbatimChar"/>
              </w:rPr>
              <w:t xml:space="preserve">ai-contraindication-detector</w:t>
            </w:r>
          </w:p>
        </w:tc>
        <w:tc>
          <w:p>
            <w:pPr>
              <w:pStyle w:val="Compact"/>
              <w:jc w:val="left"/>
            </w:pPr>
            <w:r>
              <w:t xml:space="preserve">Sonnet</w:t>
            </w:r>
          </w:p>
        </w:tc>
        <w:tc>
          <w:p>
            <w:pPr>
              <w:pStyle w:val="Compact"/>
              <w:jc w:val="left"/>
            </w:pPr>
            <w:r>
              <w:t xml:space="preserve">Detect medication contraindications for patient context</w:t>
            </w:r>
          </w:p>
        </w:tc>
      </w:tr>
      <w:tr>
        <w:tc>
          <w:p>
            <w:pPr>
              <w:pStyle w:val="Compact"/>
              <w:jc w:val="left"/>
            </w:pPr>
            <w:r>
              <w:t xml:space="preserve">Medication Reconciliation</w:t>
            </w:r>
          </w:p>
        </w:tc>
        <w:tc>
          <w:p>
            <w:pPr>
              <w:pStyle w:val="Compact"/>
              <w:jc w:val="left"/>
            </w:pPr>
            <w:r>
              <w:rPr>
                <w:rStyle w:val="VerbatimChar"/>
              </w:rPr>
              <w:t xml:space="preserve">ai-medication-reconciliation</w:t>
            </w:r>
          </w:p>
        </w:tc>
        <w:tc>
          <w:p>
            <w:pPr>
              <w:pStyle w:val="Compact"/>
              <w:jc w:val="left"/>
            </w:pPr>
            <w:r>
              <w:t xml:space="preserve">Sonnet</w:t>
            </w:r>
          </w:p>
        </w:tc>
        <w:tc>
          <w:p>
            <w:pPr>
              <w:pStyle w:val="Compact"/>
              <w:jc w:val="left"/>
            </w:pPr>
            <w:r>
              <w:t xml:space="preserve">Reconcile medications across care transitions</w:t>
            </w:r>
          </w:p>
        </w:tc>
      </w:tr>
      <w:tr>
        <w:tc>
          <w:p>
            <w:pPr>
              <w:pStyle w:val="Compact"/>
              <w:jc w:val="left"/>
            </w:pPr>
            <w:r>
              <w:t xml:space="preserve">Medication Adherence Predictor</w:t>
            </w:r>
          </w:p>
        </w:tc>
        <w:tc>
          <w:p>
            <w:pPr>
              <w:pStyle w:val="Compact"/>
              <w:jc w:val="left"/>
            </w:pPr>
            <w:r>
              <w:rPr>
                <w:rStyle w:val="VerbatimChar"/>
              </w:rPr>
              <w:t xml:space="preserve">ai-medication-adherence-predictor</w:t>
            </w:r>
          </w:p>
        </w:tc>
        <w:tc>
          <w:p>
            <w:pPr>
              <w:pStyle w:val="Compact"/>
              <w:jc w:val="left"/>
            </w:pPr>
            <w:r>
              <w:t xml:space="preserve">Sonnet</w:t>
            </w:r>
          </w:p>
        </w:tc>
        <w:tc>
          <w:p>
            <w:pPr>
              <w:pStyle w:val="Compact"/>
              <w:jc w:val="left"/>
            </w:pPr>
            <w:r>
              <w:t xml:space="preserve">Predict medication non-adherence risk</w:t>
            </w:r>
          </w:p>
        </w:tc>
      </w:tr>
      <w:tr>
        <w:tc>
          <w:p>
            <w:pPr>
              <w:pStyle w:val="Compact"/>
              <w:jc w:val="left"/>
            </w:pPr>
            <w:r>
              <w:t xml:space="preserve">Medication Instructions</w:t>
            </w:r>
          </w:p>
        </w:tc>
        <w:tc>
          <w:p>
            <w:pPr>
              <w:pStyle w:val="Compact"/>
              <w:jc w:val="left"/>
            </w:pPr>
            <w:r>
              <w:rPr>
                <w:rStyle w:val="VerbatimChar"/>
              </w:rPr>
              <w:t xml:space="preserve">ai-medication-instructions</w:t>
            </w:r>
          </w:p>
        </w:tc>
        <w:tc>
          <w:p>
            <w:pPr>
              <w:pStyle w:val="Compact"/>
              <w:jc w:val="left"/>
            </w:pPr>
            <w:r>
              <w:t xml:space="preserve">Haiku</w:t>
            </w:r>
          </w:p>
        </w:tc>
        <w:tc>
          <w:p>
            <w:pPr>
              <w:pStyle w:val="Compact"/>
              <w:jc w:val="left"/>
            </w:pPr>
            <w:r>
              <w:t xml:space="preserve">Generate patient-friendly medication instructions</w:t>
            </w:r>
          </w:p>
        </w:tc>
      </w:tr>
      <w:tr>
        <w:tc>
          <w:p>
            <w:pPr>
              <w:pStyle w:val="Compact"/>
              <w:jc w:val="left"/>
            </w:pPr>
            <w:r>
              <w:t xml:space="preserve">Referral Letter Generator</w:t>
            </w:r>
          </w:p>
        </w:tc>
        <w:tc>
          <w:p>
            <w:pPr>
              <w:pStyle w:val="Compact"/>
              <w:jc w:val="left"/>
            </w:pPr>
            <w:r>
              <w:rPr>
                <w:rStyle w:val="VerbatimChar"/>
              </w:rPr>
              <w:t xml:space="preserve">ai-referral-letter</w:t>
            </w:r>
          </w:p>
        </w:tc>
        <w:tc>
          <w:p>
            <w:pPr>
              <w:pStyle w:val="Compact"/>
              <w:jc w:val="left"/>
            </w:pPr>
            <w:r>
              <w:t xml:space="preserve">Sonnet</w:t>
            </w:r>
          </w:p>
        </w:tc>
        <w:tc>
          <w:p>
            <w:pPr>
              <w:pStyle w:val="Compact"/>
              <w:jc w:val="left"/>
            </w:pPr>
            <w:r>
              <w:t xml:space="preserve">Generate specialist referral letters</w:t>
            </w:r>
          </w:p>
        </w:tc>
      </w:tr>
      <w:tr>
        <w:tc>
          <w:p>
            <w:pPr>
              <w:pStyle w:val="Compact"/>
              <w:jc w:val="left"/>
            </w:pPr>
            <w:r>
              <w:t xml:space="preserve">Appointment Prep Instructions</w:t>
            </w:r>
          </w:p>
        </w:tc>
        <w:tc>
          <w:p>
            <w:pPr>
              <w:pStyle w:val="Compact"/>
              <w:jc w:val="left"/>
            </w:pPr>
            <w:r>
              <w:rPr>
                <w:rStyle w:val="VerbatimChar"/>
              </w:rPr>
              <w:t xml:space="preserve">ai-appointment-prep-instructions</w:t>
            </w:r>
          </w:p>
        </w:tc>
        <w:tc>
          <w:p>
            <w:pPr>
              <w:pStyle w:val="Compact"/>
              <w:jc w:val="left"/>
            </w:pPr>
            <w:r>
              <w:t xml:space="preserve">Haiku</w:t>
            </w:r>
          </w:p>
        </w:tc>
        <w:tc>
          <w:p>
            <w:pPr>
              <w:pStyle w:val="Compact"/>
              <w:jc w:val="left"/>
            </w:pPr>
            <w:r>
              <w:t xml:space="preserve">Generate patient-specific appointment preparation instructions</w:t>
            </w:r>
          </w:p>
        </w:tc>
      </w:tr>
      <w:tr>
        <w:tc>
          <w:p>
            <w:pPr>
              <w:pStyle w:val="Compact"/>
              <w:jc w:val="left"/>
            </w:pPr>
            <w:r>
              <w:t xml:space="preserve">Patient Education Generator</w:t>
            </w:r>
          </w:p>
        </w:tc>
        <w:tc>
          <w:p>
            <w:pPr>
              <w:pStyle w:val="Compact"/>
              <w:jc w:val="left"/>
            </w:pPr>
            <w:r>
              <w:rPr>
                <w:rStyle w:val="VerbatimChar"/>
              </w:rPr>
              <w:t xml:space="preserve">ai-patient-education</w:t>
            </w:r>
          </w:p>
        </w:tc>
        <w:tc>
          <w:p>
            <w:pPr>
              <w:pStyle w:val="Compact"/>
              <w:jc w:val="left"/>
            </w:pPr>
            <w:r>
              <w:t xml:space="preserve">Haiku</w:t>
            </w:r>
          </w:p>
        </w:tc>
        <w:tc>
          <w:p>
            <w:pPr>
              <w:pStyle w:val="Compact"/>
              <w:jc w:val="left"/>
            </w:pPr>
            <w:r>
              <w:t xml:space="preserve">Generate personalized patient education materials</w:t>
            </w:r>
          </w:p>
        </w:tc>
      </w:tr>
    </w:tbl>
    <w:p>
      <w:pPr>
        <w:pStyle w:val="Heading3"/>
      </w:pPr>
      <w:bookmarkStart w:id="36" w:name="community-ai-6-edge-functions"/>
      <w:r>
        <w:t xml:space="preserve">Community AI (6 Edge Functions)</w:t>
      </w:r>
      <w:bookmarkEnd w:id="36"/>
    </w:p>
    <w:tbl>
      <w:tblPr>
        <w:tblStyle w:val="Table"/>
        <w:tblW w:type="pct" w:w="5000.0"/>
        <w:tblLook w:firstRow="1"/>
      </w:tblPr>
      <w:tblGrid>
        <w:gridCol w:w="1485"/>
        <w:gridCol w:w="2310"/>
        <w:gridCol w:w="1980"/>
        <w:gridCol w:w="2145"/>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Edge Function</w:t>
            </w:r>
          </w:p>
        </w:tc>
        <w:tc>
          <w:tcPr>
            <w:tcBorders>
              <w:bottom w:val="single"/>
            </w:tcBorders>
            <w:vAlign w:val="bottom"/>
          </w:tcPr>
          <w:p>
            <w:pPr>
              <w:pStyle w:val="Compact"/>
              <w:jc w:val="left"/>
            </w:pPr>
            <w:r>
              <w:t xml:space="preserve">Model Tier</w:t>
            </w:r>
          </w:p>
        </w:tc>
        <w:tc>
          <w:tcPr>
            <w:tcBorders>
              <w:bottom w:val="single"/>
            </w:tcBorders>
            <w:vAlign w:val="bottom"/>
          </w:tcPr>
          <w:p>
            <w:pPr>
              <w:pStyle w:val="Compact"/>
              <w:jc w:val="left"/>
            </w:pPr>
            <w:r>
              <w:t xml:space="preserve">Description</w:t>
            </w:r>
          </w:p>
        </w:tc>
      </w:tr>
      <w:tr>
        <w:tc>
          <w:p>
            <w:pPr>
              <w:pStyle w:val="Compact"/>
              <w:jc w:val="left"/>
            </w:pPr>
            <w:r>
              <w:t xml:space="preserve">Check-In Question Generator</w:t>
            </w:r>
          </w:p>
        </w:tc>
        <w:tc>
          <w:p>
            <w:pPr>
              <w:pStyle w:val="Compact"/>
              <w:jc w:val="left"/>
            </w:pPr>
            <w:r>
              <w:rPr>
                <w:rStyle w:val="VerbatimChar"/>
              </w:rPr>
              <w:t xml:space="preserve">ai-check-in-questions</w:t>
            </w:r>
          </w:p>
        </w:tc>
        <w:tc>
          <w:p>
            <w:pPr>
              <w:pStyle w:val="Compact"/>
              <w:jc w:val="left"/>
            </w:pPr>
            <w:r>
              <w:t xml:space="preserve">Haiku</w:t>
            </w:r>
          </w:p>
        </w:tc>
        <w:tc>
          <w:p>
            <w:pPr>
              <w:pStyle w:val="Compact"/>
              <w:jc w:val="left"/>
            </w:pPr>
            <w:r>
              <w:t xml:space="preserve">Personalized daily check-in questions based on history</w:t>
            </w:r>
          </w:p>
        </w:tc>
      </w:tr>
      <w:tr>
        <w:tc>
          <w:p>
            <w:pPr>
              <w:pStyle w:val="Compact"/>
              <w:jc w:val="left"/>
            </w:pPr>
            <w:r>
              <w:t xml:space="preserve">Missed Check-In Escalation</w:t>
            </w:r>
          </w:p>
        </w:tc>
        <w:tc>
          <w:p>
            <w:pPr>
              <w:pStyle w:val="Compact"/>
              <w:jc w:val="left"/>
            </w:pPr>
            <w:r>
              <w:rPr>
                <w:rStyle w:val="VerbatimChar"/>
              </w:rPr>
              <w:t xml:space="preserve">ai-missed-checkin-escalation</w:t>
            </w:r>
          </w:p>
        </w:tc>
        <w:tc>
          <w:p>
            <w:pPr>
              <w:pStyle w:val="Compact"/>
              <w:jc w:val="left"/>
            </w:pPr>
            <w:r>
              <w:t xml:space="preserve">Sonnet</w:t>
            </w:r>
          </w:p>
        </w:tc>
        <w:tc>
          <w:p>
            <w:pPr>
              <w:pStyle w:val="Compact"/>
              <w:jc w:val="left"/>
            </w:pPr>
            <w:r>
              <w:t xml:space="preserve">Risk scoring for missed check-in patterns</w:t>
            </w:r>
          </w:p>
        </w:tc>
      </w:tr>
      <w:tr>
        <w:tc>
          <w:p>
            <w:pPr>
              <w:pStyle w:val="Compact"/>
              <w:jc w:val="left"/>
            </w:pPr>
            <w:r>
              <w:t xml:space="preserve">Smart Mood Suggestions</w:t>
            </w:r>
          </w:p>
        </w:tc>
        <w:tc>
          <w:p>
            <w:pPr>
              <w:pStyle w:val="Compact"/>
              <w:jc w:val="left"/>
            </w:pPr>
            <w:r>
              <w:rPr>
                <w:rStyle w:val="VerbatimChar"/>
              </w:rPr>
              <w:t xml:space="preserve">smart-mood-suggestions</w:t>
            </w:r>
          </w:p>
        </w:tc>
        <w:tc>
          <w:p>
            <w:pPr>
              <w:pStyle w:val="Compact"/>
              <w:jc w:val="left"/>
            </w:pPr>
            <w:r>
              <w:t xml:space="preserve">Haiku</w:t>
            </w:r>
          </w:p>
        </w:tc>
        <w:tc>
          <w:p>
            <w:pPr>
              <w:pStyle w:val="Compact"/>
              <w:jc w:val="left"/>
            </w:pPr>
            <w:r>
              <w:t xml:space="preserve">Wellness suggestions based on mood data</w:t>
            </w:r>
          </w:p>
        </w:tc>
      </w:tr>
      <w:tr>
        <w:tc>
          <w:p>
            <w:pPr>
              <w:pStyle w:val="Compact"/>
              <w:jc w:val="left"/>
            </w:pPr>
            <w:r>
              <w:t xml:space="preserve">Patient Q&amp;A Bot</w:t>
            </w:r>
          </w:p>
        </w:tc>
        <w:tc>
          <w:p>
            <w:pPr>
              <w:pStyle w:val="Compact"/>
              <w:jc w:val="left"/>
            </w:pPr>
            <w:r>
              <w:rPr>
                <w:rStyle w:val="VerbatimChar"/>
              </w:rPr>
              <w:t xml:space="preserve">ai-patient-qa-bot</w:t>
            </w:r>
          </w:p>
        </w:tc>
        <w:tc>
          <w:p>
            <w:pPr>
              <w:pStyle w:val="Compact"/>
              <w:jc w:val="left"/>
            </w:pPr>
            <w:r>
              <w:t xml:space="preserve">Haiku</w:t>
            </w:r>
          </w:p>
        </w:tc>
        <w:tc>
          <w:p>
            <w:pPr>
              <w:pStyle w:val="Compact"/>
              <w:jc w:val="left"/>
            </w:pPr>
            <w:r>
              <w:t xml:space="preserve">Community member health question answering</w:t>
            </w:r>
          </w:p>
        </w:tc>
      </w:tr>
      <w:tr>
        <w:tc>
          <w:p>
            <w:pPr>
              <w:pStyle w:val="Compact"/>
              <w:jc w:val="left"/>
            </w:pPr>
            <w:r>
              <w:t xml:space="preserve">Personalization Engine</w:t>
            </w:r>
          </w:p>
        </w:tc>
        <w:tc>
          <w:p>
            <w:pPr>
              <w:pStyle w:val="Compact"/>
              <w:jc w:val="left"/>
            </w:pPr>
            <w:r>
              <w:rPr>
                <w:rStyle w:val="VerbatimChar"/>
              </w:rPr>
              <w:t xml:space="preserve">claude-personalization</w:t>
            </w:r>
          </w:p>
        </w:tc>
        <w:tc>
          <w:p>
            <w:pPr>
              <w:pStyle w:val="Compact"/>
              <w:jc w:val="left"/>
            </w:pPr>
            <w:r>
              <w:t xml:space="preserve">Haiku</w:t>
            </w:r>
          </w:p>
        </w:tc>
        <w:tc>
          <w:p>
            <w:pPr>
              <w:pStyle w:val="Compact"/>
              <w:jc w:val="left"/>
            </w:pPr>
            <w:r>
              <w:t xml:space="preserve">Content and experience personalization</w:t>
            </w:r>
          </w:p>
        </w:tc>
      </w:tr>
      <w:tr>
        <w:tc>
          <w:p>
            <w:pPr>
              <w:pStyle w:val="Compact"/>
              <w:jc w:val="left"/>
            </w:pPr>
            <w:r>
              <w:t xml:space="preserve">Personalized Greeting</w:t>
            </w:r>
          </w:p>
        </w:tc>
        <w:tc>
          <w:p>
            <w:pPr>
              <w:pStyle w:val="Compact"/>
              <w:jc w:val="left"/>
            </w:pPr>
            <w:r>
              <w:rPr>
                <w:rStyle w:val="VerbatimChar"/>
              </w:rPr>
              <w:t xml:space="preserve">get-personalized-greeting</w:t>
            </w:r>
          </w:p>
        </w:tc>
        <w:tc>
          <w:p>
            <w:pPr>
              <w:pStyle w:val="Compact"/>
              <w:jc w:val="left"/>
            </w:pPr>
            <w:r>
              <w:t xml:space="preserve">Haiku</w:t>
            </w:r>
          </w:p>
        </w:tc>
        <w:tc>
          <w:p>
            <w:pPr>
              <w:pStyle w:val="Compact"/>
              <w:jc w:val="left"/>
            </w:pPr>
            <w:r>
              <w:t xml:space="preserve">AI greeting based on engagement history</w:t>
            </w:r>
          </w:p>
        </w:tc>
      </w:tr>
    </w:tbl>
    <w:p>
      <w:pPr>
        <w:pStyle w:val="Heading3"/>
      </w:pPr>
      <w:bookmarkStart w:id="37" w:name="shared-ai-6-edge-functions"/>
      <w:r>
        <w:t xml:space="preserve">Shared AI (6 Edge Functions)</w:t>
      </w:r>
      <w:bookmarkEnd w:id="37"/>
    </w:p>
    <w:tbl>
      <w:tblPr>
        <w:tblStyle w:val="Table"/>
        <w:tblW w:type="pct" w:w="5000.0"/>
        <w:tblLook w:firstRow="1"/>
      </w:tblPr>
      <w:tblGrid>
        <w:gridCol w:w="1485"/>
        <w:gridCol w:w="2310"/>
        <w:gridCol w:w="1980"/>
        <w:gridCol w:w="2145"/>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Edge Function</w:t>
            </w:r>
          </w:p>
        </w:tc>
        <w:tc>
          <w:tcPr>
            <w:tcBorders>
              <w:bottom w:val="single"/>
            </w:tcBorders>
            <w:vAlign w:val="bottom"/>
          </w:tcPr>
          <w:p>
            <w:pPr>
              <w:pStyle w:val="Compact"/>
              <w:jc w:val="left"/>
            </w:pPr>
            <w:r>
              <w:t xml:space="preserve">Model Tier</w:t>
            </w:r>
          </w:p>
        </w:tc>
        <w:tc>
          <w:tcPr>
            <w:tcBorders>
              <w:bottom w:val="single"/>
            </w:tcBorders>
            <w:vAlign w:val="bottom"/>
          </w:tcPr>
          <w:p>
            <w:pPr>
              <w:pStyle w:val="Compact"/>
              <w:jc w:val="left"/>
            </w:pPr>
            <w:r>
              <w:t xml:space="preserve">Description</w:t>
            </w:r>
          </w:p>
        </w:tc>
      </w:tr>
      <w:tr>
        <w:tc>
          <w:p>
            <w:pPr>
              <w:pStyle w:val="Compact"/>
              <w:jc w:val="left"/>
            </w:pPr>
            <w:r>
              <w:t xml:space="preserve">Care Escalation Scorer</w:t>
            </w:r>
          </w:p>
        </w:tc>
        <w:tc>
          <w:p>
            <w:pPr>
              <w:pStyle w:val="Compact"/>
              <w:jc w:val="left"/>
            </w:pPr>
            <w:r>
              <w:rPr>
                <w:rStyle w:val="VerbatimChar"/>
              </w:rPr>
              <w:t xml:space="preserve">ai-care-escalation-scorer</w:t>
            </w:r>
          </w:p>
        </w:tc>
        <w:tc>
          <w:p>
            <w:pPr>
              <w:pStyle w:val="Compact"/>
              <w:jc w:val="left"/>
            </w:pPr>
            <w:r>
              <w:t xml:space="preserve">Sonnet</w:t>
            </w:r>
          </w:p>
        </w:tc>
        <w:tc>
          <w:p>
            <w:pPr>
              <w:pStyle w:val="Compact"/>
              <w:jc w:val="left"/>
            </w:pPr>
            <w:r>
              <w:t xml:space="preserve">Score care escalation urgency across both systems</w:t>
            </w:r>
          </w:p>
        </w:tc>
      </w:tr>
      <w:tr>
        <w:tc>
          <w:p>
            <w:pPr>
              <w:pStyle w:val="Compact"/>
              <w:jc w:val="left"/>
            </w:pPr>
            <w:r>
              <w:t xml:space="preserve">Caregiver Briefing</w:t>
            </w:r>
          </w:p>
        </w:tc>
        <w:tc>
          <w:p>
            <w:pPr>
              <w:pStyle w:val="Compact"/>
              <w:jc w:val="left"/>
            </w:pPr>
            <w:r>
              <w:rPr>
                <w:rStyle w:val="VerbatimChar"/>
              </w:rPr>
              <w:t xml:space="preserve">ai-caregiver-briefing</w:t>
            </w:r>
          </w:p>
        </w:tc>
        <w:tc>
          <w:p>
            <w:pPr>
              <w:pStyle w:val="Compact"/>
              <w:jc w:val="left"/>
            </w:pPr>
            <w:r>
              <w:t xml:space="preserve">Haiku</w:t>
            </w:r>
          </w:p>
        </w:tc>
        <w:tc>
          <w:p>
            <w:pPr>
              <w:pStyle w:val="Compact"/>
              <w:jc w:val="left"/>
            </w:pPr>
            <w:r>
              <w:t xml:space="preserve">Generate plain-language caregiver status briefings</w:t>
            </w:r>
          </w:p>
        </w:tc>
      </w:tr>
      <w:tr>
        <w:tc>
          <w:p>
            <w:pPr>
              <w:pStyle w:val="Compact"/>
              <w:jc w:val="left"/>
            </w:pPr>
            <w:r>
              <w:t xml:space="preserve">Avatar Entity Extractor</w:t>
            </w:r>
          </w:p>
        </w:tc>
        <w:tc>
          <w:p>
            <w:pPr>
              <w:pStyle w:val="Compact"/>
              <w:jc w:val="left"/>
            </w:pPr>
            <w:r>
              <w:rPr>
                <w:rStyle w:val="VerbatimChar"/>
              </w:rPr>
              <w:t xml:space="preserve">ai-avatar-entity-extractor</w:t>
            </w:r>
          </w:p>
        </w:tc>
        <w:tc>
          <w:p>
            <w:pPr>
              <w:pStyle w:val="Compact"/>
              <w:jc w:val="left"/>
            </w:pPr>
            <w:r>
              <w:t xml:space="preserve">Sonnet</w:t>
            </w:r>
          </w:p>
        </w:tc>
        <w:tc>
          <w:p>
            <w:pPr>
              <w:pStyle w:val="Compact"/>
              <w:jc w:val="left"/>
            </w:pPr>
            <w:r>
              <w:t xml:space="preserve">Extract clinical entities for patient avatar body map</w:t>
            </w:r>
          </w:p>
        </w:tc>
      </w:tr>
      <w:tr>
        <w:tc>
          <w:p>
            <w:pPr>
              <w:pStyle w:val="Compact"/>
              <w:jc w:val="left"/>
            </w:pPr>
            <w:r>
              <w:t xml:space="preserve">Billing Suggester</w:t>
            </w:r>
          </w:p>
        </w:tc>
        <w:tc>
          <w:p>
            <w:pPr>
              <w:pStyle w:val="Compact"/>
              <w:jc w:val="left"/>
            </w:pPr>
            <w:r>
              <w:rPr>
                <w:rStyle w:val="VerbatimChar"/>
              </w:rPr>
              <w:t xml:space="preserve">ai-billing-suggester</w:t>
            </w:r>
          </w:p>
        </w:tc>
        <w:tc>
          <w:p>
            <w:pPr>
              <w:pStyle w:val="Compact"/>
              <w:jc w:val="left"/>
            </w:pPr>
            <w:r>
              <w:t xml:space="preserve">Sonnet</w:t>
            </w:r>
          </w:p>
        </w:tc>
        <w:tc>
          <w:p>
            <w:pPr>
              <w:pStyle w:val="Compact"/>
              <w:jc w:val="left"/>
            </w:pPr>
            <w:r>
              <w:t xml:space="preserve">Suggest billing codes from encounter documentation</w:t>
            </w:r>
          </w:p>
        </w:tc>
      </w:tr>
      <w:tr>
        <w:tc>
          <w:p>
            <w:pPr>
              <w:pStyle w:val="Compact"/>
              <w:jc w:val="left"/>
            </w:pPr>
            <w:r>
              <w:t xml:space="preserve">FHIR Semantic Mapper</w:t>
            </w:r>
          </w:p>
        </w:tc>
        <w:tc>
          <w:p>
            <w:pPr>
              <w:pStyle w:val="Compact"/>
              <w:jc w:val="left"/>
            </w:pPr>
            <w:r>
              <w:rPr>
                <w:rStyle w:val="VerbatimChar"/>
              </w:rPr>
              <w:t xml:space="preserve">ai-fhir-semantic-mapper</w:t>
            </w:r>
          </w:p>
        </w:tc>
        <w:tc>
          <w:p>
            <w:pPr>
              <w:pStyle w:val="Compact"/>
              <w:jc w:val="left"/>
            </w:pPr>
            <w:r>
              <w:t xml:space="preserve">Sonnet</w:t>
            </w:r>
          </w:p>
        </w:tc>
        <w:tc>
          <w:p>
            <w:pPr>
              <w:pStyle w:val="Compact"/>
              <w:jc w:val="left"/>
            </w:pPr>
            <w:r>
              <w:t xml:space="preserve">Map legacy data to FHIR R4 resources semantically</w:t>
            </w:r>
          </w:p>
        </w:tc>
      </w:tr>
      <w:tr>
        <w:tc>
          <w:p>
            <w:pPr>
              <w:pStyle w:val="Compact"/>
              <w:jc w:val="left"/>
            </w:pPr>
            <w:r>
              <w:t xml:space="preserve">Schedule Optimizer</w:t>
            </w:r>
          </w:p>
        </w:tc>
        <w:tc>
          <w:p>
            <w:pPr>
              <w:pStyle w:val="Compact"/>
              <w:jc w:val="left"/>
            </w:pPr>
            <w:r>
              <w:rPr>
                <w:rStyle w:val="VerbatimChar"/>
              </w:rPr>
              <w:t xml:space="preserve">ai-schedule-optimizer</w:t>
            </w:r>
          </w:p>
        </w:tc>
        <w:tc>
          <w:p>
            <w:pPr>
              <w:pStyle w:val="Compact"/>
              <w:jc w:val="left"/>
            </w:pPr>
            <w:r>
              <w:t xml:space="preserve">Sonnet</w:t>
            </w:r>
          </w:p>
        </w:tc>
        <w:tc>
          <w:p>
            <w:pPr>
              <w:pStyle w:val="Compact"/>
              <w:jc w:val="left"/>
            </w:pPr>
            <w:r>
              <w:t xml:space="preserve">Optimize provider and appointment scheduling</w:t>
            </w:r>
          </w:p>
        </w:tc>
      </w:tr>
    </w:tbl>
    <w:p>
      <w:pPr>
        <w:pStyle w:val="Heading3"/>
      </w:pPr>
      <w:bookmarkStart w:id="38" w:name="additional-ai-edge-functions"/>
      <w:r>
        <w:t xml:space="preserve">Additional AI Edge Functions</w:t>
      </w:r>
      <w:bookmarkEnd w:id="38"/>
    </w:p>
    <w:tbl>
      <w:tblPr>
        <w:tblStyle w:val="Table"/>
        <w:tblW w:type="pct" w:w="5000.0"/>
        <w:tblLook w:firstRow="1"/>
      </w:tblPr>
      <w:tblGrid>
        <w:gridCol w:w="1980"/>
        <w:gridCol w:w="3080"/>
        <w:gridCol w:w="2860"/>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Edge Function</w:t>
            </w:r>
          </w:p>
        </w:tc>
        <w:tc>
          <w:tcPr>
            <w:tcBorders>
              <w:bottom w:val="single"/>
            </w:tcBorders>
            <w:vAlign w:val="bottom"/>
          </w:tcPr>
          <w:p>
            <w:pPr>
              <w:pStyle w:val="Compact"/>
              <w:jc w:val="left"/>
            </w:pPr>
            <w:r>
              <w:t xml:space="preserve">Description</w:t>
            </w:r>
          </w:p>
        </w:tc>
      </w:tr>
      <w:tr>
        <w:tc>
          <w:p>
            <w:pPr>
              <w:pStyle w:val="Compact"/>
              <w:jc w:val="left"/>
            </w:pPr>
            <w:r>
              <w:t xml:space="preserve">Provider Assistant</w:t>
            </w:r>
          </w:p>
        </w:tc>
        <w:tc>
          <w:p>
            <w:pPr>
              <w:pStyle w:val="Compact"/>
              <w:jc w:val="left"/>
            </w:pPr>
            <w:r>
              <w:rPr>
                <w:rStyle w:val="VerbatimChar"/>
              </w:rPr>
              <w:t xml:space="preserve">ai-provider-assistant</w:t>
            </w:r>
          </w:p>
        </w:tc>
        <w:tc>
          <w:p>
            <w:pPr>
              <w:pStyle w:val="Compact"/>
              <w:jc w:val="left"/>
            </w:pPr>
            <w:r>
              <w:t xml:space="preserve">AI assistant for provider workflow queries</w:t>
            </w:r>
          </w:p>
        </w:tc>
      </w:tr>
      <w:tr>
        <w:tc>
          <w:p>
            <w:pPr>
              <w:pStyle w:val="Compact"/>
              <w:jc w:val="left"/>
            </w:pPr>
            <w:r>
              <w:t xml:space="preserve">Coding Suggest</w:t>
            </w:r>
          </w:p>
        </w:tc>
        <w:tc>
          <w:p>
            <w:pPr>
              <w:pStyle w:val="Compact"/>
              <w:jc w:val="left"/>
            </w:pPr>
            <w:r>
              <w:rPr>
                <w:rStyle w:val="VerbatimChar"/>
              </w:rPr>
              <w:t xml:space="preserve">coding-suggest</w:t>
            </w:r>
          </w:p>
        </w:tc>
        <w:tc>
          <w:p>
            <w:pPr>
              <w:pStyle w:val="Compact"/>
              <w:jc w:val="left"/>
            </w:pPr>
            <w:r>
              <w:t xml:space="preserve">AI-powered CPT/ICD-10 code suggestions from documentation</w:t>
            </w:r>
          </w:p>
        </w:tc>
      </w:tr>
      <w:tr>
        <w:tc>
          <w:p>
            <w:pPr>
              <w:pStyle w:val="Compact"/>
              <w:jc w:val="left"/>
            </w:pPr>
            <w:r>
              <w:t xml:space="preserve">SDOH Coding Suggest</w:t>
            </w:r>
          </w:p>
        </w:tc>
        <w:tc>
          <w:p>
            <w:pPr>
              <w:pStyle w:val="Compact"/>
              <w:jc w:val="left"/>
            </w:pPr>
            <w:r>
              <w:rPr>
                <w:rStyle w:val="VerbatimChar"/>
              </w:rPr>
              <w:t xml:space="preserve">sdoh-coding-suggest</w:t>
            </w:r>
          </w:p>
        </w:tc>
        <w:tc>
          <w:p>
            <w:pPr>
              <w:pStyle w:val="Compact"/>
              <w:jc w:val="left"/>
            </w:pPr>
            <w:r>
              <w:t xml:space="preserve">Social determinants Z-code suggestions</w:t>
            </w:r>
          </w:p>
        </w:tc>
      </w:tr>
      <w:tr>
        <w:tc>
          <w:p>
            <w:pPr>
              <w:pStyle w:val="Compact"/>
              <w:jc w:val="left"/>
            </w:pPr>
            <w:r>
              <w:t xml:space="preserve">Claude Chat</w:t>
            </w:r>
          </w:p>
        </w:tc>
        <w:tc>
          <w:p>
            <w:pPr>
              <w:pStyle w:val="Compact"/>
              <w:jc w:val="left"/>
            </w:pPr>
            <w:r>
              <w:rPr>
                <w:rStyle w:val="VerbatimChar"/>
              </w:rPr>
              <w:t xml:space="preserve">claude-chat</w:t>
            </w:r>
          </w:p>
        </w:tc>
        <w:tc>
          <w:p>
            <w:pPr>
              <w:pStyle w:val="Compact"/>
              <w:jc w:val="left"/>
            </w:pPr>
            <w:r>
              <w:t xml:space="preserve">General-purpose Claude conversation interface</w:t>
            </w:r>
          </w:p>
        </w:tc>
      </w:tr>
    </w:tbl>
    <w:p>
      <w:pPr>
        <w:pStyle w:val="Heading3"/>
      </w:pPr>
      <w:bookmarkStart w:id="39" w:name="X9b80ee33bd100484977e3b6f88d831a2c0654a4"/>
      <w:r>
        <w:t xml:space="preserve">Compass Riley – AI Medical Scribe (Route:</w:t>
      </w:r>
      <w:r>
        <w:t xml:space="preserve"> </w:t>
      </w:r>
      <w:r>
        <w:rPr>
          <w:rStyle w:val="VerbatimChar"/>
        </w:rPr>
        <w:t xml:space="preserve">/compass-riley</w:t>
      </w:r>
      <w:r>
        <w:t xml:space="preserve">)</w:t>
      </w:r>
      <w:bookmarkEnd w:id="39"/>
    </w:p>
    <w:tbl>
      <w:tblPr>
        <w:tblStyle w:val="Table"/>
        <w:tblW w:type="pct" w:w="5000.0"/>
        <w:tblLook w:firstRow="1"/>
      </w:tblPr>
      <w:tblGrid>
        <w:gridCol w:w="2501"/>
        <w:gridCol w:w="5418"/>
      </w:tblGrid>
      <w:tr>
        <w:trPr>
          <w:cnfStyle w:firstRow="1"/>
        </w:trPr>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Description</w:t>
            </w:r>
          </w:p>
        </w:tc>
      </w:tr>
      <w:tr>
        <w:tc>
          <w:p>
            <w:pPr>
              <w:pStyle w:val="Compact"/>
              <w:jc w:val="left"/>
            </w:pPr>
            <w:r>
              <w:t xml:space="preserve">SmartScribe Mode</w:t>
            </w:r>
          </w:p>
        </w:tc>
        <w:tc>
          <w:p>
            <w:pPr>
              <w:pStyle w:val="Compact"/>
              <w:jc w:val="left"/>
            </w:pPr>
            <w:r>
              <w:t xml:space="preserve">Real-time medical transcription with SOAP note generation and billing code extraction</w:t>
            </w:r>
          </w:p>
        </w:tc>
      </w:tr>
      <w:tr>
        <w:tc>
          <w:p>
            <w:pPr>
              <w:pStyle w:val="Compact"/>
              <w:jc w:val="left"/>
            </w:pPr>
            <w:r>
              <w:t xml:space="preserve">Compass Riley Mode</w:t>
            </w:r>
          </w:p>
        </w:tc>
        <w:tc>
          <w:p>
            <w:pPr>
              <w:pStyle w:val="Compact"/>
              <w:jc w:val="left"/>
            </w:pPr>
            <w:r>
              <w:t xml:space="preserve">Progressive clinical reasoning with anti-hallucination grounding, PubMed evidence retrieval, guideline matching for 12+ conditions, and conversation drift protection across 21 clinical domains</w:t>
            </w:r>
          </w:p>
        </w:tc>
      </w:tr>
      <w:tr>
        <w:tc>
          <w:p>
            <w:pPr>
              <w:pStyle w:val="Compact"/>
              <w:jc w:val="left"/>
            </w:pPr>
            <w:r>
              <w:t xml:space="preserve">Consultation Mode</w:t>
            </w:r>
          </w:p>
        </w:tc>
        <w:tc>
          <w:p>
            <w:pPr>
              <w:pStyle w:val="Compact"/>
              <w:jc w:val="left"/>
            </w:pPr>
            <w:r>
              <w:t xml:space="preserve">Physician clinical reasoning partner with structured case presentation, Socratic reasoning, differential diagnosis with red flags and key tests, cannot-miss diagnoses with severity classification, and peer consult prep in SBAR format for 12 specialties</w:t>
            </w:r>
          </w:p>
        </w:tc>
      </w:tr>
    </w:tbl>
    <w:p>
      <w:pPr>
        <w:pStyle w:val="BodyText"/>
      </w:pPr>
      <w:r>
        <w:rPr>
          <w:b/>
        </w:rPr>
        <w:t xml:space="preserve">Compass Riley Features:</w:t>
      </w:r>
      <w:r>
        <w:t xml:space="preserve"> </w:t>
      </w:r>
      <w:r>
        <w:t xml:space="preserve">- Anti-hallucination grounding in all prompt paths</w:t>
      </w:r>
      <w:r>
        <w:t xml:space="preserve"> </w:t>
      </w:r>
      <w:r>
        <w:t xml:space="preserve">- Progressive clinical reasoning across encounters</w:t>
      </w:r>
      <w:r>
        <w:t xml:space="preserve"> </w:t>
      </w:r>
      <w:r>
        <w:t xml:space="preserve">- Conversation drift protection (21 domains)</w:t>
      </w:r>
      <w:r>
        <w:t xml:space="preserve"> </w:t>
      </w:r>
      <w:r>
        <w:t xml:space="preserve">- PubMed evidence retrieval with zero PHI leakage</w:t>
      </w:r>
      <w:r>
        <w:t xml:space="preserve"> </w:t>
      </w:r>
      <w:r>
        <w:t xml:space="preserve">- Clinical guideline matching (12+ conditions)</w:t>
      </w:r>
      <w:r>
        <w:t xml:space="preserve"> </w:t>
      </w:r>
      <w:r>
        <w:t xml:space="preserve">- Treatment pathway references (12+ conditions)</w:t>
      </w:r>
      <w:r>
        <w:t xml:space="preserve"> </w:t>
      </w:r>
      <w:r>
        <w:t xml:space="preserve">- Enhanced differentials with red flags, key tests, and literature notes</w:t>
      </w:r>
      <w:r>
        <w:t xml:space="preserve"> </w:t>
      </w:r>
      <w:r>
        <w:t xml:space="preserve">- Structured cannot-miss diagnoses with severity levels</w:t>
      </w:r>
      <w:r>
        <w:t xml:space="preserve"> </w:t>
      </w:r>
      <w:r>
        <w:t xml:space="preserve">- Peer consult prep in SBAR format for 12 specialties</w:t>
      </w:r>
      <w:r>
        <w:t xml:space="preserve"> </w:t>
      </w:r>
      <w:r>
        <w:t xml:space="preserve">- Voice learning and correction</w:t>
      </w:r>
      <w:r>
        <w:t xml:space="preserve"> </w:t>
      </w:r>
      <w:r>
        <w:t xml:space="preserve">- Session feedback and quality tracking</w:t>
      </w:r>
    </w:p>
    <w:p>
      <w:pPr>
        <w:pStyle w:val="Heading3"/>
      </w:pPr>
      <w:bookmarkStart w:id="40" w:name="X9801c71d2a9c84e438e2dce306136f55d45deb2"/>
      <w:r>
        <w:t xml:space="preserve">AI Service Layer (50+ Modules in</w:t>
      </w:r>
      <w:r>
        <w:t xml:space="preserve"> </w:t>
      </w:r>
      <w:r>
        <w:rPr>
          <w:rStyle w:val="VerbatimChar"/>
        </w:rPr>
        <w:t xml:space="preserve">src/services/ai/</w:t>
      </w:r>
      <w:r>
        <w:t xml:space="preserve">)</w:t>
      </w:r>
      <w:bookmarkEnd w:id="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Services</w:t>
            </w:r>
          </w:p>
        </w:tc>
      </w:tr>
      <w:tr>
        <w:tc>
          <w:p>
            <w:pPr>
              <w:pStyle w:val="Compact"/>
              <w:jc w:val="left"/>
            </w:pPr>
            <w:r>
              <w:t xml:space="preserve">Clinical Decision Support</w:t>
            </w:r>
          </w:p>
        </w:tc>
        <w:tc>
          <w:p>
            <w:pPr>
              <w:pStyle w:val="Compact"/>
              <w:jc w:val="left"/>
            </w:pPr>
            <w:r>
              <w:t xml:space="preserve">Readmission prediction (feature extractor, model config, predictor), fall risk, infection risk, holistic risk assessment, clinical guideline matching, treatment pathway, contraindication detection</w:t>
            </w:r>
          </w:p>
        </w:tc>
      </w:tr>
      <w:tr>
        <w:tc>
          <w:p>
            <w:pPr>
              <w:pStyle w:val="Compact"/>
              <w:jc w:val="left"/>
            </w:pPr>
            <w:r>
              <w:t xml:space="preserve">Documentation</w:t>
            </w:r>
          </w:p>
        </w:tc>
        <w:tc>
          <w:p>
            <w:pPr>
              <w:pStyle w:val="Compact"/>
              <w:jc w:val="left"/>
            </w:pPr>
            <w:r>
              <w:t xml:space="preserve">SOAP notes, progress notes, discharge summaries, care plans, referral letters, patient education</w:t>
            </w:r>
          </w:p>
        </w:tc>
      </w:tr>
      <w:tr>
        <w:tc>
          <w:p>
            <w:pPr>
              <w:pStyle w:val="Compact"/>
              <w:jc w:val="left"/>
            </w:pPr>
            <w:r>
              <w:t xml:space="preserve">Billing &amp; Revenue</w:t>
            </w:r>
          </w:p>
        </w:tc>
        <w:tc>
          <w:p>
            <w:pPr>
              <w:pStyle w:val="Compact"/>
              <w:jc w:val="left"/>
            </w:pPr>
            <w:r>
              <w:t xml:space="preserve">Billing code suggestion, billing optimization engine, undercoding detection, SDOH coding, HCC opportunity detection, CCM eligibility scoring</w:t>
            </w:r>
          </w:p>
        </w:tc>
      </w:tr>
      <w:tr>
        <w:tc>
          <w:p>
            <w:pPr>
              <w:pStyle w:val="Compact"/>
              <w:jc w:val="left"/>
            </w:pPr>
            <w:r>
              <w:t xml:space="preserve">Patient Engagement</w:t>
            </w:r>
          </w:p>
        </w:tc>
        <w:tc>
          <w:p>
            <w:pPr>
              <w:pStyle w:val="Compact"/>
              <w:jc w:val="left"/>
            </w:pPr>
            <w:r>
              <w:t xml:space="preserve">Dashboard personalization, patient outreach, pill identification, medication label reading, patient Q&amp;A, missed check-in escalation</w:t>
            </w:r>
          </w:p>
        </w:tc>
      </w:tr>
      <w:tr>
        <w:tc>
          <w:p>
            <w:pPr>
              <w:pStyle w:val="Compact"/>
              <w:jc w:val="left"/>
            </w:pPr>
            <w:r>
              <w:t xml:space="preserve">Operations</w:t>
            </w:r>
          </w:p>
        </w:tc>
        <w:tc>
          <w:p>
            <w:pPr>
              <w:pStyle w:val="Compact"/>
              <w:jc w:val="left"/>
            </w:pPr>
            <w:r>
              <w:t xml:space="preserve">Bed optimization, schedule optimization, field visit optimization, handoff risk synthesis, welfare check dispatch</w:t>
            </w:r>
          </w:p>
        </w:tc>
      </w:tr>
      <w:tr>
        <w:tc>
          <w:p>
            <w:pPr>
              <w:pStyle w:val="Compact"/>
              <w:jc w:val="left"/>
            </w:pPr>
            <w:r>
              <w:t xml:space="preserve">Security &amp; Compliance</w:t>
            </w:r>
          </w:p>
        </w:tc>
        <w:tc>
          <w:p>
            <w:pPr>
              <w:pStyle w:val="Compact"/>
              <w:jc w:val="left"/>
            </w:pPr>
            <w:r>
              <w:t xml:space="preserve">HIPAA violation prediction, PHI exposure risk scoring, security anomaly detection, emergency access intelligence</w:t>
            </w:r>
          </w:p>
        </w:tc>
      </w:tr>
      <w:tr>
        <w:tc>
          <w:p>
            <w:pPr>
              <w:pStyle w:val="Compact"/>
              <w:jc w:val="left"/>
            </w:pPr>
            <w:r>
              <w:t xml:space="preserve">Transparency &amp; Accuracy</w:t>
            </w:r>
          </w:p>
        </w:tc>
        <w:tc>
          <w:p>
            <w:pPr>
              <w:pStyle w:val="Compact"/>
              <w:jc w:val="left"/>
            </w:pPr>
            <w:r>
              <w:t xml:space="preserve">AI accuracy tracking, audit report generation, confidence scoring, model cards</w:t>
            </w:r>
          </w:p>
        </w:tc>
      </w:tr>
      <w:tr>
        <w:tc>
          <w:p>
            <w:pPr>
              <w:pStyle w:val="Compact"/>
              <w:jc w:val="left"/>
            </w:pPr>
            <w:r>
              <w:t xml:space="preserve">Interoperability</w:t>
            </w:r>
          </w:p>
        </w:tc>
        <w:tc>
          <w:p>
            <w:pPr>
              <w:pStyle w:val="Compact"/>
              <w:jc w:val="left"/>
            </w:pPr>
            <w:r>
              <w:t xml:space="preserve">FHIR semantic mapping, HL7 v2 interpretation</w:t>
            </w:r>
          </w:p>
        </w:tc>
      </w:tr>
      <w:tr>
        <w:tc>
          <w:p>
            <w:pPr>
              <w:pStyle w:val="Compact"/>
              <w:jc w:val="left"/>
            </w:pPr>
            <w:r>
              <w:t xml:space="preserve">Care Coordination</w:t>
            </w:r>
          </w:p>
        </w:tc>
        <w:tc>
          <w:p>
            <w:pPr>
              <w:pStyle w:val="Compact"/>
              <w:jc w:val="left"/>
            </w:pPr>
            <w:r>
              <w:t xml:space="preserve">Care escalation scoring, caregiver briefing, care team chat summarization</w:t>
            </w:r>
          </w:p>
        </w:tc>
      </w:tr>
      <w:tr>
        <w:tc>
          <w:p>
            <w:pPr>
              <w:pStyle w:val="Compact"/>
              <w:jc w:val="left"/>
            </w:pPr>
            <w:r>
              <w:t xml:space="preserve">Medication Safety</w:t>
            </w:r>
          </w:p>
        </w:tc>
        <w:tc>
          <w:p>
            <w:pPr>
              <w:pStyle w:val="Compact"/>
              <w:jc w:val="left"/>
            </w:pPr>
            <w:r>
              <w:t xml:space="preserve">Medication reconciliation, adherence prediction, contraindication detection, medication instructions</w:t>
            </w:r>
          </w:p>
        </w:tc>
      </w:tr>
    </w:tbl>
    <w:p>
      <w:r>
        <w:pict>
          <v:rect style="width:0;height:1.5pt" o:hralign="center" o:hrstd="t" o:hr="t"/>
        </w:pict>
      </w:r>
    </w:p>
    <w:p>
      <w:pPr>
        <w:pStyle w:val="Heading2"/>
      </w:pPr>
      <w:bookmarkStart w:id="41" w:name="healthcare-interoperability"/>
      <w:r>
        <w:t xml:space="preserve">Healthcare Interoperability</w:t>
      </w:r>
      <w:bookmarkEnd w:id="41"/>
    </w:p>
    <w:p>
      <w:pPr>
        <w:pStyle w:val="Heading3"/>
      </w:pPr>
      <w:bookmarkStart w:id="42" w:name="fhir-r4"/>
      <w:r>
        <w:t xml:space="preserve">FHIR R4</w:t>
      </w:r>
      <w:bookmarkEnd w:id="42"/>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Description</w:t>
            </w:r>
          </w:p>
        </w:tc>
      </w:tr>
      <w:tr>
        <w:tc>
          <w:p>
            <w:pPr>
              <w:pStyle w:val="Compact"/>
              <w:jc w:val="left"/>
            </w:pPr>
            <w:r>
              <w:t xml:space="preserve">FHIR R4 Server</w:t>
            </w:r>
          </w:p>
        </w:tc>
        <w:tc>
          <w:p>
            <w:pPr>
              <w:pStyle w:val="Compact"/>
              <w:jc w:val="left"/>
            </w:pPr>
            <w:r>
              <w:t xml:space="preserve">Full FHIR R4 REST API via</w:t>
            </w:r>
            <w:r>
              <w:t xml:space="preserve"> </w:t>
            </w:r>
            <w:r>
              <w:rPr>
                <w:rStyle w:val="VerbatimChar"/>
              </w:rPr>
              <w:t xml:space="preserve">fhir-r4</w:t>
            </w:r>
            <w:r>
              <w:t xml:space="preserve"> </w:t>
            </w:r>
            <w:r>
              <w:t xml:space="preserve">edge function</w:t>
            </w:r>
          </w:p>
        </w:tc>
      </w:tr>
      <w:tr>
        <w:tc>
          <w:p>
            <w:pPr>
              <w:pStyle w:val="Compact"/>
              <w:jc w:val="left"/>
            </w:pPr>
            <w:r>
              <w:t xml:space="preserve">FHIR Metadata</w:t>
            </w:r>
          </w:p>
        </w:tc>
        <w:tc>
          <w:p>
            <w:pPr>
              <w:pStyle w:val="Compact"/>
              <w:jc w:val="left"/>
            </w:pPr>
            <w:r>
              <w:t xml:space="preserve">Capability statement endpoint via</w:t>
            </w:r>
            <w:r>
              <w:t xml:space="preserve"> </w:t>
            </w:r>
            <w:r>
              <w:rPr>
                <w:rStyle w:val="VerbatimChar"/>
              </w:rPr>
              <w:t xml:space="preserve">fhir-metadata</w:t>
            </w:r>
          </w:p>
        </w:tc>
      </w:tr>
      <w:tr>
        <w:tc>
          <w:p>
            <w:pPr>
              <w:pStyle w:val="Compact"/>
              <w:jc w:val="left"/>
            </w:pPr>
            <w:r>
              <w:t xml:space="preserve">21 FHIR Resource Services</w:t>
            </w:r>
          </w:p>
        </w:tc>
        <w:tc>
          <w:p>
            <w:pPr>
              <w:pStyle w:val="Compact"/>
              <w:jc w:val="left"/>
            </w:pPr>
            <w:r>
              <w:t xml:space="preserve">Patient, Encounter, Condition, MedicationRequest, Medication, Observation, Procedure, DiagnosticReport, Immunization, AllergyIntolerance, CarePlan, CareTeam, Goal, Practitioner, PractitionerRole, Organization, Location, DocumentReference, Provenance, SDOH, HealthEquity</w:t>
            </w:r>
          </w:p>
        </w:tc>
      </w:tr>
      <w:tr>
        <w:tc>
          <w:p>
            <w:pPr>
              <w:pStyle w:val="Compact"/>
              <w:jc w:val="left"/>
            </w:pPr>
            <w:r>
              <w:t xml:space="preserve">Specialty FHIR</w:t>
            </w:r>
          </w:p>
        </w:tc>
        <w:tc>
          <w:p>
            <w:pPr>
              <w:pStyle w:val="Compact"/>
              <w:jc w:val="left"/>
            </w:pPr>
            <w:r>
              <w:t xml:space="preserve">Cardiology, dental, L&amp;D, oncology sub-services</w:t>
            </w:r>
          </w:p>
        </w:tc>
      </w:tr>
      <w:tr>
        <w:tc>
          <w:p>
            <w:pPr>
              <w:pStyle w:val="Compact"/>
              <w:jc w:val="left"/>
            </w:pPr>
            <w:r>
              <w:t xml:space="preserve">Medication Affordability</w:t>
            </w:r>
          </w:p>
        </w:tc>
        <w:tc>
          <w:p>
            <w:pPr>
              <w:pStyle w:val="Compact"/>
              <w:jc w:val="left"/>
            </w:pPr>
            <w:r>
              <w:t xml:space="preserve">FHIR-based medication cost and alternative lookup</w:t>
            </w:r>
          </w:p>
        </w:tc>
      </w:tr>
      <w:tr>
        <w:tc>
          <w:p>
            <w:pPr>
              <w:pStyle w:val="Compact"/>
              <w:jc w:val="left"/>
            </w:pPr>
            <w:r>
              <w:t xml:space="preserve">FHIR Data Mapper</w:t>
            </w:r>
          </w:p>
        </w:tc>
        <w:tc>
          <w:p>
            <w:pPr>
              <w:pStyle w:val="Compact"/>
              <w:jc w:val="left"/>
            </w:pPr>
            <w:r>
              <w:t xml:space="preserve">Transform legacy data into FHIR-compliant formats (admin section)</w:t>
            </w:r>
          </w:p>
        </w:tc>
      </w:tr>
      <w:tr>
        <w:tc>
          <w:p>
            <w:pPr>
              <w:pStyle w:val="Compact"/>
              <w:jc w:val="left"/>
            </w:pPr>
            <w:r>
              <w:t xml:space="preserve">FHIR Questionnaire Builder</w:t>
            </w:r>
          </w:p>
        </w:tc>
        <w:tc>
          <w:p>
            <w:pPr>
              <w:pStyle w:val="Compact"/>
              <w:jc w:val="left"/>
            </w:pPr>
            <w:r>
              <w:t xml:space="preserve">AI-assisted clinical questionnaire creation (admin section)</w:t>
            </w:r>
          </w:p>
        </w:tc>
      </w:tr>
      <w:tr>
        <w:tc>
          <w:p>
            <w:pPr>
              <w:pStyle w:val="Compact"/>
              <w:jc w:val="left"/>
            </w:pPr>
            <w:r>
              <w:t xml:space="preserve">AI-Enhanced FHIR Analytics</w:t>
            </w:r>
          </w:p>
        </w:tc>
        <w:tc>
          <w:p>
            <w:pPr>
              <w:pStyle w:val="Compact"/>
              <w:jc w:val="left"/>
            </w:pPr>
            <w:r>
              <w:t xml:space="preserve">Real-time patient insights and clinical decision support (admin section)</w:t>
            </w:r>
          </w:p>
        </w:tc>
      </w:tr>
      <w:tr>
        <w:tc>
          <w:p>
            <w:pPr>
              <w:pStyle w:val="Compact"/>
              <w:jc w:val="left"/>
            </w:pPr>
            <w:r>
              <w:t xml:space="preserve">FHIR Conflict Resolution</w:t>
            </w:r>
          </w:p>
        </w:tc>
        <w:tc>
          <w:p>
            <w:pPr>
              <w:pStyle w:val="Compact"/>
              <w:jc w:val="left"/>
            </w:pPr>
            <w:r>
              <w:t xml:space="preserve">Resolve sync conflicts from external EHR systems (</w:t>
            </w:r>
            <w:r>
              <w:rPr>
                <w:rStyle w:val="VerbatimChar"/>
              </w:rPr>
              <w:t xml:space="preserve">/admin/fhir-conflicts</w:t>
            </w:r>
            <w:r>
              <w:t xml:space="preserve">)</w:t>
            </w:r>
          </w:p>
        </w:tc>
      </w:tr>
      <w:tr>
        <w:tc>
          <w:p>
            <w:pPr>
              <w:pStyle w:val="Compact"/>
              <w:jc w:val="left"/>
            </w:pPr>
            <w:r>
              <w:t xml:space="preserve">Enhanced FHIR Export</w:t>
            </w:r>
          </w:p>
        </w:tc>
        <w:tc>
          <w:p>
            <w:pPr>
              <w:pStyle w:val="Compact"/>
              <w:jc w:val="left"/>
            </w:pPr>
            <w:r>
              <w:t xml:space="preserve">Bulk FHIR resource export via</w:t>
            </w:r>
            <w:r>
              <w:t xml:space="preserve"> </w:t>
            </w:r>
            <w:r>
              <w:rPr>
                <w:rStyle w:val="VerbatimChar"/>
              </w:rPr>
              <w:t xml:space="preserve">enhanced-fhir-export</w:t>
            </w:r>
          </w:p>
        </w:tc>
      </w:tr>
      <w:tr>
        <w:tc>
          <w:p>
            <w:pPr>
              <w:pStyle w:val="Compact"/>
              <w:jc w:val="left"/>
            </w:pPr>
            <w:r>
              <w:t xml:space="preserve">C-CDA Export</w:t>
            </w:r>
          </w:p>
        </w:tc>
        <w:tc>
          <w:p>
            <w:pPr>
              <w:pStyle w:val="Compact"/>
              <w:jc w:val="left"/>
            </w:pPr>
            <w:r>
              <w:t xml:space="preserve">Consolidated CDA document generation via</w:t>
            </w:r>
            <w:r>
              <w:t xml:space="preserve"> </w:t>
            </w:r>
            <w:r>
              <w:rPr>
                <w:rStyle w:val="VerbatimChar"/>
              </w:rPr>
              <w:t xml:space="preserve">ccda-export</w:t>
            </w:r>
          </w:p>
        </w:tc>
      </w:tr>
      <w:tr>
        <w:tc>
          <w:p>
            <w:pPr>
              <w:pStyle w:val="Compact"/>
              <w:jc w:val="left"/>
            </w:pPr>
            <w:r>
              <w:t xml:space="preserve">FHIR Semantic Mapping</w:t>
            </w:r>
          </w:p>
        </w:tc>
        <w:tc>
          <w:p>
            <w:pPr>
              <w:pStyle w:val="Compact"/>
              <w:jc w:val="left"/>
            </w:pPr>
            <w:r>
              <w:t xml:space="preserve">AI-powered legacy-to-FHIR data transformation</w:t>
            </w:r>
          </w:p>
        </w:tc>
      </w:tr>
      <w:tr>
        <w:tc>
          <w:p>
            <w:pPr>
              <w:pStyle w:val="Compact"/>
              <w:jc w:val="left"/>
            </w:pPr>
            <w:r>
              <w:t xml:space="preserve">PDF Health Summary</w:t>
            </w:r>
          </w:p>
        </w:tc>
        <w:tc>
          <w:p>
            <w:pPr>
              <w:pStyle w:val="Compact"/>
              <w:jc w:val="left"/>
            </w:pPr>
            <w:r>
              <w:t xml:space="preserve">Patient-facing PDF health summary generation</w:t>
            </w:r>
          </w:p>
        </w:tc>
      </w:tr>
    </w:tbl>
    <w:p>
      <w:pPr>
        <w:pStyle w:val="Heading3"/>
      </w:pPr>
      <w:bookmarkStart w:id="43" w:name="hl7-v2.x"/>
      <w:r>
        <w:t xml:space="preserve">HL7 v2.x</w:t>
      </w:r>
      <w:bookmarkEnd w:id="43"/>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Description</w:t>
            </w:r>
          </w:p>
        </w:tc>
      </w:tr>
      <w:tr>
        <w:tc>
          <w:p>
            <w:pPr>
              <w:pStyle w:val="Compact"/>
              <w:jc w:val="left"/>
            </w:pPr>
            <w:r>
              <w:t xml:space="preserve">HL7 Message Receiver</w:t>
            </w:r>
          </w:p>
        </w:tc>
        <w:tc>
          <w:p>
            <w:pPr>
              <w:pStyle w:val="Compact"/>
              <w:jc w:val="left"/>
            </w:pPr>
            <w:r>
              <w:t xml:space="preserve">Inbound HL7 v2.x message processing via</w:t>
            </w:r>
            <w:r>
              <w:t xml:space="preserve"> </w:t>
            </w:r>
            <w:r>
              <w:rPr>
                <w:rStyle w:val="VerbatimChar"/>
              </w:rPr>
              <w:t xml:space="preserve">hl7-receive</w:t>
            </w:r>
          </w:p>
        </w:tc>
      </w:tr>
      <w:tr>
        <w:tc>
          <w:p>
            <w:pPr>
              <w:pStyle w:val="Compact"/>
              <w:jc w:val="left"/>
            </w:pPr>
            <w:r>
              <w:t xml:space="preserve">HL7/X12 Message Lab</w:t>
            </w:r>
          </w:p>
        </w:tc>
        <w:tc>
          <w:p>
            <w:pPr>
              <w:pStyle w:val="Compact"/>
              <w:jc w:val="left"/>
            </w:pPr>
            <w:r>
              <w:t xml:space="preserve">Parse, validate, and convert HL7 v2.x and X12 837P messages (admin section)</w:t>
            </w:r>
          </w:p>
        </w:tc>
      </w:tr>
      <w:tr>
        <w:tc>
          <w:p>
            <w:pPr>
              <w:pStyle w:val="Compact"/>
              <w:jc w:val="left"/>
            </w:pPr>
            <w:r>
              <w:t xml:space="preserve">HL7-to-FHIR Conversion</w:t>
            </w:r>
          </w:p>
        </w:tc>
        <w:tc>
          <w:p>
            <w:pPr>
              <w:pStyle w:val="Compact"/>
              <w:jc w:val="left"/>
            </w:pPr>
            <w:r>
              <w:t xml:space="preserve">Transform HL7 v2.x messages to FHIR R4 resources</w:t>
            </w:r>
          </w:p>
        </w:tc>
      </w:tr>
    </w:tbl>
    <w:p>
      <w:pPr>
        <w:pStyle w:val="Heading3"/>
      </w:pPr>
      <w:bookmarkStart w:id="44" w:name="x12-edi"/>
      <w:r>
        <w:t xml:space="preserve">X12 EDI</w:t>
      </w:r>
      <w:bookmarkEnd w:id="44"/>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Description</w:t>
            </w:r>
          </w:p>
        </w:tc>
      </w:tr>
      <w:tr>
        <w:tc>
          <w:p>
            <w:pPr>
              <w:pStyle w:val="Compact"/>
              <w:jc w:val="left"/>
            </w:pPr>
            <w:r>
              <w:t xml:space="preserve">837P Claim Generation</w:t>
            </w:r>
          </w:p>
        </w:tc>
        <w:tc>
          <w:p>
            <w:pPr>
              <w:pStyle w:val="Compact"/>
              <w:jc w:val="left"/>
            </w:pPr>
            <w:r>
              <w:t xml:space="preserve">Generate X12 837P professional claims via</w:t>
            </w:r>
            <w:r>
              <w:t xml:space="preserve"> </w:t>
            </w:r>
            <w:r>
              <w:rPr>
                <w:rStyle w:val="VerbatimChar"/>
              </w:rPr>
              <w:t xml:space="preserve">generate-837p</w:t>
            </w:r>
          </w:p>
        </w:tc>
      </w:tr>
      <w:tr>
        <w:tc>
          <w:p>
            <w:pPr>
              <w:pStyle w:val="Compact"/>
              <w:jc w:val="left"/>
            </w:pPr>
            <w:r>
              <w:t xml:space="preserve">X12 Claim Generator</w:t>
            </w:r>
          </w:p>
        </w:tc>
        <w:tc>
          <w:p>
            <w:pPr>
              <w:pStyle w:val="Compact"/>
              <w:jc w:val="left"/>
            </w:pPr>
            <w:r>
              <w:t xml:space="preserve">UI component for X12 claim creation and validation</w:t>
            </w:r>
          </w:p>
        </w:tc>
      </w:tr>
      <w:tr>
        <w:tc>
          <w:p>
            <w:pPr>
              <w:pStyle w:val="Compact"/>
              <w:jc w:val="left"/>
            </w:pPr>
            <w:r>
              <w:t xml:space="preserve">X12 997 Parser</w:t>
            </w:r>
          </w:p>
        </w:tc>
        <w:tc>
          <w:p>
            <w:pPr>
              <w:pStyle w:val="Compact"/>
              <w:jc w:val="left"/>
            </w:pPr>
            <w:r>
              <w:t xml:space="preserve">Functional acknowledgment parsing and tracking</w:t>
            </w:r>
          </w:p>
        </w:tc>
      </w:tr>
    </w:tbl>
    <w:p>
      <w:pPr>
        <w:pStyle w:val="Heading3"/>
      </w:pPr>
      <w:bookmarkStart w:id="45" w:name="smart-on-fhir"/>
      <w:r>
        <w:t xml:space="preserve">SMART on FHIR</w:t>
      </w:r>
      <w:bookmarkEnd w:id="45"/>
    </w:p>
    <w:tbl>
      <w:tblPr>
        <w:tblStyle w:val="Table"/>
        <w:tblW w:type="pct" w:w="5000.0"/>
        <w:tblLook w:firstRow="1"/>
      </w:tblPr>
      <w:tblGrid>
        <w:gridCol w:w="1827"/>
        <w:gridCol w:w="3452"/>
        <w:gridCol w:w="264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 / Function</w:t>
            </w:r>
          </w:p>
        </w:tc>
        <w:tc>
          <w:tcPr>
            <w:tcBorders>
              <w:bottom w:val="single"/>
            </w:tcBorders>
            <w:vAlign w:val="bottom"/>
          </w:tcPr>
          <w:p>
            <w:pPr>
              <w:pStyle w:val="Compact"/>
              <w:jc w:val="left"/>
            </w:pPr>
            <w:r>
              <w:t xml:space="preserve">Description</w:t>
            </w:r>
          </w:p>
        </w:tc>
      </w:tr>
      <w:tr>
        <w:tc>
          <w:p>
            <w:pPr>
              <w:pStyle w:val="Compact"/>
              <w:jc w:val="left"/>
            </w:pPr>
            <w:r>
              <w:t xml:space="preserve">SMART App Management</w:t>
            </w:r>
          </w:p>
        </w:tc>
        <w:tc>
          <w:p>
            <w:pPr>
              <w:pStyle w:val="Compact"/>
              <w:jc w:val="left"/>
            </w:pPr>
            <w:r>
              <w:rPr>
                <w:rStyle w:val="VerbatimChar"/>
              </w:rPr>
              <w:t xml:space="preserve">/admin/smart-apps</w:t>
            </w:r>
          </w:p>
        </w:tc>
        <w:tc>
          <w:p>
            <w:pPr>
              <w:pStyle w:val="Compact"/>
              <w:jc w:val="left"/>
            </w:pPr>
            <w:r>
              <w:t xml:space="preserve">Register and manage SMART on FHIR applications</w:t>
            </w:r>
          </w:p>
        </w:tc>
      </w:tr>
      <w:tr>
        <w:tc>
          <w:p>
            <w:pPr>
              <w:pStyle w:val="Compact"/>
              <w:jc w:val="left"/>
            </w:pPr>
            <w:r>
              <w:t xml:space="preserve">SMART Authorization</w:t>
            </w:r>
          </w:p>
        </w:tc>
        <w:tc>
          <w:p>
            <w:pPr>
              <w:pStyle w:val="Compact"/>
              <w:jc w:val="left"/>
            </w:pPr>
            <w:r>
              <w:rPr>
                <w:rStyle w:val="VerbatimChar"/>
              </w:rPr>
              <w:t xml:space="preserve">smart-authorize</w:t>
            </w:r>
          </w:p>
        </w:tc>
        <w:tc>
          <w:p>
            <w:pPr>
              <w:pStyle w:val="Compact"/>
              <w:jc w:val="left"/>
            </w:pPr>
            <w:r>
              <w:t xml:space="preserve">OAuth2 authorization endpoint</w:t>
            </w:r>
          </w:p>
        </w:tc>
      </w:tr>
      <w:tr>
        <w:tc>
          <w:p>
            <w:pPr>
              <w:pStyle w:val="Compact"/>
              <w:jc w:val="left"/>
            </w:pPr>
            <w:r>
              <w:t xml:space="preserve">SMART Token</w:t>
            </w:r>
          </w:p>
        </w:tc>
        <w:tc>
          <w:p>
            <w:pPr>
              <w:pStyle w:val="Compact"/>
              <w:jc w:val="left"/>
            </w:pPr>
            <w:r>
              <w:rPr>
                <w:rStyle w:val="VerbatimChar"/>
              </w:rPr>
              <w:t xml:space="preserve">smart-token</w:t>
            </w:r>
          </w:p>
        </w:tc>
        <w:tc>
          <w:p>
            <w:pPr>
              <w:pStyle w:val="Compact"/>
              <w:jc w:val="left"/>
            </w:pPr>
            <w:r>
              <w:t xml:space="preserve">OAuth2 token endpoint</w:t>
            </w:r>
          </w:p>
        </w:tc>
      </w:tr>
      <w:tr>
        <w:tc>
          <w:p>
            <w:pPr>
              <w:pStyle w:val="Compact"/>
              <w:jc w:val="left"/>
            </w:pPr>
            <w:r>
              <w:t xml:space="preserve">SMART Configuration</w:t>
            </w:r>
          </w:p>
        </w:tc>
        <w:tc>
          <w:p>
            <w:pPr>
              <w:pStyle w:val="Compact"/>
              <w:jc w:val="left"/>
            </w:pPr>
            <w:r>
              <w:rPr>
                <w:rStyle w:val="VerbatimChar"/>
              </w:rPr>
              <w:t xml:space="preserve">smart-configuration</w:t>
            </w:r>
          </w:p>
        </w:tc>
        <w:tc>
          <w:p>
            <w:pPr>
              <w:pStyle w:val="Compact"/>
              <w:jc w:val="left"/>
            </w:pPr>
            <w:r>
              <w:rPr>
                <w:rStyle w:val="VerbatimChar"/>
              </w:rPr>
              <w:t xml:space="preserve">.well-known/smart-configuration</w:t>
            </w:r>
            <w:r>
              <w:t xml:space="preserve"> </w:t>
            </w:r>
            <w:r>
              <w:t xml:space="preserve">discovery</w:t>
            </w:r>
          </w:p>
        </w:tc>
      </w:tr>
      <w:tr>
        <w:tc>
          <w:p>
            <w:pPr>
              <w:pStyle w:val="Compact"/>
              <w:jc w:val="left"/>
            </w:pPr>
            <w:r>
              <w:t xml:space="preserve">SMART App Registration</w:t>
            </w:r>
          </w:p>
        </w:tc>
        <w:tc>
          <w:p>
            <w:pPr>
              <w:pStyle w:val="Compact"/>
              <w:jc w:val="left"/>
            </w:pPr>
            <w:r>
              <w:rPr>
                <w:rStyle w:val="VerbatimChar"/>
              </w:rPr>
              <w:t xml:space="preserve">smart-register-app</w:t>
            </w:r>
          </w:p>
        </w:tc>
        <w:tc>
          <w:p>
            <w:pPr>
              <w:pStyle w:val="Compact"/>
              <w:jc w:val="left"/>
            </w:pPr>
            <w:r>
              <w:t xml:space="preserve">Dynamic client registration</w:t>
            </w:r>
          </w:p>
        </w:tc>
      </w:tr>
      <w:tr>
        <w:tc>
          <w:p>
            <w:pPr>
              <w:pStyle w:val="Compact"/>
              <w:jc w:val="left"/>
            </w:pPr>
            <w:r>
              <w:t xml:space="preserve">SMART Revocation</w:t>
            </w:r>
          </w:p>
        </w:tc>
        <w:tc>
          <w:p>
            <w:pPr>
              <w:pStyle w:val="Compact"/>
              <w:jc w:val="left"/>
            </w:pPr>
            <w:r>
              <w:rPr>
                <w:rStyle w:val="VerbatimChar"/>
              </w:rPr>
              <w:t xml:space="preserve">smart-revoke</w:t>
            </w:r>
          </w:p>
        </w:tc>
        <w:tc>
          <w:p>
            <w:pPr>
              <w:pStyle w:val="Compact"/>
              <w:jc w:val="left"/>
            </w:pPr>
            <w:r>
              <w:t xml:space="preserve">Token revocation endpoint</w:t>
            </w:r>
          </w:p>
        </w:tc>
      </w:tr>
    </w:tbl>
    <w:p>
      <w:pPr>
        <w:pStyle w:val="Heading3"/>
      </w:pPr>
      <w:bookmarkStart w:id="46" w:name="public-health-reporting"/>
      <w:r>
        <w:t xml:space="preserve">Public Health Reporting</w:t>
      </w:r>
      <w:bookmarkEnd w:id="46"/>
    </w:p>
    <w:tbl>
      <w:tblPr>
        <w:tblStyle w:val="Table"/>
        <w:tblW w:type="pct" w:w="5000.0"/>
        <w:tblLook w:firstRow="1"/>
      </w:tblPr>
      <w:tblGrid>
        <w:gridCol w:w="1980"/>
        <w:gridCol w:w="3080"/>
        <w:gridCol w:w="286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Edge Function</w:t>
            </w:r>
          </w:p>
        </w:tc>
        <w:tc>
          <w:tcPr>
            <w:tcBorders>
              <w:bottom w:val="single"/>
            </w:tcBorders>
            <w:vAlign w:val="bottom"/>
          </w:tcPr>
          <w:p>
            <w:pPr>
              <w:pStyle w:val="Compact"/>
              <w:jc w:val="left"/>
            </w:pPr>
            <w:r>
              <w:t xml:space="preserve">Description</w:t>
            </w:r>
          </w:p>
        </w:tc>
      </w:tr>
      <w:tr>
        <w:tc>
          <w:p>
            <w:pPr>
              <w:pStyle w:val="Compact"/>
              <w:jc w:val="left"/>
            </w:pPr>
            <w:r>
              <w:t xml:space="preserve">Immunization Registry</w:t>
            </w:r>
          </w:p>
        </w:tc>
        <w:tc>
          <w:p>
            <w:pPr>
              <w:pStyle w:val="Compact"/>
              <w:jc w:val="left"/>
            </w:pPr>
            <w:r>
              <w:rPr>
                <w:rStyle w:val="VerbatimChar"/>
              </w:rPr>
              <w:t xml:space="preserve">immunization-registry-submit</w:t>
            </w:r>
          </w:p>
        </w:tc>
        <w:tc>
          <w:p>
            <w:pPr>
              <w:pStyle w:val="Compact"/>
              <w:jc w:val="left"/>
            </w:pPr>
            <w:r>
              <w:t xml:space="preserve">Submit immunization records to state registries</w:t>
            </w:r>
          </w:p>
        </w:tc>
      </w:tr>
      <w:tr>
        <w:tc>
          <w:p>
            <w:pPr>
              <w:pStyle w:val="Compact"/>
              <w:jc w:val="left"/>
            </w:pPr>
            <w:r>
              <w:t xml:space="preserve">Syndromic Surveillance</w:t>
            </w:r>
          </w:p>
        </w:tc>
        <w:tc>
          <w:p>
            <w:pPr>
              <w:pStyle w:val="Compact"/>
              <w:jc w:val="left"/>
            </w:pPr>
            <w:r>
              <w:rPr>
                <w:rStyle w:val="VerbatimChar"/>
              </w:rPr>
              <w:t xml:space="preserve">syndromic-surveillance-submit</w:t>
            </w:r>
          </w:p>
        </w:tc>
        <w:tc>
          <w:p>
            <w:pPr>
              <w:pStyle w:val="Compact"/>
              <w:jc w:val="left"/>
            </w:pPr>
            <w:r>
              <w:t xml:space="preserve">Report syndromic data to public health authorities</w:t>
            </w:r>
          </w:p>
        </w:tc>
      </w:tr>
      <w:tr>
        <w:tc>
          <w:p>
            <w:pPr>
              <w:pStyle w:val="Compact"/>
              <w:jc w:val="left"/>
            </w:pPr>
            <w:r>
              <w:t xml:space="preserve">Electronic Case Reporting</w:t>
            </w:r>
          </w:p>
        </w:tc>
        <w:tc>
          <w:p>
            <w:pPr>
              <w:pStyle w:val="Compact"/>
              <w:jc w:val="left"/>
            </w:pPr>
            <w:r>
              <w:rPr>
                <w:rStyle w:val="VerbatimChar"/>
              </w:rPr>
              <w:t xml:space="preserve">ecr-submit</w:t>
            </w:r>
          </w:p>
        </w:tc>
        <w:tc>
          <w:p>
            <w:pPr>
              <w:pStyle w:val="Compact"/>
              <w:jc w:val="left"/>
            </w:pPr>
            <w:r>
              <w:t xml:space="preserve">Automated electronic case reporting</w:t>
            </w:r>
          </w:p>
        </w:tc>
      </w:tr>
      <w:tr>
        <w:tc>
          <w:p>
            <w:pPr>
              <w:pStyle w:val="Compact"/>
              <w:jc w:val="left"/>
            </w:pPr>
            <w:r>
              <w:t xml:space="preserve">PDMP Query</w:t>
            </w:r>
          </w:p>
        </w:tc>
        <w:tc>
          <w:p>
            <w:pPr>
              <w:pStyle w:val="Compact"/>
              <w:jc w:val="left"/>
            </w:pPr>
            <w:r>
              <w:rPr>
                <w:rStyle w:val="VerbatimChar"/>
              </w:rPr>
              <w:t xml:space="preserve">pdmp-query</w:t>
            </w:r>
          </w:p>
        </w:tc>
        <w:tc>
          <w:p>
            <w:pPr>
              <w:pStyle w:val="Compact"/>
              <w:jc w:val="left"/>
            </w:pPr>
            <w:r>
              <w:t xml:space="preserve">Prescription Drug Monitoring Program lookups</w:t>
            </w:r>
          </w:p>
        </w:tc>
      </w:tr>
      <w:tr>
        <w:tc>
          <w:p>
            <w:pPr>
              <w:pStyle w:val="Compact"/>
              <w:jc w:val="left"/>
            </w:pPr>
            <w:r>
              <w:t xml:space="preserve">Public Health Dashboard</w:t>
            </w:r>
          </w:p>
        </w:tc>
        <w:tc>
          <w:p>
            <w:pPr>
              <w:pStyle w:val="Compact"/>
              <w:jc w:val="left"/>
            </w:pPr>
            <w:r>
              <w:t xml:space="preserve">Admin:</w:t>
            </w:r>
            <w:r>
              <w:t xml:space="preserve"> </w:t>
            </w:r>
            <w:r>
              <w:rPr>
                <w:rStyle w:val="VerbatimChar"/>
              </w:rPr>
              <w:t xml:space="preserve">public-health-reporting</w:t>
            </w:r>
          </w:p>
        </w:tc>
        <w:tc>
          <w:p>
            <w:pPr>
              <w:pStyle w:val="Compact"/>
              <w:jc w:val="left"/>
            </w:pPr>
            <w:r>
              <w:t xml:space="preserve">Monitor all public health data transmissions</w:t>
            </w:r>
          </w:p>
        </w:tc>
      </w:tr>
    </w:tbl>
    <w:p>
      <w:r>
        <w:pict>
          <v:rect style="width:0;height:1.5pt" o:hralign="center" o:hrstd="t" o:hr="t"/>
        </w:pict>
      </w:r>
    </w:p>
    <w:p>
      <w:pPr>
        <w:pStyle w:val="Heading2"/>
      </w:pPr>
      <w:bookmarkStart w:id="47" w:name="security-compliance"/>
      <w:r>
        <w:t xml:space="preserve">Security &amp; Compliance</w:t>
      </w:r>
      <w:bookmarkEnd w:id="47"/>
    </w:p>
    <w:p>
      <w:pPr>
        <w:pStyle w:val="Heading3"/>
      </w:pPr>
      <w:bookmarkStart w:id="48" w:name="hipaa-controls"/>
      <w:r>
        <w:t xml:space="preserve">HIPAA Controls</w:t>
      </w:r>
      <w:bookmarkEnd w:id="48"/>
    </w:p>
    <w:tbl>
      <w:tblPr>
        <w:tblStyle w:val="Table"/>
        <w:tblW w:type="pct" w:w="5000.0"/>
        <w:tblLook w:firstRow="1"/>
      </w:tblPr>
      <w:tblGrid>
        <w:gridCol w:w="1875"/>
        <w:gridCol w:w="3334"/>
        <w:gridCol w:w="2709"/>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 / Section</w:t>
            </w:r>
          </w:p>
        </w:tc>
        <w:tc>
          <w:tcPr>
            <w:tcBorders>
              <w:bottom w:val="single"/>
            </w:tcBorders>
            <w:vAlign w:val="bottom"/>
          </w:tcPr>
          <w:p>
            <w:pPr>
              <w:pStyle w:val="Compact"/>
              <w:jc w:val="left"/>
            </w:pPr>
            <w:r>
              <w:t xml:space="preserve">Description</w:t>
            </w:r>
          </w:p>
        </w:tc>
      </w:tr>
      <w:tr>
        <w:tc>
          <w:p>
            <w:pPr>
              <w:pStyle w:val="Compact"/>
              <w:jc w:val="left"/>
            </w:pPr>
            <w:r>
              <w:t xml:space="preserve">Facility Security Dashboard</w:t>
            </w:r>
          </w:p>
        </w:tc>
        <w:tc>
          <w:p>
            <w:pPr>
              <w:pStyle w:val="Compact"/>
              <w:jc w:val="left"/>
            </w:pPr>
            <w:r>
              <w:t xml:space="preserve">Admin:</w:t>
            </w:r>
            <w:r>
              <w:t xml:space="preserve"> </w:t>
            </w:r>
            <w:r>
              <w:rPr>
                <w:rStyle w:val="VerbatimChar"/>
              </w:rPr>
              <w:t xml:space="preserve">tenant-security</w:t>
            </w:r>
          </w:p>
        </w:tc>
        <w:tc>
          <w:p>
            <w:pPr>
              <w:pStyle w:val="Compact"/>
              <w:jc w:val="left"/>
            </w:pPr>
            <w:r>
              <w:t xml:space="preserve">Real-time security monitoring with alert management and session tracking</w:t>
            </w:r>
          </w:p>
        </w:tc>
      </w:tr>
      <w:tr>
        <w:tc>
          <w:p>
            <w:pPr>
              <w:pStyle w:val="Compact"/>
              <w:jc w:val="left"/>
            </w:pPr>
            <w:r>
              <w:t xml:space="preserve">Audit Logs</w:t>
            </w:r>
          </w:p>
        </w:tc>
        <w:tc>
          <w:p>
            <w:pPr>
              <w:pStyle w:val="Compact"/>
              <w:jc w:val="left"/>
            </w:pPr>
            <w:r>
              <w:t xml:space="preserve">Admin:</w:t>
            </w:r>
            <w:r>
              <w:t xml:space="preserve"> </w:t>
            </w:r>
            <w:r>
              <w:rPr>
                <w:rStyle w:val="VerbatimChar"/>
              </w:rPr>
              <w:t xml:space="preserve">tenant-audit-logs</w:t>
            </w:r>
          </w:p>
        </w:tc>
        <w:tc>
          <w:p>
            <w:pPr>
              <w:pStyle w:val="Compact"/>
              <w:jc w:val="left"/>
            </w:pPr>
            <w:r>
              <w:t xml:space="preserve">PHI access logs and administrative action audit trail</w:t>
            </w:r>
          </w:p>
        </w:tc>
      </w:tr>
      <w:tr>
        <w:tc>
          <w:p>
            <w:pPr>
              <w:pStyle w:val="Compact"/>
              <w:jc w:val="left"/>
            </w:pPr>
            <w:r>
              <w:t xml:space="preserve">Compliance Report</w:t>
            </w:r>
          </w:p>
        </w:tc>
        <w:tc>
          <w:p>
            <w:pPr>
              <w:pStyle w:val="Compact"/>
              <w:jc w:val="left"/>
            </w:pPr>
            <w:r>
              <w:t xml:space="preserve">Admin:</w:t>
            </w:r>
            <w:r>
              <w:t xml:space="preserve"> </w:t>
            </w:r>
            <w:r>
              <w:rPr>
                <w:rStyle w:val="VerbatimChar"/>
              </w:rPr>
              <w:t xml:space="preserve">tenant-compliance</w:t>
            </w:r>
          </w:p>
        </w:tc>
        <w:tc>
          <w:p>
            <w:pPr>
              <w:pStyle w:val="Compact"/>
              <w:jc w:val="left"/>
            </w:pPr>
            <w:r>
              <w:t xml:space="preserve">HIPAA and security compliance status reporting</w:t>
            </w:r>
          </w:p>
        </w:tc>
      </w:tr>
      <w:tr>
        <w:tc>
          <w:p>
            <w:pPr>
              <w:pStyle w:val="Compact"/>
              <w:jc w:val="left"/>
            </w:pPr>
            <w:r>
              <w:t xml:space="preserve">Breach Notification Engine</w:t>
            </w:r>
          </w:p>
        </w:tc>
        <w:tc>
          <w:p>
            <w:pPr>
              <w:pStyle w:val="Compact"/>
              <w:jc w:val="left"/>
            </w:pPr>
            <w:r>
              <w:t xml:space="preserve">Admin:</w:t>
            </w:r>
            <w:r>
              <w:t xml:space="preserve"> </w:t>
            </w:r>
            <w:r>
              <w:rPr>
                <w:rStyle w:val="VerbatimChar"/>
              </w:rPr>
              <w:t xml:space="preserve">breach-notification</w:t>
            </w:r>
          </w:p>
        </w:tc>
        <w:tc>
          <w:p>
            <w:pPr>
              <w:pStyle w:val="Compact"/>
              <w:jc w:val="left"/>
            </w:pPr>
            <w:r>
              <w:t xml:space="preserve">HIPAA breach incident tracking with risk assessment and 60-day notification compliance</w:t>
            </w:r>
          </w:p>
        </w:tc>
      </w:tr>
      <w:tr>
        <w:tc>
          <w:p>
            <w:pPr>
              <w:pStyle w:val="Compact"/>
              <w:jc w:val="left"/>
            </w:pPr>
            <w:r>
              <w:t xml:space="preserve">BAA Tracking</w:t>
            </w:r>
          </w:p>
        </w:tc>
        <w:tc>
          <w:p>
            <w:pPr>
              <w:pStyle w:val="Compact"/>
              <w:jc w:val="left"/>
            </w:pPr>
            <w:r>
              <w:t xml:space="preserve">Admin:</w:t>
            </w:r>
            <w:r>
              <w:t xml:space="preserve"> </w:t>
            </w:r>
            <w:r>
              <w:rPr>
                <w:rStyle w:val="VerbatimChar"/>
              </w:rPr>
              <w:t xml:space="preserve">baa-tracking</w:t>
            </w:r>
          </w:p>
        </w:tc>
        <w:tc>
          <w:p>
            <w:pPr>
              <w:pStyle w:val="Compact"/>
              <w:jc w:val="left"/>
            </w:pPr>
            <w:r>
              <w:t xml:space="preserve">Business associate agreement lifecycle management and renewal tracking</w:t>
            </w:r>
          </w:p>
        </w:tc>
      </w:tr>
      <w:tr>
        <w:tc>
          <w:p>
            <w:pPr>
              <w:pStyle w:val="Compact"/>
              <w:jc w:val="left"/>
            </w:pPr>
            <w:r>
              <w:t xml:space="preserve">Patient Amendment Review</w:t>
            </w:r>
          </w:p>
        </w:tc>
        <w:tc>
          <w:p>
            <w:pPr>
              <w:pStyle w:val="Compact"/>
              <w:jc w:val="left"/>
            </w:pPr>
            <w:r>
              <w:t xml:space="preserve">Admin:</w:t>
            </w:r>
            <w:r>
              <w:t xml:space="preserve"> </w:t>
            </w:r>
            <w:r>
              <w:rPr>
                <w:rStyle w:val="VerbatimChar"/>
              </w:rPr>
              <w:t xml:space="preserve">patient-amendment-review</w:t>
            </w:r>
          </w:p>
        </w:tc>
        <w:tc>
          <w:p>
            <w:pPr>
              <w:pStyle w:val="Compact"/>
              <w:jc w:val="left"/>
            </w:pPr>
            <w:r>
              <w:t xml:space="preserve">Review patient requests to amend health records (45 CFR 164.526)</w:t>
            </w:r>
          </w:p>
        </w:tc>
      </w:tr>
      <w:tr>
        <w:tc>
          <w:p>
            <w:pPr>
              <w:pStyle w:val="Compact"/>
              <w:jc w:val="left"/>
            </w:pPr>
            <w:r>
              <w:t xml:space="preserve">Training Compliance</w:t>
            </w:r>
          </w:p>
        </w:tc>
        <w:tc>
          <w:p>
            <w:pPr>
              <w:pStyle w:val="Compact"/>
              <w:jc w:val="left"/>
            </w:pPr>
            <w:r>
              <w:t xml:space="preserve">Admin:</w:t>
            </w:r>
            <w:r>
              <w:t xml:space="preserve"> </w:t>
            </w:r>
            <w:r>
              <w:rPr>
                <w:rStyle w:val="VerbatimChar"/>
              </w:rPr>
              <w:t xml:space="preserve">training-compliance</w:t>
            </w:r>
          </w:p>
        </w:tc>
        <w:tc>
          <w:p>
            <w:pPr>
              <w:pStyle w:val="Compact"/>
              <w:jc w:val="left"/>
            </w:pPr>
            <w:r>
              <w:t xml:space="preserve">HIPAA workforce security awareness training tracking</w:t>
            </w:r>
          </w:p>
        </w:tc>
      </w:tr>
      <w:tr>
        <w:tc>
          <w:p>
            <w:pPr>
              <w:pStyle w:val="Compact"/>
              <w:jc w:val="left"/>
            </w:pPr>
            <w:r>
              <w:t xml:space="preserve">Configuration Change History</w:t>
            </w:r>
          </w:p>
        </w:tc>
        <w:tc>
          <w:p>
            <w:pPr>
              <w:pStyle w:val="Compact"/>
              <w:jc w:val="left"/>
            </w:pPr>
            <w:r>
              <w:t xml:space="preserve">Admin:</w:t>
            </w:r>
            <w:r>
              <w:t xml:space="preserve"> </w:t>
            </w:r>
            <w:r>
              <w:rPr>
                <w:rStyle w:val="VerbatimChar"/>
              </w:rPr>
              <w:t xml:space="preserve">tenant-config-history</w:t>
            </w:r>
          </w:p>
        </w:tc>
        <w:tc>
          <w:p>
            <w:pPr>
              <w:pStyle w:val="Compact"/>
              <w:jc w:val="left"/>
            </w:pPr>
            <w:r>
              <w:t xml:space="preserve">Full audit trail of all configuration changes with CSV/JSON export</w:t>
            </w:r>
          </w:p>
        </w:tc>
      </w:tr>
      <w:tr>
        <w:tc>
          <w:p>
            <w:pPr>
              <w:pStyle w:val="Compact"/>
              <w:jc w:val="left"/>
            </w:pPr>
            <w:r>
              <w:t xml:space="preserve">Encounter Audit Timeline</w:t>
            </w:r>
          </w:p>
        </w:tc>
        <w:tc>
          <w:p>
            <w:pPr>
              <w:pStyle w:val="Compact"/>
              <w:jc w:val="left"/>
            </w:pPr>
            <w:r>
              <w:t xml:space="preserve">Admin:</w:t>
            </w:r>
            <w:r>
              <w:t xml:space="preserve"> </w:t>
            </w:r>
            <w:r>
              <w:rPr>
                <w:rStyle w:val="VerbatimChar"/>
              </w:rPr>
              <w:t xml:space="preserve">encounter-audit-timeline</w:t>
            </w:r>
          </w:p>
        </w:tc>
        <w:tc>
          <w:p>
            <w:pPr>
              <w:pStyle w:val="Compact"/>
              <w:jc w:val="left"/>
            </w:pPr>
            <w:r>
              <w:t xml:space="preserve">Chronological audit of encounter status changes, field edits, and access events</w:t>
            </w:r>
          </w:p>
        </w:tc>
      </w:tr>
      <w:tr>
        <w:tc>
          <w:p>
            <w:pPr>
              <w:pStyle w:val="Compact"/>
              <w:jc w:val="left"/>
            </w:pPr>
            <w:r>
              <w:t xml:space="preserve">MFA Compliance</w:t>
            </w:r>
          </w:p>
        </w:tc>
        <w:tc>
          <w:p>
            <w:pPr>
              <w:pStyle w:val="Compact"/>
              <w:jc w:val="left"/>
            </w:pPr>
            <w:r>
              <w:t xml:space="preserve">Admin:</w:t>
            </w:r>
            <w:r>
              <w:t xml:space="preserve"> </w:t>
            </w:r>
            <w:r>
              <w:rPr>
                <w:rStyle w:val="VerbatimChar"/>
              </w:rPr>
              <w:t xml:space="preserve">mfa-compliance</w:t>
            </w:r>
          </w:p>
        </w:tc>
        <w:tc>
          <w:p>
            <w:pPr>
              <w:pStyle w:val="Compact"/>
              <w:jc w:val="left"/>
            </w:pPr>
            <w:r>
              <w:t xml:space="preserve">Monitor MFA enrollment across admin and clinical staff</w:t>
            </w:r>
          </w:p>
        </w:tc>
      </w:tr>
      <w:tr>
        <w:tc>
          <w:p>
            <w:pPr>
              <w:pStyle w:val="Compact"/>
              <w:jc w:val="left"/>
            </w:pPr>
            <w:r>
              <w:t xml:space="preserve">PHI Access Logging</w:t>
            </w:r>
          </w:p>
        </w:tc>
        <w:tc>
          <w:p>
            <w:pPr>
              <w:pStyle w:val="Compact"/>
              <w:jc w:val="left"/>
            </w:pPr>
            <w:r>
              <w:t xml:space="preserve">Service:</w:t>
            </w:r>
            <w:r>
              <w:t xml:space="preserve"> </w:t>
            </w:r>
            <w:r>
              <w:rPr>
                <w:rStyle w:val="VerbatimChar"/>
              </w:rPr>
              <w:t xml:space="preserve">phiAccessLogger</w:t>
            </w:r>
          </w:p>
        </w:tc>
        <w:tc>
          <w:p>
            <w:pPr>
              <w:pStyle w:val="Compact"/>
              <w:jc w:val="left"/>
            </w:pPr>
            <w:r>
              <w:t xml:space="preserve">Every PHI read/write logged with user, timestamp, and reason</w:t>
            </w:r>
          </w:p>
        </w:tc>
      </w:tr>
      <w:tr>
        <w:tc>
          <w:p>
            <w:pPr>
              <w:pStyle w:val="Compact"/>
              <w:jc w:val="left"/>
            </w:pPr>
            <w:r>
              <w:t xml:space="preserve">Idle Timeout</w:t>
            </w:r>
          </w:p>
        </w:tc>
        <w:tc>
          <w:p>
            <w:pPr>
              <w:pStyle w:val="Compact"/>
              <w:jc w:val="left"/>
            </w:pPr>
            <w:r>
              <w:t xml:space="preserve">Component</w:t>
            </w:r>
          </w:p>
        </w:tc>
        <w:tc>
          <w:p>
            <w:pPr>
              <w:pStyle w:val="Compact"/>
              <w:jc w:val="left"/>
            </w:pPr>
            <w:r>
              <w:t xml:space="preserve">Auto-logout after 15 minutes of inactivity (HIPAA compliance)</w:t>
            </w:r>
          </w:p>
        </w:tc>
      </w:tr>
      <w:tr>
        <w:tc>
          <w:p>
            <w:pPr>
              <w:pStyle w:val="Compact"/>
              <w:jc w:val="left"/>
            </w:pPr>
            <w:r>
              <w:t xml:space="preserve">PHI Encryption</w:t>
            </w:r>
          </w:p>
        </w:tc>
        <w:tc>
          <w:p>
            <w:pPr>
              <w:pStyle w:val="Compact"/>
              <w:jc w:val="left"/>
            </w:pPr>
            <w:r>
              <w:t xml:space="preserve">Edge:</w:t>
            </w:r>
            <w:r>
              <w:t xml:space="preserve"> </w:t>
            </w:r>
            <w:r>
              <w:rPr>
                <w:rStyle w:val="VerbatimChar"/>
              </w:rPr>
              <w:t xml:space="preserve">phi-encrypt</w:t>
            </w:r>
          </w:p>
        </w:tc>
        <w:tc>
          <w:p>
            <w:pPr>
              <w:pStyle w:val="Compact"/>
              <w:jc w:val="left"/>
            </w:pPr>
            <w:r>
              <w:t xml:space="preserve">Server-side PHI field encryption</w:t>
            </w:r>
          </w:p>
        </w:tc>
      </w:tr>
      <w:tr>
        <w:tc>
          <w:p>
            <w:pPr>
              <w:pStyle w:val="Compact"/>
              <w:jc w:val="left"/>
            </w:pPr>
            <w:r>
              <w:t xml:space="preserve">PIN-Based Auth</w:t>
            </w:r>
          </w:p>
        </w:tc>
        <w:tc>
          <w:p>
            <w:pPr>
              <w:pStyle w:val="Compact"/>
              <w:jc w:val="left"/>
            </w:pPr>
            <w:r>
              <w:t xml:space="preserve">Edge functions</w:t>
            </w:r>
          </w:p>
        </w:tc>
        <w:tc>
          <w:p>
            <w:pPr>
              <w:pStyle w:val="Compact"/>
              <w:jc w:val="left"/>
            </w:pPr>
            <w:r>
              <w:t xml:space="preserve">Hashed PIN verification for caregiver and admin access</w:t>
            </w:r>
          </w:p>
        </w:tc>
      </w:tr>
      <w:tr>
        <w:tc>
          <w:p>
            <w:pPr>
              <w:pStyle w:val="Compact"/>
              <w:jc w:val="left"/>
            </w:pPr>
            <w:r>
              <w:t xml:space="preserve">Passkey Authentication</w:t>
            </w:r>
          </w:p>
        </w:tc>
        <w:tc>
          <w:p>
            <w:pPr>
              <w:pStyle w:val="Compact"/>
              <w:jc w:val="left"/>
            </w:pPr>
            <w:r>
              <w:t xml:space="preserve">Edge functions</w:t>
            </w:r>
          </w:p>
        </w:tc>
        <w:tc>
          <w:p>
            <w:pPr>
              <w:pStyle w:val="Compact"/>
              <w:jc w:val="left"/>
            </w:pPr>
            <w:r>
              <w:t xml:space="preserve">WebAuthn/FIDO2 passwordless authentication</w:t>
            </w:r>
          </w:p>
        </w:tc>
      </w:tr>
      <w:tr>
        <w:tc>
          <w:p>
            <w:pPr>
              <w:pStyle w:val="Compact"/>
              <w:jc w:val="left"/>
            </w:pPr>
            <w:r>
              <w:t xml:space="preserve">Consent Management</w:t>
            </w:r>
          </w:p>
        </w:tc>
        <w:tc>
          <w:p>
            <w:pPr>
              <w:pStyle w:val="Compact"/>
              <w:jc w:val="left"/>
            </w:pPr>
            <w:r>
              <w:rPr>
                <w:rStyle w:val="VerbatimChar"/>
              </w:rPr>
              <w:t xml:space="preserve">/consent-management</w:t>
            </w:r>
          </w:p>
        </w:tc>
        <w:tc>
          <w:p>
            <w:pPr>
              <w:pStyle w:val="Compact"/>
              <w:jc w:val="left"/>
            </w:pPr>
            <w:r>
              <w:t xml:space="preserve">Patient data sharing consent preferences</w:t>
            </w:r>
          </w:p>
        </w:tc>
      </w:tr>
    </w:tbl>
    <w:p>
      <w:pPr>
        <w:pStyle w:val="Heading3"/>
      </w:pPr>
      <w:bookmarkStart w:id="49" w:name="soc2-readiness"/>
      <w:r>
        <w:t xml:space="preserve">SOC2 Readiness</w:t>
      </w:r>
      <w:bookmarkEnd w:id="49"/>
    </w:p>
    <w:tbl>
      <w:tblPr>
        <w:tblStyle w:val="Table"/>
        <w:tblW w:type="pct" w:w="5000.0"/>
        <w:tblLook w:firstRow="1"/>
      </w:tblPr>
      <w:tblGrid>
        <w:gridCol w:w="2457"/>
        <w:gridCol w:w="1911"/>
        <w:gridCol w:w="355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Description</w:t>
            </w:r>
          </w:p>
        </w:tc>
      </w:tr>
      <w:tr>
        <w:tc>
          <w:p>
            <w:pPr>
              <w:pStyle w:val="Compact"/>
              <w:jc w:val="left"/>
            </w:pPr>
            <w:r>
              <w:t xml:space="preserve">SOC2 Compliance Dashboard</w:t>
            </w:r>
          </w:p>
        </w:tc>
        <w:tc>
          <w:p>
            <w:pPr>
              <w:pStyle w:val="Compact"/>
              <w:jc w:val="left"/>
            </w:pPr>
            <w:r>
              <w:rPr>
                <w:rStyle w:val="VerbatimChar"/>
              </w:rPr>
              <w:t xml:space="preserve">/soc-dashboard</w:t>
            </w:r>
          </w:p>
        </w:tc>
        <w:tc>
          <w:p>
            <w:pPr>
              <w:pStyle w:val="Compact"/>
              <w:jc w:val="left"/>
            </w:pPr>
            <w:r>
              <w:t xml:space="preserve">Comprehensive SOC2 controls monitoring</w:t>
            </w:r>
          </w:p>
        </w:tc>
      </w:tr>
      <w:tr>
        <w:tc>
          <w:p>
            <w:pPr>
              <w:pStyle w:val="Compact"/>
              <w:jc w:val="left"/>
            </w:pPr>
            <w:r>
              <w:t xml:space="preserve">SOC2 Security Dashboard</w:t>
            </w:r>
          </w:p>
        </w:tc>
        <w:tc>
          <w:p>
            <w:pPr>
              <w:pStyle w:val="Compact"/>
              <w:jc w:val="left"/>
            </w:pPr>
            <w:r>
              <w:t xml:space="preserve">Admin component</w:t>
            </w:r>
          </w:p>
        </w:tc>
        <w:tc>
          <w:p>
            <w:pPr>
              <w:pStyle w:val="Compact"/>
              <w:jc w:val="left"/>
            </w:pPr>
            <w:r>
              <w:t xml:space="preserve">Multi-section SOC2 security assessment</w:t>
            </w:r>
          </w:p>
        </w:tc>
      </w:tr>
    </w:tbl>
    <w:p>
      <w:pPr>
        <w:pStyle w:val="Heading3"/>
      </w:pPr>
      <w:bookmarkStart w:id="50" w:name="hti-1-hti-2-compliance"/>
      <w:r>
        <w:t xml:space="preserve">HTI-1 / HTI-2 Compliance</w:t>
      </w:r>
      <w:bookmarkEnd w:id="50"/>
    </w:p>
    <w:tbl>
      <w:tblPr>
        <w:tblStyle w:val="Table"/>
        <w:tblW w:type="pct" w:w="5000.0"/>
        <w:tblLook w:firstRow="1"/>
      </w:tblPr>
      <w:tblGrid>
        <w:gridCol w:w="1875"/>
        <w:gridCol w:w="3334"/>
        <w:gridCol w:w="2709"/>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 / Section</w:t>
            </w:r>
          </w:p>
        </w:tc>
        <w:tc>
          <w:tcPr>
            <w:tcBorders>
              <w:bottom w:val="single"/>
            </w:tcBorders>
            <w:vAlign w:val="bottom"/>
          </w:tcPr>
          <w:p>
            <w:pPr>
              <w:pStyle w:val="Compact"/>
              <w:jc w:val="left"/>
            </w:pPr>
            <w:r>
              <w:t xml:space="preserve">Description</w:t>
            </w:r>
          </w:p>
        </w:tc>
      </w:tr>
      <w:tr>
        <w:tc>
          <w:p>
            <w:pPr>
              <w:pStyle w:val="Compact"/>
              <w:jc w:val="left"/>
            </w:pPr>
            <w:r>
              <w:t xml:space="preserve">AI Model Cards</w:t>
            </w:r>
          </w:p>
        </w:tc>
        <w:tc>
          <w:p>
            <w:pPr>
              <w:pStyle w:val="Compact"/>
              <w:jc w:val="left"/>
            </w:pPr>
            <w:r>
              <w:rPr>
                <w:rStyle w:val="VerbatimChar"/>
              </w:rPr>
              <w:t xml:space="preserve">/admin/model-cards</w:t>
            </w:r>
          </w:p>
        </w:tc>
        <w:tc>
          <w:p>
            <w:pPr>
              <w:pStyle w:val="Compact"/>
              <w:jc w:val="left"/>
            </w:pPr>
            <w:r>
              <w:t xml:space="preserve">HTI-1 compliant AI/ML model documentation and risk classification</w:t>
            </w:r>
          </w:p>
        </w:tc>
      </w:tr>
      <w:tr>
        <w:tc>
          <w:p>
            <w:pPr>
              <w:pStyle w:val="Compact"/>
              <w:jc w:val="left"/>
            </w:pPr>
            <w:r>
              <w:t xml:space="preserve">AI Transparency Log</w:t>
            </w:r>
          </w:p>
        </w:tc>
        <w:tc>
          <w:p>
            <w:pPr>
              <w:pStyle w:val="Compact"/>
              <w:jc w:val="left"/>
            </w:pPr>
            <w:r>
              <w:t xml:space="preserve">Database table</w:t>
            </w:r>
          </w:p>
        </w:tc>
        <w:tc>
          <w:p>
            <w:pPr>
              <w:pStyle w:val="Compact"/>
              <w:jc w:val="left"/>
            </w:pPr>
            <w:r>
              <w:t xml:space="preserve">Every AI decision logged with model version, input hash, and confidence score</w:t>
            </w:r>
          </w:p>
        </w:tc>
      </w:tr>
      <w:tr>
        <w:tc>
          <w:p>
            <w:pPr>
              <w:pStyle w:val="Compact"/>
              <w:jc w:val="left"/>
            </w:pPr>
            <w:r>
              <w:t xml:space="preserve">Patient Descriptions</w:t>
            </w:r>
          </w:p>
        </w:tc>
        <w:tc>
          <w:p>
            <w:pPr>
              <w:pStyle w:val="Compact"/>
              <w:jc w:val="left"/>
            </w:pPr>
            <w:r>
              <w:t xml:space="preserve">Database:</w:t>
            </w:r>
            <w:r>
              <w:t xml:space="preserve"> </w:t>
            </w:r>
            <w:r>
              <w:rPr>
                <w:rStyle w:val="VerbatimChar"/>
              </w:rPr>
              <w:t xml:space="preserve">ai_skills.patient_description</w:t>
            </w:r>
          </w:p>
        </w:tc>
        <w:tc>
          <w:p>
            <w:pPr>
              <w:pStyle w:val="Compact"/>
              <w:jc w:val="left"/>
            </w:pPr>
            <w:r>
              <w:t xml:space="preserve">Plain-language explanations of all 60 AI skills for patient transparency</w:t>
            </w:r>
          </w:p>
        </w:tc>
      </w:tr>
      <w:tr>
        <w:tc>
          <w:p>
            <w:pPr>
              <w:pStyle w:val="Compact"/>
              <w:jc w:val="left"/>
            </w:pPr>
            <w:r>
              <w:t xml:space="preserve">Healthcare Algorithms Dashboard</w:t>
            </w:r>
          </w:p>
        </w:tc>
        <w:tc>
          <w:p>
            <w:pPr>
              <w:pStyle w:val="Compact"/>
              <w:jc w:val="left"/>
            </w:pPr>
            <w:r>
              <w:rPr>
                <w:rStyle w:val="VerbatimChar"/>
              </w:rPr>
              <w:t xml:space="preserve">/admin/healthcare-algorithms</w:t>
            </w:r>
          </w:p>
        </w:tc>
        <w:tc>
          <w:p>
            <w:pPr>
              <w:pStyle w:val="Compact"/>
              <w:jc w:val="left"/>
            </w:pPr>
            <w:r>
              <w:t xml:space="preserve">Algorithm inventory and documentation</w:t>
            </w:r>
          </w:p>
        </w:tc>
      </w:tr>
      <w:tr>
        <w:tc>
          <w:p>
            <w:pPr>
              <w:pStyle w:val="Compact"/>
              <w:jc w:val="left"/>
            </w:pPr>
            <w:r>
              <w:t xml:space="preserve">AI Accuracy Dashboard</w:t>
            </w:r>
          </w:p>
        </w:tc>
        <w:tc>
          <w:p>
            <w:pPr>
              <w:pStyle w:val="Compact"/>
              <w:jc w:val="left"/>
            </w:pPr>
            <w:r>
              <w:rPr>
                <w:rStyle w:val="VerbatimChar"/>
              </w:rPr>
              <w:t xml:space="preserve">/admin/ai-accuracy</w:t>
            </w:r>
          </w:p>
        </w:tc>
        <w:tc>
          <w:p>
            <w:pPr>
              <w:pStyle w:val="Compact"/>
              <w:jc w:val="left"/>
            </w:pPr>
            <w:r>
              <w:t xml:space="preserve">AI prediction accuracy monitoring and validation</w:t>
            </w:r>
          </w:p>
        </w:tc>
      </w:tr>
    </w:tbl>
    <w:p>
      <w:pPr>
        <w:pStyle w:val="Heading3"/>
      </w:pPr>
      <w:bookmarkStart w:id="51" w:name="onc-certification"/>
      <w:r>
        <w:t xml:space="preserve">ONC Certification</w:t>
      </w:r>
      <w:bookmarkEnd w:id="51"/>
    </w:p>
    <w:tbl>
      <w:tblPr>
        <w:tblStyle w:val="Table"/>
        <w:tblW w:type="pct" w:w="5000.0"/>
        <w:tblLook w:firstRow="1"/>
      </w:tblPr>
      <w:tblGrid>
        <w:gridCol w:w="2457"/>
        <w:gridCol w:w="1911"/>
        <w:gridCol w:w="355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Description</w:t>
            </w:r>
          </w:p>
        </w:tc>
      </w:tr>
      <w:tr>
        <w:tc>
          <w:p>
            <w:pPr>
              <w:pStyle w:val="Compact"/>
              <w:jc w:val="left"/>
            </w:pPr>
            <w:r>
              <w:t xml:space="preserve">SAFER Guides Assessment</w:t>
            </w:r>
          </w:p>
        </w:tc>
        <w:tc>
          <w:p>
            <w:pPr>
              <w:pStyle w:val="Compact"/>
              <w:jc w:val="left"/>
            </w:pPr>
            <w:r>
              <w:rPr>
                <w:rStyle w:val="VerbatimChar"/>
              </w:rPr>
              <w:t xml:space="preserve">/admin/safer-guides</w:t>
            </w:r>
          </w:p>
        </w:tc>
        <w:tc>
          <w:p>
            <w:pPr>
              <w:pStyle w:val="Compact"/>
              <w:jc w:val="left"/>
            </w:pPr>
            <w:r>
              <w:t xml:space="preserve">ONC SAFER Guides EHR safety self-assessment tool</w:t>
            </w:r>
          </w:p>
        </w:tc>
      </w:tr>
    </w:tbl>
    <w:p>
      <w:r>
        <w:pict>
          <v:rect style="width:0;height:1.5pt" o:hralign="center" o:hrstd="t" o:hr="t"/>
        </w:pict>
      </w:r>
    </w:p>
    <w:p>
      <w:pPr>
        <w:pStyle w:val="Heading2"/>
      </w:pPr>
      <w:bookmarkStart w:id="52" w:name="platform-administration"/>
      <w:r>
        <w:t xml:space="preserve">Platform Administration</w:t>
      </w:r>
      <w:bookmarkEnd w:id="52"/>
    </w:p>
    <w:p>
      <w:pPr>
        <w:pStyle w:val="Heading3"/>
      </w:pPr>
      <w:bookmarkStart w:id="53" w:name="tenant-organization-management"/>
      <w:r>
        <w:t xml:space="preserve">Tenant &amp; Organization Management</w:t>
      </w:r>
      <w:bookmarkEnd w:id="53"/>
    </w:p>
    <w:tbl>
      <w:tblPr>
        <w:tblStyle w:val="Table"/>
        <w:tblW w:type="pct" w:w="5000.0"/>
        <w:tblLook w:firstRow="1"/>
      </w:tblPr>
      <w:tblGrid>
        <w:gridCol w:w="1875"/>
        <w:gridCol w:w="3334"/>
        <w:gridCol w:w="2709"/>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 / Section</w:t>
            </w:r>
          </w:p>
        </w:tc>
        <w:tc>
          <w:tcPr>
            <w:tcBorders>
              <w:bottom w:val="single"/>
            </w:tcBorders>
            <w:vAlign w:val="bottom"/>
          </w:tcPr>
          <w:p>
            <w:pPr>
              <w:pStyle w:val="Compact"/>
              <w:jc w:val="left"/>
            </w:pPr>
            <w:r>
              <w:t xml:space="preserve">Description</w:t>
            </w:r>
          </w:p>
        </w:tc>
      </w:tr>
      <w:tr>
        <w:tc>
          <w:p>
            <w:pPr>
              <w:pStyle w:val="Compact"/>
              <w:jc w:val="left"/>
            </w:pPr>
            <w:r>
              <w:t xml:space="preserve">Intelligent Admin Panel</w:t>
            </w:r>
          </w:p>
        </w:tc>
        <w:tc>
          <w:p>
            <w:pPr>
              <w:pStyle w:val="Compact"/>
              <w:jc w:val="left"/>
            </w:pPr>
            <w:r>
              <w:rPr>
                <w:rStyle w:val="VerbatimChar"/>
              </w:rPr>
              <w:t xml:space="preserve">/admin</w:t>
            </w:r>
          </w:p>
        </w:tc>
        <w:tc>
          <w:p>
            <w:pPr>
              <w:pStyle w:val="Compact"/>
              <w:jc w:val="left"/>
            </w:pPr>
            <w:r>
              <w:t xml:space="preserve">Mission Control orchestrator with category-based section navigation and pinnable dashboards</w:t>
            </w:r>
          </w:p>
        </w:tc>
      </w:tr>
      <w:tr>
        <w:tc>
          <w:p>
            <w:pPr>
              <w:pStyle w:val="Compact"/>
              <w:jc w:val="left"/>
            </w:pPr>
            <w:r>
              <w:t xml:space="preserve">Super Admin Dashboard</w:t>
            </w:r>
          </w:p>
        </w:tc>
        <w:tc>
          <w:p>
            <w:pPr>
              <w:pStyle w:val="Compact"/>
              <w:jc w:val="left"/>
            </w:pPr>
            <w:r>
              <w:rPr>
                <w:rStyle w:val="VerbatimChar"/>
              </w:rPr>
              <w:t xml:space="preserve">/super-admin</w:t>
            </w:r>
          </w:p>
        </w:tc>
        <w:tc>
          <w:p>
            <w:pPr>
              <w:pStyle w:val="Compact"/>
              <w:jc w:val="left"/>
            </w:pPr>
            <w:r>
              <w:t xml:space="preserve">Platform-level administration and oversight</w:t>
            </w:r>
          </w:p>
        </w:tc>
      </w:tr>
      <w:tr>
        <w:tc>
          <w:p>
            <w:pPr>
              <w:pStyle w:val="Compact"/>
              <w:jc w:val="left"/>
            </w:pPr>
            <w:r>
              <w:t xml:space="preserve">Multi-Tenant Selector</w:t>
            </w:r>
          </w:p>
        </w:tc>
        <w:tc>
          <w:p>
            <w:pPr>
              <w:pStyle w:val="Compact"/>
              <w:jc w:val="left"/>
            </w:pPr>
            <w:r>
              <w:rPr>
                <w:rStyle w:val="VerbatimChar"/>
              </w:rPr>
              <w:t xml:space="preserve">/tenant-selector</w:t>
            </w:r>
          </w:p>
        </w:tc>
        <w:tc>
          <w:p>
            <w:pPr>
              <w:pStyle w:val="Compact"/>
              <w:jc w:val="left"/>
            </w:pPr>
            <w:r>
              <w:t xml:space="preserve">Switch between tenant contexts</w:t>
            </w:r>
          </w:p>
        </w:tc>
      </w:tr>
      <w:tr>
        <w:tc>
          <w:p>
            <w:pPr>
              <w:pStyle w:val="Compact"/>
              <w:jc w:val="left"/>
            </w:pPr>
            <w:r>
              <w:t xml:space="preserve">Multi-Tenant Monitor</w:t>
            </w:r>
          </w:p>
        </w:tc>
        <w:tc>
          <w:p>
            <w:pPr>
              <w:pStyle w:val="Compact"/>
              <w:jc w:val="left"/>
            </w:pPr>
            <w:r>
              <w:rPr>
                <w:rStyle w:val="VerbatimChar"/>
              </w:rPr>
              <w:t xml:space="preserve">/multi-tenant-monitor</w:t>
            </w:r>
          </w:p>
        </w:tc>
        <w:tc>
          <w:p>
            <w:pPr>
              <w:pStyle w:val="Compact"/>
              <w:jc w:val="left"/>
            </w:pPr>
            <w:r>
              <w:t xml:space="preserve">Cross-tenant health monitoring</w:t>
            </w:r>
          </w:p>
        </w:tc>
      </w:tr>
      <w:tr>
        <w:tc>
          <w:p>
            <w:pPr>
              <w:pStyle w:val="Compact"/>
              <w:jc w:val="left"/>
            </w:pPr>
            <w:r>
              <w:t xml:space="preserve">Enterprise Migration</w:t>
            </w:r>
          </w:p>
        </w:tc>
        <w:tc>
          <w:p>
            <w:pPr>
              <w:pStyle w:val="Compact"/>
              <w:jc w:val="left"/>
            </w:pPr>
            <w:r>
              <w:rPr>
                <w:rStyle w:val="VerbatimChar"/>
              </w:rPr>
              <w:t xml:space="preserve">/enterprise-migration</w:t>
            </w:r>
          </w:p>
        </w:tc>
        <w:tc>
          <w:p>
            <w:pPr>
              <w:pStyle w:val="Compact"/>
              <w:jc w:val="left"/>
            </w:pPr>
            <w:r>
              <w:t xml:space="preserve">Data migration tools for enterprise onboarding</w:t>
            </w:r>
          </w:p>
        </w:tc>
      </w:tr>
      <w:tr>
        <w:tc>
          <w:p>
            <w:pPr>
              <w:pStyle w:val="Compact"/>
              <w:jc w:val="left"/>
            </w:pPr>
            <w:r>
              <w:t xml:space="preserve">Facility Management</w:t>
            </w:r>
          </w:p>
        </w:tc>
        <w:tc>
          <w:p>
            <w:pPr>
              <w:pStyle w:val="Compact"/>
              <w:jc w:val="left"/>
            </w:pPr>
            <w:r>
              <w:t xml:space="preserve">Admin:</w:t>
            </w:r>
            <w:r>
              <w:t xml:space="preserve"> </w:t>
            </w:r>
            <w:r>
              <w:rPr>
                <w:rStyle w:val="VerbatimChar"/>
              </w:rPr>
              <w:t xml:space="preserve">facility-management</w:t>
            </w:r>
          </w:p>
        </w:tc>
        <w:tc>
          <w:p>
            <w:pPr>
              <w:pStyle w:val="Compact"/>
              <w:jc w:val="left"/>
            </w:pPr>
            <w:r>
              <w:t xml:space="preserve">Manage hospitals, clinics, and facilities</w:t>
            </w:r>
          </w:p>
        </w:tc>
      </w:tr>
      <w:tr>
        <w:tc>
          <w:p>
            <w:pPr>
              <w:pStyle w:val="Compact"/>
              <w:jc w:val="left"/>
            </w:pPr>
            <w:r>
              <w:t xml:space="preserve">Module Configuration</w:t>
            </w:r>
          </w:p>
        </w:tc>
        <w:tc>
          <w:p>
            <w:pPr>
              <w:pStyle w:val="Compact"/>
              <w:jc w:val="left"/>
            </w:pPr>
            <w:r>
              <w:t xml:space="preserve">Admin:</w:t>
            </w:r>
            <w:r>
              <w:t xml:space="preserve"> </w:t>
            </w:r>
            <w:r>
              <w:rPr>
                <w:rStyle w:val="VerbatimChar"/>
              </w:rPr>
              <w:t xml:space="preserve">module-configuration</w:t>
            </w:r>
          </w:p>
        </w:tc>
        <w:tc>
          <w:p>
            <w:pPr>
              <w:pStyle w:val="Compact"/>
              <w:jc w:val="left"/>
            </w:pPr>
            <w:r>
              <w:t xml:space="preserve">Enable or disable platform modules per tenant</w:t>
            </w:r>
          </w:p>
        </w:tc>
      </w:tr>
      <w:tr>
        <w:tc>
          <w:p>
            <w:pPr>
              <w:pStyle w:val="Compact"/>
              <w:jc w:val="left"/>
            </w:pPr>
            <w:r>
              <w:t xml:space="preserve">Tenant IT Dashboard</w:t>
            </w:r>
          </w:p>
        </w:tc>
        <w:tc>
          <w:p>
            <w:pPr>
              <w:pStyle w:val="Compact"/>
              <w:jc w:val="left"/>
            </w:pPr>
            <w:r>
              <w:rPr>
                <w:rStyle w:val="VerbatimChar"/>
              </w:rPr>
              <w:t xml:space="preserve">/it-admin</w:t>
            </w:r>
          </w:p>
        </w:tc>
        <w:tc>
          <w:p>
            <w:pPr>
              <w:pStyle w:val="Compact"/>
              <w:jc w:val="left"/>
            </w:pPr>
            <w:r>
              <w:t xml:space="preserve">IT administrator operations dashboard</w:t>
            </w:r>
          </w:p>
        </w:tc>
      </w:tr>
      <w:tr>
        <w:tc>
          <w:p>
            <w:pPr>
              <w:pStyle w:val="Compact"/>
              <w:jc w:val="left"/>
            </w:pPr>
            <w:r>
              <w:t xml:space="preserve">System Administration</w:t>
            </w:r>
          </w:p>
        </w:tc>
        <w:tc>
          <w:p>
            <w:pPr>
              <w:pStyle w:val="Compact"/>
              <w:jc w:val="left"/>
            </w:pPr>
            <w:r>
              <w:rPr>
                <w:rStyle w:val="VerbatimChar"/>
              </w:rPr>
              <w:t xml:space="preserve">/admin/system</w:t>
            </w:r>
          </w:p>
        </w:tc>
        <w:tc>
          <w:p>
            <w:pPr>
              <w:pStyle w:val="Compact"/>
              <w:jc w:val="left"/>
            </w:pPr>
            <w:r>
              <w:t xml:space="preserve">System-level configuration and monitoring</w:t>
            </w:r>
          </w:p>
        </w:tc>
      </w:tr>
    </w:tbl>
    <w:p>
      <w:pPr>
        <w:pStyle w:val="Heading3"/>
      </w:pPr>
      <w:bookmarkStart w:id="54" w:name="user-role-management"/>
      <w:r>
        <w:t xml:space="preserve">User &amp; Role Management</w:t>
      </w:r>
      <w:bookmarkEnd w:id="54"/>
    </w:p>
    <w:tbl>
      <w:tblPr>
        <w:tblStyle w:val="Table"/>
        <w:tblW w:type="pct" w:w="5000.0"/>
        <w:tblLook w:firstRow="1"/>
      </w:tblPr>
      <w:tblGrid>
        <w:gridCol w:w="1875"/>
        <w:gridCol w:w="3334"/>
        <w:gridCol w:w="2709"/>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 / Section</w:t>
            </w:r>
          </w:p>
        </w:tc>
        <w:tc>
          <w:tcPr>
            <w:tcBorders>
              <w:bottom w:val="single"/>
            </w:tcBorders>
            <w:vAlign w:val="bottom"/>
          </w:tcPr>
          <w:p>
            <w:pPr>
              <w:pStyle w:val="Compact"/>
              <w:jc w:val="left"/>
            </w:pPr>
            <w:r>
              <w:t xml:space="preserve">Description</w:t>
            </w:r>
          </w:p>
        </w:tc>
      </w:tr>
      <w:tr>
        <w:tc>
          <w:p>
            <w:pPr>
              <w:pStyle w:val="Compact"/>
              <w:jc w:val="left"/>
            </w:pPr>
            <w:r>
              <w:t xml:space="preserve">User Management</w:t>
            </w:r>
          </w:p>
        </w:tc>
        <w:tc>
          <w:p>
            <w:pPr>
              <w:pStyle w:val="Compact"/>
              <w:jc w:val="left"/>
            </w:pPr>
            <w:r>
              <w:t xml:space="preserve">Admin:</w:t>
            </w:r>
            <w:r>
              <w:t xml:space="preserve"> </w:t>
            </w:r>
            <w:r>
              <w:rPr>
                <w:rStyle w:val="VerbatimChar"/>
              </w:rPr>
              <w:t xml:space="preserve">user-management</w:t>
            </w:r>
          </w:p>
        </w:tc>
        <w:tc>
          <w:p>
            <w:pPr>
              <w:pStyle w:val="Compact"/>
              <w:jc w:val="left"/>
            </w:pPr>
            <w:r>
              <w:t xml:space="preserve">Manage patient and staff accounts</w:t>
            </w:r>
          </w:p>
        </w:tc>
      </w:tr>
      <w:tr>
        <w:tc>
          <w:p>
            <w:pPr>
              <w:pStyle w:val="Compact"/>
              <w:jc w:val="left"/>
            </w:pPr>
            <w:r>
              <w:t xml:space="preserve">Staff Role Management</w:t>
            </w:r>
          </w:p>
        </w:tc>
        <w:tc>
          <w:p>
            <w:pPr>
              <w:pStyle w:val="Compact"/>
              <w:jc w:val="left"/>
            </w:pPr>
            <w:r>
              <w:t xml:space="preserve">Admin:</w:t>
            </w:r>
            <w:r>
              <w:t xml:space="preserve"> </w:t>
            </w:r>
            <w:r>
              <w:rPr>
                <w:rStyle w:val="VerbatimChar"/>
              </w:rPr>
              <w:t xml:space="preserve">user-role-management</w:t>
            </w:r>
          </w:p>
        </w:tc>
        <w:tc>
          <w:p>
            <w:pPr>
              <w:pStyle w:val="Compact"/>
              <w:jc w:val="left"/>
            </w:pPr>
            <w:r>
              <w:t xml:space="preserve">Assign, change, and revoke roles with hierarchy enforcement and audit logging</w:t>
            </w:r>
          </w:p>
        </w:tc>
      </w:tr>
      <w:tr>
        <w:tc>
          <w:p>
            <w:pPr>
              <w:pStyle w:val="Compact"/>
              <w:jc w:val="left"/>
            </w:pPr>
            <w:r>
              <w:t xml:space="preserve">User Provisioning</w:t>
            </w:r>
          </w:p>
        </w:tc>
        <w:tc>
          <w:p>
            <w:pPr>
              <w:pStyle w:val="Compact"/>
              <w:jc w:val="left"/>
            </w:pPr>
            <w:r>
              <w:t xml:space="preserve">Admin:</w:t>
            </w:r>
            <w:r>
              <w:t xml:space="preserve"> </w:t>
            </w:r>
            <w:r>
              <w:rPr>
                <w:rStyle w:val="VerbatimChar"/>
              </w:rPr>
              <w:t xml:space="preserve">user-provisioning</w:t>
            </w:r>
          </w:p>
        </w:tc>
        <w:tc>
          <w:p>
            <w:pPr>
              <w:pStyle w:val="Compact"/>
              <w:jc w:val="left"/>
            </w:pPr>
            <w:r>
              <w:t xml:space="preserve">Create new user accounts and manage pending registrations</w:t>
            </w:r>
          </w:p>
        </w:tc>
      </w:tr>
      <w:tr>
        <w:tc>
          <w:p>
            <w:pPr>
              <w:pStyle w:val="Compact"/>
              <w:jc w:val="left"/>
            </w:pPr>
            <w:r>
              <w:t xml:space="preserve">Enroll Senior</w:t>
            </w:r>
          </w:p>
        </w:tc>
        <w:tc>
          <w:p>
            <w:pPr>
              <w:pStyle w:val="Compact"/>
              <w:jc w:val="left"/>
            </w:pPr>
            <w:r>
              <w:rPr>
                <w:rStyle w:val="VerbatimChar"/>
              </w:rPr>
              <w:t xml:space="preserve">/admin/enroll-senior</w:t>
            </w:r>
          </w:p>
        </w:tc>
        <w:tc>
          <w:p>
            <w:pPr>
              <w:pStyle w:val="Compact"/>
              <w:jc w:val="left"/>
            </w:pPr>
            <w:r>
              <w:t xml:space="preserve">Individual senior enrollment form</w:t>
            </w:r>
          </w:p>
        </w:tc>
      </w:tr>
      <w:tr>
        <w:tc>
          <w:p>
            <w:pPr>
              <w:pStyle w:val="Compact"/>
              <w:jc w:val="left"/>
            </w:pPr>
            <w:r>
              <w:t xml:space="preserve">Bulk Enrollment</w:t>
            </w:r>
          </w:p>
        </w:tc>
        <w:tc>
          <w:p>
            <w:pPr>
              <w:pStyle w:val="Compact"/>
              <w:jc w:val="left"/>
            </w:pPr>
            <w:r>
              <w:rPr>
                <w:rStyle w:val="VerbatimChar"/>
              </w:rPr>
              <w:t xml:space="preserve">/admin/bulk-enroll</w:t>
            </w:r>
          </w:p>
        </w:tc>
        <w:tc>
          <w:p>
            <w:pPr>
              <w:pStyle w:val="Compact"/>
              <w:jc w:val="left"/>
            </w:pPr>
            <w:r>
              <w:t xml:space="preserve">CSV-based bulk patient enrollment</w:t>
            </w:r>
          </w:p>
        </w:tc>
      </w:tr>
      <w:tr>
        <w:tc>
          <w:p>
            <w:pPr>
              <w:pStyle w:val="Compact"/>
              <w:jc w:val="left"/>
            </w:pPr>
            <w:r>
              <w:t xml:space="preserve">Admin Profile Editor</w:t>
            </w:r>
          </w:p>
        </w:tc>
        <w:tc>
          <w:p>
            <w:pPr>
              <w:pStyle w:val="Compact"/>
              <w:jc w:val="left"/>
            </w:pPr>
            <w:r>
              <w:rPr>
                <w:rStyle w:val="VerbatimChar"/>
              </w:rPr>
              <w:t xml:space="preserve">/admin-profile-editor</w:t>
            </w:r>
          </w:p>
        </w:tc>
        <w:tc>
          <w:p>
            <w:pPr>
              <w:pStyle w:val="Compact"/>
              <w:jc w:val="left"/>
            </w:pPr>
            <w:r>
              <w:t xml:space="preserve">Admin user profile management</w:t>
            </w:r>
          </w:p>
        </w:tc>
      </w:tr>
      <w:tr>
        <w:tc>
          <w:p>
            <w:pPr>
              <w:pStyle w:val="Compact"/>
              <w:jc w:val="left"/>
            </w:pPr>
            <w:r>
              <w:t xml:space="preserve">Admin Settings</w:t>
            </w:r>
          </w:p>
        </w:tc>
        <w:tc>
          <w:p>
            <w:pPr>
              <w:pStyle w:val="Compact"/>
              <w:jc w:val="left"/>
            </w:pPr>
            <w:r>
              <w:rPr>
                <w:rStyle w:val="VerbatimChar"/>
              </w:rPr>
              <w:t xml:space="preserve">/admin/settings</w:t>
            </w:r>
          </w:p>
        </w:tc>
        <w:tc>
          <w:p>
            <w:pPr>
              <w:pStyle w:val="Compact"/>
              <w:jc w:val="left"/>
            </w:pPr>
            <w:r>
              <w:t xml:space="preserve">Administrative preferences and configuration</w:t>
            </w:r>
          </w:p>
        </w:tc>
      </w:tr>
      <w:tr>
        <w:tc>
          <w:p>
            <w:pPr>
              <w:pStyle w:val="Compact"/>
              <w:jc w:val="left"/>
            </w:pPr>
            <w:r>
              <w:t xml:space="preserve">API Key Management</w:t>
            </w:r>
          </w:p>
        </w:tc>
        <w:tc>
          <w:p>
            <w:pPr>
              <w:pStyle w:val="Compact"/>
              <w:jc w:val="left"/>
            </w:pPr>
            <w:r>
              <w:rPr>
                <w:rStyle w:val="VerbatimChar"/>
              </w:rPr>
              <w:t xml:space="preserve">/admin/api-keys</w:t>
            </w:r>
          </w:p>
        </w:tc>
        <w:tc>
          <w:p>
            <w:pPr>
              <w:pStyle w:val="Compact"/>
              <w:jc w:val="left"/>
            </w:pPr>
            <w:r>
              <w:t xml:space="preserve">Generate and manage API keys (super admin only)</w:t>
            </w:r>
          </w:p>
        </w:tc>
      </w:tr>
    </w:tbl>
    <w:p>
      <w:pPr>
        <w:pStyle w:val="Heading3"/>
      </w:pPr>
      <w:bookmarkStart w:id="55" w:name="data-analytics"/>
      <w:r>
        <w:t xml:space="preserve">Data &amp; Analytics</w:t>
      </w:r>
      <w:bookmarkEnd w:id="55"/>
    </w:p>
    <w:tbl>
      <w:tblPr>
        <w:tblStyle w:val="Table"/>
        <w:tblW w:type="pct" w:w="5000.0"/>
        <w:tblLook w:firstRow="1"/>
      </w:tblPr>
      <w:tblGrid>
        <w:gridCol w:w="1875"/>
        <w:gridCol w:w="3334"/>
        <w:gridCol w:w="2709"/>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 / Section</w:t>
            </w:r>
          </w:p>
        </w:tc>
        <w:tc>
          <w:tcPr>
            <w:tcBorders>
              <w:bottom w:val="single"/>
            </w:tcBorders>
            <w:vAlign w:val="bottom"/>
          </w:tcPr>
          <w:p>
            <w:pPr>
              <w:pStyle w:val="Compact"/>
              <w:jc w:val="left"/>
            </w:pPr>
            <w:r>
              <w:t xml:space="preserve">Description</w:t>
            </w:r>
          </w:p>
        </w:tc>
      </w:tr>
      <w:tr>
        <w:tc>
          <w:p>
            <w:pPr>
              <w:pStyle w:val="Compact"/>
              <w:jc w:val="left"/>
            </w:pPr>
            <w:r>
              <w:t xml:space="preserve">Reports &amp; Analytics</w:t>
            </w:r>
          </w:p>
        </w:tc>
        <w:tc>
          <w:p>
            <w:pPr>
              <w:pStyle w:val="Compact"/>
              <w:jc w:val="left"/>
            </w:pPr>
            <w:r>
              <w:t xml:space="preserve">Admin:</w:t>
            </w:r>
            <w:r>
              <w:t xml:space="preserve"> </w:t>
            </w:r>
            <w:r>
              <w:rPr>
                <w:rStyle w:val="VerbatimChar"/>
              </w:rPr>
              <w:t xml:space="preserve">reports-analytics</w:t>
            </w:r>
          </w:p>
        </w:tc>
        <w:tc>
          <w:p>
            <w:pPr>
              <w:pStyle w:val="Compact"/>
              <w:jc w:val="left"/>
            </w:pPr>
            <w:r>
              <w:t xml:space="preserve">System-wide analytics and insights</w:t>
            </w:r>
          </w:p>
        </w:tc>
      </w:tr>
      <w:tr>
        <w:tc>
          <w:p>
            <w:pPr>
              <w:pStyle w:val="Compact"/>
              <w:jc w:val="left"/>
            </w:pPr>
            <w:r>
              <w:t xml:space="preserve">Data Export</w:t>
            </w:r>
          </w:p>
        </w:tc>
        <w:tc>
          <w:p>
            <w:pPr>
              <w:pStyle w:val="Compact"/>
              <w:jc w:val="left"/>
            </w:pPr>
            <w:r>
              <w:t xml:space="preserve">Admin:</w:t>
            </w:r>
            <w:r>
              <w:t xml:space="preserve"> </w:t>
            </w:r>
            <w:r>
              <w:rPr>
                <w:rStyle w:val="VerbatimChar"/>
              </w:rPr>
              <w:t xml:space="preserve">data-export</w:t>
            </w:r>
          </w:p>
        </w:tc>
        <w:tc>
          <w:p>
            <w:pPr>
              <w:pStyle w:val="Compact"/>
              <w:jc w:val="left"/>
            </w:pPr>
            <w:r>
              <w:t xml:space="preserve">Export check-in data and advanced admin functions</w:t>
            </w:r>
          </w:p>
        </w:tc>
      </w:tr>
      <w:tr>
        <w:tc>
          <w:p>
            <w:pPr>
              <w:pStyle w:val="Compact"/>
              <w:jc w:val="left"/>
            </w:pPr>
            <w:r>
              <w:t xml:space="preserve">Bulk Export</w:t>
            </w:r>
          </w:p>
        </w:tc>
        <w:tc>
          <w:p>
            <w:pPr>
              <w:pStyle w:val="Compact"/>
              <w:jc w:val="left"/>
            </w:pPr>
            <w:r>
              <w:rPr>
                <w:rStyle w:val="VerbatimChar"/>
              </w:rPr>
              <w:t xml:space="preserve">/admin/bulk-export</w:t>
            </w:r>
          </w:p>
        </w:tc>
        <w:tc>
          <w:p>
            <w:pPr>
              <w:pStyle w:val="Compact"/>
              <w:jc w:val="left"/>
            </w:pPr>
            <w:r>
              <w:t xml:space="preserve">Bulk data export with format selection</w:t>
            </w:r>
          </w:p>
        </w:tc>
      </w:tr>
      <w:tr>
        <w:tc>
          <w:p>
            <w:pPr>
              <w:pStyle w:val="Compact"/>
              <w:jc w:val="left"/>
            </w:pPr>
            <w:r>
              <w:t xml:space="preserve">Admin Reports</w:t>
            </w:r>
          </w:p>
        </w:tc>
        <w:tc>
          <w:p>
            <w:pPr>
              <w:pStyle w:val="Compact"/>
              <w:jc w:val="left"/>
            </w:pPr>
            <w:r>
              <w:rPr>
                <w:rStyle w:val="VerbatimChar"/>
              </w:rPr>
              <w:t xml:space="preserve">/admin/reports</w:t>
            </w:r>
          </w:p>
        </w:tc>
        <w:tc>
          <w:p>
            <w:pPr>
              <w:pStyle w:val="Compact"/>
              <w:jc w:val="left"/>
            </w:pPr>
            <w:r>
              <w:t xml:space="preserve">Printable report generation (feature-flagged)</w:t>
            </w:r>
          </w:p>
        </w:tc>
      </w:tr>
      <w:tr>
        <w:tc>
          <w:p>
            <w:pPr>
              <w:pStyle w:val="Compact"/>
              <w:jc w:val="left"/>
            </w:pPr>
            <w:r>
              <w:t xml:space="preserve">Quality Measures</w:t>
            </w:r>
          </w:p>
        </w:tc>
        <w:tc>
          <w:p>
            <w:pPr>
              <w:pStyle w:val="Compact"/>
              <w:jc w:val="left"/>
            </w:pPr>
            <w:r>
              <w:t xml:space="preserve">Admin:</w:t>
            </w:r>
            <w:r>
              <w:t xml:space="preserve"> </w:t>
            </w:r>
            <w:r>
              <w:rPr>
                <w:rStyle w:val="VerbatimChar"/>
              </w:rPr>
              <w:t xml:space="preserve">quality-measures</w:t>
            </w:r>
          </w:p>
        </w:tc>
        <w:tc>
          <w:p>
            <w:pPr>
              <w:pStyle w:val="Compact"/>
              <w:jc w:val="left"/>
            </w:pPr>
            <w:r>
              <w:t xml:space="preserve">eCQM, HEDIS, MIPS, and Star Ratings performance tracking</w:t>
            </w:r>
          </w:p>
        </w:tc>
      </w:tr>
      <w:tr>
        <w:tc>
          <w:p>
            <w:pPr>
              <w:pStyle w:val="Compact"/>
              <w:jc w:val="left"/>
            </w:pPr>
            <w:r>
              <w:t xml:space="preserve">Photo Approval</w:t>
            </w:r>
          </w:p>
        </w:tc>
        <w:tc>
          <w:p>
            <w:pPr>
              <w:pStyle w:val="Compact"/>
              <w:jc w:val="left"/>
            </w:pPr>
            <w:r>
              <w:rPr>
                <w:rStyle w:val="VerbatimChar"/>
              </w:rPr>
              <w:t xml:space="preserve">/admin/photo-approval</w:t>
            </w:r>
          </w:p>
        </w:tc>
        <w:tc>
          <w:p>
            <w:pPr>
              <w:pStyle w:val="Compact"/>
              <w:jc w:val="left"/>
            </w:pPr>
            <w:r>
              <w:t xml:space="preserve">Moderate community-submitted photos</w:t>
            </w:r>
          </w:p>
        </w:tc>
      </w:tr>
      <w:tr>
        <w:tc>
          <w:p>
            <w:pPr>
              <w:pStyle w:val="Compact"/>
              <w:jc w:val="left"/>
            </w:pPr>
            <w:r>
              <w:t xml:space="preserve">Template Maker</w:t>
            </w:r>
          </w:p>
        </w:tc>
        <w:tc>
          <w:p>
            <w:pPr>
              <w:pStyle w:val="Compact"/>
              <w:jc w:val="left"/>
            </w:pPr>
            <w:r>
              <w:rPr>
                <w:rStyle w:val="VerbatimChar"/>
              </w:rPr>
              <w:t xml:space="preserve">/template-maker</w:t>
            </w:r>
          </w:p>
        </w:tc>
        <w:tc>
          <w:p>
            <w:pPr>
              <w:pStyle w:val="Compact"/>
              <w:jc w:val="left"/>
            </w:pPr>
            <w:r>
              <w:t xml:space="preserve">Create document templates for clinical workflows</w:t>
            </w:r>
          </w:p>
        </w:tc>
      </w:tr>
    </w:tbl>
    <w:p>
      <w:pPr>
        <w:pStyle w:val="Heading3"/>
      </w:pPr>
      <w:bookmarkStart w:id="56" w:name="guardian-agent-self-healing-system"/>
      <w:r>
        <w:t xml:space="preserve">Guardian Agent (Self-Healing System)</w:t>
      </w:r>
      <w:bookmarkEnd w:id="56"/>
    </w:p>
    <w:tbl>
      <w:tblPr>
        <w:tblStyle w:val="Table"/>
        <w:tblW w:type="pct" w:w="5000.0"/>
        <w:tblLook w:firstRow="1"/>
      </w:tblPr>
      <w:tblGrid>
        <w:gridCol w:w="2457"/>
        <w:gridCol w:w="1911"/>
        <w:gridCol w:w="355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Description</w:t>
            </w:r>
          </w:p>
        </w:tc>
      </w:tr>
      <w:tr>
        <w:tc>
          <w:p>
            <w:pPr>
              <w:pStyle w:val="Compact"/>
              <w:jc w:val="left"/>
            </w:pPr>
            <w:r>
              <w:t xml:space="preserve">Guardian Agent Dashboard</w:t>
            </w:r>
          </w:p>
        </w:tc>
        <w:tc>
          <w:p>
            <w:pPr>
              <w:pStyle w:val="Compact"/>
              <w:jc w:val="left"/>
            </w:pPr>
            <w:r>
              <w:rPr>
                <w:rStyle w:val="VerbatimChar"/>
              </w:rPr>
              <w:t xml:space="preserve">/guardian/dashboard</w:t>
            </w:r>
          </w:p>
        </w:tc>
        <w:tc>
          <w:p>
            <w:pPr>
              <w:pStyle w:val="Compact"/>
              <w:jc w:val="left"/>
            </w:pPr>
            <w:r>
              <w:t xml:space="preserve">Self-healing system monitoring with anomaly detection</w:t>
            </w:r>
          </w:p>
        </w:tc>
      </w:tr>
      <w:tr>
        <w:tc>
          <w:p>
            <w:pPr>
              <w:pStyle w:val="Compact"/>
              <w:jc w:val="left"/>
            </w:pPr>
            <w:r>
              <w:t xml:space="preserve">Guardian Approvals List</w:t>
            </w:r>
          </w:p>
        </w:tc>
        <w:tc>
          <w:p>
            <w:pPr>
              <w:pStyle w:val="Compact"/>
              <w:jc w:val="left"/>
            </w:pPr>
            <w:r>
              <w:rPr>
                <w:rStyle w:val="VerbatimChar"/>
              </w:rPr>
              <w:t xml:space="preserve">/guardian/approvals</w:t>
            </w:r>
          </w:p>
        </w:tc>
        <w:tc>
          <w:p>
            <w:pPr>
              <w:pStyle w:val="Compact"/>
              <w:jc w:val="left"/>
            </w:pPr>
            <w:r>
              <w:t xml:space="preserve">Review and approve system-recommended fixes</w:t>
            </w:r>
          </w:p>
        </w:tc>
      </w:tr>
      <w:tr>
        <w:tc>
          <w:p>
            <w:pPr>
              <w:pStyle w:val="Compact"/>
              <w:jc w:val="left"/>
            </w:pPr>
            <w:r>
              <w:t xml:space="preserve">Guardian Approval Form</w:t>
            </w:r>
          </w:p>
        </w:tc>
        <w:tc>
          <w:p>
            <w:pPr>
              <w:pStyle w:val="Compact"/>
              <w:jc w:val="left"/>
            </w:pPr>
            <w:r>
              <w:rPr>
                <w:rStyle w:val="VerbatimChar"/>
              </w:rPr>
              <w:t xml:space="preserve">/guardian/approval/:ticketId</w:t>
            </w:r>
          </w:p>
        </w:tc>
        <w:tc>
          <w:p>
            <w:pPr>
              <w:pStyle w:val="Compact"/>
              <w:jc w:val="left"/>
            </w:pPr>
            <w:r>
              <w:t xml:space="preserve">Detailed fix approval workflow</w:t>
            </w:r>
          </w:p>
        </w:tc>
      </w:tr>
      <w:tr>
        <w:tc>
          <w:p>
            <w:pPr>
              <w:pStyle w:val="Compact"/>
              <w:jc w:val="left"/>
            </w:pPr>
            <w:r>
              <w:t xml:space="preserve">Guardian Eyes Recording</w:t>
            </w:r>
          </w:p>
        </w:tc>
        <w:tc>
          <w:p>
            <w:pPr>
              <w:pStyle w:val="Compact"/>
              <w:jc w:val="left"/>
            </w:pPr>
            <w:r>
              <w:t xml:space="preserve">Background service</w:t>
            </w:r>
          </w:p>
        </w:tc>
        <w:tc>
          <w:p>
            <w:pPr>
              <w:pStyle w:val="Compact"/>
              <w:jc w:val="left"/>
            </w:pPr>
            <w:r>
              <w:t xml:space="preserve">Smart session recording (1% sampling + all errors and security events)</w:t>
            </w:r>
          </w:p>
        </w:tc>
      </w:tr>
      <w:tr>
        <w:tc>
          <w:p>
            <w:pPr>
              <w:pStyle w:val="Compact"/>
              <w:jc w:val="left"/>
            </w:pPr>
            <w:r>
              <w:t xml:space="preserve">Guardian PR Service</w:t>
            </w:r>
          </w:p>
        </w:tc>
        <w:tc>
          <w:p>
            <w:pPr>
              <w:pStyle w:val="Compact"/>
              <w:jc w:val="left"/>
            </w:pPr>
            <w:r>
              <w:t xml:space="preserve">Edge function</w:t>
            </w:r>
          </w:p>
        </w:tc>
        <w:tc>
          <w:p>
            <w:pPr>
              <w:pStyle w:val="Compact"/>
              <w:jc w:val="left"/>
            </w:pPr>
            <w:r>
              <w:t xml:space="preserve">Automated pull request generation for approved fixes</w:t>
            </w:r>
          </w:p>
        </w:tc>
      </w:tr>
    </w:tbl>
    <w:p>
      <w:pPr>
        <w:pStyle w:val="Heading3"/>
      </w:pPr>
      <w:bookmarkStart w:id="57" w:name="time-attendance"/>
      <w:r>
        <w:t xml:space="preserve">Time &amp; Attendance</w:t>
      </w:r>
      <w:bookmarkEnd w:id="57"/>
    </w:p>
    <w:tbl>
      <w:tblPr>
        <w:tblStyle w:val="Table"/>
        <w:tblW w:type="pct" w:w="5000.0"/>
        <w:tblLook w:firstRow="1"/>
      </w:tblPr>
      <w:tblGrid>
        <w:gridCol w:w="2457"/>
        <w:gridCol w:w="1911"/>
        <w:gridCol w:w="355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Description</w:t>
            </w:r>
          </w:p>
        </w:tc>
      </w:tr>
      <w:tr>
        <w:tc>
          <w:p>
            <w:pPr>
              <w:pStyle w:val="Compact"/>
              <w:jc w:val="left"/>
            </w:pPr>
            <w:r>
              <w:t xml:space="preserve">Time Clock</w:t>
            </w:r>
          </w:p>
        </w:tc>
        <w:tc>
          <w:p>
            <w:pPr>
              <w:pStyle w:val="Compact"/>
              <w:jc w:val="left"/>
            </w:pPr>
            <w:r>
              <w:rPr>
                <w:rStyle w:val="VerbatimChar"/>
              </w:rPr>
              <w:t xml:space="preserve">/time-clock</w:t>
            </w:r>
          </w:p>
        </w:tc>
        <w:tc>
          <w:p>
            <w:pPr>
              <w:pStyle w:val="Compact"/>
              <w:jc w:val="left"/>
            </w:pPr>
            <w:r>
              <w:t xml:space="preserve">Staff clock-in/out with shift tracking (feature-flagged)</w:t>
            </w:r>
          </w:p>
        </w:tc>
      </w:tr>
      <w:tr>
        <w:tc>
          <w:p>
            <w:pPr>
              <w:pStyle w:val="Compact"/>
              <w:jc w:val="left"/>
            </w:pPr>
            <w:r>
              <w:t xml:space="preserve">Time Clock Admin</w:t>
            </w:r>
          </w:p>
        </w:tc>
        <w:tc>
          <w:p>
            <w:pPr>
              <w:pStyle w:val="Compact"/>
              <w:jc w:val="left"/>
            </w:pPr>
            <w:r>
              <w:rPr>
                <w:rStyle w:val="VerbatimChar"/>
              </w:rPr>
              <w:t xml:space="preserve">/admin/time-clock</w:t>
            </w:r>
          </w:p>
        </w:tc>
        <w:tc>
          <w:p>
            <w:pPr>
              <w:pStyle w:val="Compact"/>
              <w:jc w:val="left"/>
            </w:pPr>
            <w:r>
              <w:t xml:space="preserve">Administrative time entry management and export</w:t>
            </w:r>
          </w:p>
        </w:tc>
      </w:tr>
    </w:tbl>
    <w:p>
      <w:r>
        <w:pict>
          <v:rect style="width:0;height:1.5pt" o:hralign="center" o:hrstd="t" o:hr="t"/>
        </w:pict>
      </w:r>
    </w:p>
    <w:p>
      <w:pPr>
        <w:pStyle w:val="Heading2"/>
      </w:pPr>
      <w:bookmarkStart w:id="58" w:name="mcp-servers-model-context-protocol"/>
      <w:r>
        <w:t xml:space="preserve">MCP Servers (Model Context Protocol)</w:t>
      </w:r>
      <w:bookmarkEnd w:id="58"/>
    </w:p>
    <w:p>
      <w:pPr>
        <w:pStyle w:val="FirstParagraph"/>
      </w:pPr>
      <w:r>
        <w:t xml:space="preserve">11 MCP servers providing 96 tools for AI-assisted healthcare operations:</w:t>
      </w:r>
    </w:p>
    <w:tbl>
      <w:tblPr>
        <w:tblStyle w:val="Table"/>
        <w:tblW w:type="pct" w:w="5000.0"/>
        <w:tblLook w:firstRow="1"/>
      </w:tblPr>
      <w:tblGrid>
        <w:gridCol w:w="1863"/>
        <w:gridCol w:w="1630"/>
        <w:gridCol w:w="1397"/>
        <w:gridCol w:w="3028"/>
      </w:tblGrid>
      <w:tr>
        <w:trPr>
          <w:cnfStyle w:firstRow="1"/>
        </w:trPr>
        <w:tc>
          <w:tcPr>
            <w:tcBorders>
              <w:bottom w:val="single"/>
            </w:tcBorders>
            <w:vAlign w:val="bottom"/>
          </w:tcPr>
          <w:p>
            <w:pPr>
              <w:pStyle w:val="Compact"/>
              <w:jc w:val="left"/>
            </w:pPr>
            <w:r>
              <w:t xml:space="preserve">Server</w:t>
            </w:r>
          </w:p>
        </w:tc>
        <w:tc>
          <w:tcPr>
            <w:tcBorders>
              <w:bottom w:val="single"/>
            </w:tcBorders>
            <w:vAlign w:val="bottom"/>
          </w:tcPr>
          <w:p>
            <w:pPr>
              <w:pStyle w:val="Compact"/>
              <w:jc w:val="left"/>
            </w:pPr>
            <w:r>
              <w:t xml:space="preserve">Tools</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mcp-fhir-server</w:t>
            </w:r>
          </w:p>
        </w:tc>
        <w:tc>
          <w:p>
            <w:pPr>
              <w:pStyle w:val="Compact"/>
              <w:jc w:val="left"/>
            </w:pPr>
            <w:r>
              <w:t xml:space="preserve">14</w:t>
            </w:r>
          </w:p>
        </w:tc>
        <w:tc>
          <w:p>
            <w:pPr>
              <w:pStyle w:val="Compact"/>
              <w:jc w:val="left"/>
            </w:pPr>
            <w:r>
              <w:t xml:space="preserve">Tier 3 (Service Role)</w:t>
            </w:r>
          </w:p>
        </w:tc>
        <w:tc>
          <w:p>
            <w:pPr>
              <w:pStyle w:val="Compact"/>
              <w:jc w:val="left"/>
            </w:pPr>
            <w:r>
              <w:t xml:space="preserve">FHIR CRUD operations across all resource types</w:t>
            </w:r>
          </w:p>
        </w:tc>
      </w:tr>
      <w:tr>
        <w:tc>
          <w:p>
            <w:pPr>
              <w:pStyle w:val="Compact"/>
              <w:jc w:val="left"/>
            </w:pPr>
            <w:r>
              <w:rPr>
                <w:rStyle w:val="VerbatimChar"/>
              </w:rPr>
              <w:t xml:space="preserve">mcp-hl7-x12-server</w:t>
            </w:r>
          </w:p>
        </w:tc>
        <w:tc>
          <w:p>
            <w:pPr>
              <w:pStyle w:val="Compact"/>
              <w:jc w:val="left"/>
            </w:pPr>
            <w:r>
              <w:t xml:space="preserve">9</w:t>
            </w:r>
          </w:p>
        </w:tc>
        <w:tc>
          <w:p>
            <w:pPr>
              <w:pStyle w:val="Compact"/>
              <w:jc w:val="left"/>
            </w:pPr>
            <w:r>
              <w:t xml:space="preserve">Tier 3</w:t>
            </w:r>
          </w:p>
        </w:tc>
        <w:tc>
          <w:p>
            <w:pPr>
              <w:pStyle w:val="Compact"/>
              <w:jc w:val="left"/>
            </w:pPr>
            <w:r>
              <w:t xml:space="preserve">HL7 v2.x parsing, validation, and FHIR conversion; X12 837P generation</w:t>
            </w:r>
          </w:p>
        </w:tc>
      </w:tr>
      <w:tr>
        <w:tc>
          <w:p>
            <w:pPr>
              <w:pStyle w:val="Compact"/>
              <w:jc w:val="left"/>
            </w:pPr>
            <w:r>
              <w:rPr>
                <w:rStyle w:val="VerbatimChar"/>
              </w:rPr>
              <w:t xml:space="preserve">mcp-prior-auth-server</w:t>
            </w:r>
          </w:p>
        </w:tc>
        <w:tc>
          <w:p>
            <w:pPr>
              <w:pStyle w:val="Compact"/>
              <w:jc w:val="left"/>
            </w:pPr>
            <w:r>
              <w:t xml:space="preserve">11</w:t>
            </w:r>
          </w:p>
        </w:tc>
        <w:tc>
          <w:p>
            <w:pPr>
              <w:pStyle w:val="Compact"/>
              <w:jc w:val="left"/>
            </w:pPr>
            <w:r>
              <w:t xml:space="preserve">Tier 3</w:t>
            </w:r>
          </w:p>
        </w:tc>
        <w:tc>
          <w:p>
            <w:pPr>
              <w:pStyle w:val="Compact"/>
              <w:jc w:val="left"/>
            </w:pPr>
            <w:r>
              <w:t xml:space="preserve">Prior authorization lifecycle: create, submit, check status, appeal, FHIR conversion</w:t>
            </w:r>
          </w:p>
        </w:tc>
      </w:tr>
      <w:tr>
        <w:tc>
          <w:p>
            <w:pPr>
              <w:pStyle w:val="Compact"/>
              <w:jc w:val="left"/>
            </w:pPr>
            <w:r>
              <w:rPr>
                <w:rStyle w:val="VerbatimChar"/>
              </w:rPr>
              <w:t xml:space="preserve">mcp-clearinghouse-server</w:t>
            </w:r>
          </w:p>
        </w:tc>
        <w:tc>
          <w:p>
            <w:pPr>
              <w:pStyle w:val="Compact"/>
              <w:jc w:val="left"/>
            </w:pPr>
            <w:r>
              <w:t xml:space="preserve">10</w:t>
            </w:r>
          </w:p>
        </w:tc>
        <w:tc>
          <w:p>
            <w:pPr>
              <w:pStyle w:val="Compact"/>
              <w:jc w:val="left"/>
            </w:pPr>
            <w:r>
              <w:t xml:space="preserve">Tier 3</w:t>
            </w:r>
          </w:p>
        </w:tc>
        <w:tc>
          <w:p>
            <w:pPr>
              <w:pStyle w:val="Compact"/>
              <w:jc w:val="left"/>
            </w:pPr>
            <w:r>
              <w:t xml:space="preserve">Clearinghouse integration: submit claims, check status, process remittance</w:t>
            </w:r>
          </w:p>
        </w:tc>
      </w:tr>
      <w:tr>
        <w:tc>
          <w:p>
            <w:pPr>
              <w:pStyle w:val="Compact"/>
              <w:jc w:val="left"/>
            </w:pPr>
            <w:r>
              <w:rPr>
                <w:rStyle w:val="VerbatimChar"/>
              </w:rPr>
              <w:t xml:space="preserve">mcp-cms-coverage-server</w:t>
            </w:r>
          </w:p>
        </w:tc>
        <w:tc>
          <w:p>
            <w:pPr>
              <w:pStyle w:val="Compact"/>
              <w:jc w:val="left"/>
            </w:pPr>
            <w:r>
              <w:t xml:space="preserve">9</w:t>
            </w:r>
          </w:p>
        </w:tc>
        <w:tc>
          <w:p>
            <w:pPr>
              <w:pStyle w:val="Compact"/>
              <w:jc w:val="left"/>
            </w:pPr>
            <w:r>
              <w:t xml:space="preserve">Tier 2 (Admin)</w:t>
            </w:r>
          </w:p>
        </w:tc>
        <w:tc>
          <w:p>
            <w:pPr>
              <w:pStyle w:val="Compact"/>
              <w:jc w:val="left"/>
            </w:pPr>
            <w:r>
              <w:t xml:space="preserve">CMS LCD/NCD lookups and coverage determination</w:t>
            </w:r>
          </w:p>
        </w:tc>
      </w:tr>
      <w:tr>
        <w:tc>
          <w:p>
            <w:pPr>
              <w:pStyle w:val="Compact"/>
              <w:jc w:val="left"/>
            </w:pPr>
            <w:r>
              <w:rPr>
                <w:rStyle w:val="VerbatimChar"/>
              </w:rPr>
              <w:t xml:space="preserve">mcp-npi-registry-server</w:t>
            </w:r>
          </w:p>
        </w:tc>
        <w:tc>
          <w:p>
            <w:pPr>
              <w:pStyle w:val="Compact"/>
              <w:jc w:val="left"/>
            </w:pPr>
            <w:r>
              <w:t xml:space="preserve">8</w:t>
            </w:r>
          </w:p>
        </w:tc>
        <w:tc>
          <w:p>
            <w:pPr>
              <w:pStyle w:val="Compact"/>
              <w:jc w:val="left"/>
            </w:pPr>
            <w:r>
              <w:t xml:space="preserve">Tier 2</w:t>
            </w:r>
          </w:p>
        </w:tc>
        <w:tc>
          <w:p>
            <w:pPr>
              <w:pStyle w:val="Compact"/>
              <w:jc w:val="left"/>
            </w:pPr>
            <w:r>
              <w:t xml:space="preserve">NPI validation, provider search, taxonomy codes, bulk validation</w:t>
            </w:r>
          </w:p>
        </w:tc>
      </w:tr>
      <w:tr>
        <w:tc>
          <w:p>
            <w:pPr>
              <w:pStyle w:val="Compact"/>
              <w:jc w:val="left"/>
            </w:pPr>
            <w:r>
              <w:rPr>
                <w:rStyle w:val="VerbatimChar"/>
              </w:rPr>
              <w:t xml:space="preserve">mcp-pubmed-server</w:t>
            </w:r>
          </w:p>
        </w:tc>
        <w:tc>
          <w:p>
            <w:pPr>
              <w:pStyle w:val="Compact"/>
              <w:jc w:val="left"/>
            </w:pPr>
            <w:r>
              <w:t xml:space="preserve">7</w:t>
            </w:r>
          </w:p>
        </w:tc>
        <w:tc>
          <w:p>
            <w:pPr>
              <w:pStyle w:val="Compact"/>
              <w:jc w:val="left"/>
            </w:pPr>
            <w:r>
              <w:t xml:space="preserve">Tier 2</w:t>
            </w:r>
          </w:p>
        </w:tc>
        <w:tc>
          <w:p>
            <w:pPr>
              <w:pStyle w:val="Compact"/>
              <w:jc w:val="left"/>
            </w:pPr>
            <w:r>
              <w:t xml:space="preserve">PubMed article search, abstracts, citations, clinical trial lookups, MeSH terms</w:t>
            </w:r>
          </w:p>
        </w:tc>
      </w:tr>
      <w:tr>
        <w:tc>
          <w:p>
            <w:pPr>
              <w:pStyle w:val="Compact"/>
              <w:jc w:val="left"/>
            </w:pPr>
            <w:r>
              <w:rPr>
                <w:rStyle w:val="VerbatimChar"/>
              </w:rPr>
              <w:t xml:space="preserve">mcp-medical-codes-server</w:t>
            </w:r>
          </w:p>
        </w:tc>
        <w:tc>
          <w:p>
            <w:pPr>
              <w:pStyle w:val="Compact"/>
              <w:jc w:val="left"/>
            </w:pPr>
            <w:r>
              <w:t xml:space="preserve">9</w:t>
            </w:r>
          </w:p>
        </w:tc>
        <w:tc>
          <w:p>
            <w:pPr>
              <w:pStyle w:val="Compact"/>
              <w:jc w:val="left"/>
            </w:pPr>
            <w:r>
              <w:t xml:space="preserve">Tier 3</w:t>
            </w:r>
          </w:p>
        </w:tc>
        <w:tc>
          <w:p>
            <w:pPr>
              <w:pStyle w:val="Compact"/>
              <w:jc w:val="left"/>
            </w:pPr>
            <w:r>
              <w:t xml:space="preserve">CPT, ICD-10, HCPCS, and modifier code lookups with validation</w:t>
            </w:r>
          </w:p>
        </w:tc>
      </w:tr>
      <w:tr>
        <w:tc>
          <w:p>
            <w:pPr>
              <w:pStyle w:val="Compact"/>
              <w:jc w:val="left"/>
            </w:pPr>
            <w:r>
              <w:rPr>
                <w:rStyle w:val="VerbatimChar"/>
              </w:rPr>
              <w:t xml:space="preserve">mcp-postgres-server</w:t>
            </w:r>
          </w:p>
        </w:tc>
        <w:tc>
          <w:p>
            <w:pPr>
              <w:pStyle w:val="Compact"/>
              <w:jc w:val="left"/>
            </w:pPr>
            <w:r>
              <w:t xml:space="preserve">7</w:t>
            </w:r>
          </w:p>
        </w:tc>
        <w:tc>
          <w:p>
            <w:pPr>
              <w:pStyle w:val="Compact"/>
              <w:jc w:val="left"/>
            </w:pPr>
            <w:r>
              <w:t xml:space="preserve">Tier 3</w:t>
            </w:r>
          </w:p>
        </w:tc>
        <w:tc>
          <w:p>
            <w:pPr>
              <w:pStyle w:val="Compact"/>
              <w:jc w:val="left"/>
            </w:pPr>
            <w:r>
              <w:t xml:space="preserve">Direct database analytics with tenant-scoped query safety</w:t>
            </w:r>
          </w:p>
        </w:tc>
      </w:tr>
      <w:tr>
        <w:tc>
          <w:p>
            <w:pPr>
              <w:pStyle w:val="Compact"/>
              <w:jc w:val="left"/>
            </w:pPr>
            <w:r>
              <w:rPr>
                <w:rStyle w:val="VerbatimChar"/>
              </w:rPr>
              <w:t xml:space="preserve">mcp-edge-functions-server</w:t>
            </w:r>
          </w:p>
        </w:tc>
        <w:tc>
          <w:p>
            <w:pPr>
              <w:pStyle w:val="Compact"/>
              <w:jc w:val="left"/>
            </w:pPr>
            <w:r>
              <w:t xml:space="preserve">7</w:t>
            </w:r>
          </w:p>
        </w:tc>
        <w:tc>
          <w:p>
            <w:pPr>
              <w:pStyle w:val="Compact"/>
              <w:jc w:val="left"/>
            </w:pPr>
            <w:r>
              <w:t xml:space="preserve">Tier 3</w:t>
            </w:r>
          </w:p>
        </w:tc>
        <w:tc>
          <w:p>
            <w:pPr>
              <w:pStyle w:val="Compact"/>
              <w:jc w:val="left"/>
            </w:pPr>
            <w:r>
              <w:t xml:space="preserve">Edge function orchestration, batch invocation, and health monitoring</w:t>
            </w:r>
          </w:p>
        </w:tc>
      </w:tr>
      <w:tr>
        <w:tc>
          <w:p>
            <w:pPr>
              <w:pStyle w:val="Compact"/>
              <w:jc w:val="left"/>
            </w:pPr>
            <w:r>
              <w:rPr>
                <w:rStyle w:val="VerbatimChar"/>
              </w:rPr>
              <w:t xml:space="preserve">mcp-claude-server</w:t>
            </w:r>
          </w:p>
        </w:tc>
        <w:tc>
          <w:p>
            <w:pPr>
              <w:pStyle w:val="Compact"/>
              <w:jc w:val="left"/>
            </w:pPr>
            <w:r>
              <w:t xml:space="preserve">5</w:t>
            </w:r>
          </w:p>
        </w:tc>
        <w:tc>
          <w:p>
            <w:pPr>
              <w:pStyle w:val="Compact"/>
              <w:jc w:val="left"/>
            </w:pPr>
            <w:r>
              <w:t xml:space="preserve">Tier 1 (Public)</w:t>
            </w:r>
          </w:p>
        </w:tc>
        <w:tc>
          <w:p>
            <w:pPr>
              <w:pStyle w:val="Compact"/>
              <w:jc w:val="left"/>
            </w:pPr>
            <w:r>
              <w:t xml:space="preserve">Claude API proxy for text analysis, summarization, and suggestions</w:t>
            </w:r>
          </w:p>
        </w:tc>
      </w:tr>
    </w:tbl>
    <w:p>
      <w:r>
        <w:pict>
          <v:rect style="width:0;height:1.5pt" o:hralign="center" o:hrstd="t" o:hr="t"/>
        </w:pict>
      </w:r>
    </w:p>
    <w:p>
      <w:pPr>
        <w:pStyle w:val="Heading2"/>
      </w:pPr>
      <w:bookmarkStart w:id="59" w:name="edge-functions-147-deployed"/>
      <w:r>
        <w:t xml:space="preserve">Edge Functions (147 Deployed)</w:t>
      </w:r>
      <w:bookmarkEnd w:id="59"/>
    </w:p>
    <w:p>
      <w:pPr>
        <w:pStyle w:val="Heading3"/>
      </w:pPr>
      <w:bookmarkStart w:id="60" w:name="authentication-identity-20"/>
      <w:r>
        <w:t xml:space="preserve">Authentication &amp; Identity (20)</w:t>
      </w:r>
      <w:bookmarkEnd w:id="60"/>
    </w:p>
    <w:p>
      <w:pPr>
        <w:pStyle w:val="FirstParagraph"/>
      </w:pP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envision-login</w:t>
      </w:r>
      <w:r>
        <w:t xml:space="preserve">,</w:t>
      </w:r>
      <w:r>
        <w:t xml:space="preserve"> </w:t>
      </w:r>
      <w:r>
        <w:rPr>
          <w:rStyle w:val="VerbatimChar"/>
        </w:rPr>
        <w:t xml:space="preserve">envision-totp-setup</w:t>
      </w:r>
      <w:r>
        <w:t xml:space="preserve">,</w:t>
      </w:r>
      <w:r>
        <w:t xml:space="preserve"> </w:t>
      </w:r>
      <w:r>
        <w:rPr>
          <w:rStyle w:val="VerbatimChar"/>
        </w:rPr>
        <w:t xml:space="preserve">envision-totp-verify</w:t>
      </w:r>
      <w:r>
        <w:t xml:space="preserve">,</w:t>
      </w:r>
      <w:r>
        <w:t xml:space="preserve"> </w:t>
      </w:r>
      <w:r>
        <w:rPr>
          <w:rStyle w:val="VerbatimChar"/>
        </w:rPr>
        <w:t xml:space="preserve">envision-totp-use-backup</w:t>
      </w:r>
      <w:r>
        <w:t xml:space="preserve">,</w:t>
      </w:r>
      <w:r>
        <w:t xml:space="preserve"> </w:t>
      </w:r>
      <w:r>
        <w:rPr>
          <w:rStyle w:val="VerbatimChar"/>
        </w:rPr>
        <w:t xml:space="preserve">envision-verify-pin</w:t>
      </w:r>
      <w:r>
        <w:t xml:space="preserve">,</w:t>
      </w:r>
      <w:r>
        <w:t xml:space="preserve"> </w:t>
      </w:r>
      <w:r>
        <w:rPr>
          <w:rStyle w:val="VerbatimChar"/>
        </w:rPr>
        <w:t xml:space="preserve">envision-check-super-admin</w:t>
      </w:r>
      <w:r>
        <w:t xml:space="preserve">,</w:t>
      </w:r>
      <w:r>
        <w:t xml:space="preserve"> </w:t>
      </w:r>
      <w:r>
        <w:rPr>
          <w:rStyle w:val="VerbatimChar"/>
        </w:rPr>
        <w:t xml:space="preserve">envision-complete-reset</w:t>
      </w:r>
      <w:r>
        <w:t xml:space="preserve">,</w:t>
      </w:r>
      <w:r>
        <w:t xml:space="preserve"> </w:t>
      </w:r>
      <w:r>
        <w:rPr>
          <w:rStyle w:val="VerbatimChar"/>
        </w:rPr>
        <w:t xml:space="preserve">envision-request-reset</w:t>
      </w:r>
      <w:r>
        <w:t xml:space="preserve">,</w:t>
      </w:r>
      <w:r>
        <w:t xml:space="preserve"> </w:t>
      </w:r>
      <w:r>
        <w:rPr>
          <w:rStyle w:val="VerbatimChar"/>
        </w:rPr>
        <w:t xml:space="preserve">admin_register</w:t>
      </w:r>
      <w:r>
        <w:t xml:space="preserve">,</w:t>
      </w:r>
      <w:r>
        <w:t xml:space="preserve"> </w:t>
      </w:r>
      <w:r>
        <w:rPr>
          <w:rStyle w:val="VerbatimChar"/>
        </w:rPr>
        <w:t xml:space="preserve">admin_start_session</w:t>
      </w:r>
      <w:r>
        <w:t xml:space="preserve">,</w:t>
      </w:r>
      <w:r>
        <w:t xml:space="preserve"> </w:t>
      </w:r>
      <w:r>
        <w:rPr>
          <w:rStyle w:val="VerbatimChar"/>
        </w:rPr>
        <w:t xml:space="preserve">admin_end_session</w:t>
      </w:r>
      <w:r>
        <w:t xml:space="preserve">,</w:t>
      </w:r>
      <w:r>
        <w:t xml:space="preserve"> </w:t>
      </w:r>
      <w:r>
        <w:rPr>
          <w:rStyle w:val="VerbatimChar"/>
        </w:rPr>
        <w:t xml:space="preserve">admin_set_pin</w:t>
      </w:r>
      <w:r>
        <w:t xml:space="preserve">,</w:t>
      </w:r>
      <w:r>
        <w:t xml:space="preserve"> </w:t>
      </w:r>
      <w:r>
        <w:rPr>
          <w:rStyle w:val="VerbatimChar"/>
        </w:rPr>
        <w:t xml:space="preserve">admin-totp-setup</w:t>
      </w:r>
      <w:r>
        <w:t xml:space="preserve">,</w:t>
      </w:r>
      <w:r>
        <w:t xml:space="preserve"> </w:t>
      </w:r>
      <w:r>
        <w:rPr>
          <w:rStyle w:val="VerbatimChar"/>
        </w:rPr>
        <w:t xml:space="preserve">admin-totp-verify</w:t>
      </w:r>
      <w:r>
        <w:t xml:space="preserve">,</w:t>
      </w:r>
      <w:r>
        <w:t xml:space="preserve"> </w:t>
      </w:r>
      <w:r>
        <w:rPr>
          <w:rStyle w:val="VerbatimChar"/>
        </w:rPr>
        <w:t xml:space="preserve">verify-admin-pin</w:t>
      </w:r>
      <w:r>
        <w:t xml:space="preserve">,</w:t>
      </w:r>
      <w:r>
        <w:t xml:space="preserve"> </w:t>
      </w:r>
      <w:r>
        <w:rPr>
          <w:rStyle w:val="VerbatimChar"/>
        </w:rPr>
        <w:t xml:space="preserve">setup-admin-credentials</w:t>
      </w:r>
      <w:r>
        <w:t xml:space="preserve">,</w:t>
      </w:r>
      <w:r>
        <w:t xml:space="preserve"> </w:t>
      </w:r>
      <w:r>
        <w:rPr>
          <w:rStyle w:val="VerbatimChar"/>
        </w:rPr>
        <w:t xml:space="preserve">login-security</w:t>
      </w:r>
      <w:r>
        <w:t xml:space="preserve">,</w:t>
      </w:r>
      <w:r>
        <w:t xml:space="preserve"> </w:t>
      </w:r>
      <w:r>
        <w:rPr>
          <w:rStyle w:val="VerbatimChar"/>
        </w:rPr>
        <w:t xml:space="preserve">hash-pin</w:t>
      </w:r>
    </w:p>
    <w:p>
      <w:pPr>
        <w:pStyle w:val="Heading3"/>
      </w:pPr>
      <w:bookmarkStart w:id="61" w:name="passkey-webauthn-4"/>
      <w:r>
        <w:t xml:space="preserve">Passkey / WebAuthn (4)</w:t>
      </w:r>
      <w:bookmarkEnd w:id="61"/>
    </w:p>
    <w:p>
      <w:pPr>
        <w:pStyle w:val="FirstParagraph"/>
      </w:pPr>
      <w:r>
        <w:rPr>
          <w:rStyle w:val="VerbatimChar"/>
        </w:rPr>
        <w:t xml:space="preserve">passkey-auth-start</w:t>
      </w:r>
      <w:r>
        <w:t xml:space="preserve">,</w:t>
      </w:r>
      <w:r>
        <w:t xml:space="preserve"> </w:t>
      </w:r>
      <w:r>
        <w:rPr>
          <w:rStyle w:val="VerbatimChar"/>
        </w:rPr>
        <w:t xml:space="preserve">passkey-auth-finish</w:t>
      </w:r>
      <w:r>
        <w:t xml:space="preserve">,</w:t>
      </w:r>
      <w:r>
        <w:t xml:space="preserve"> </w:t>
      </w:r>
      <w:r>
        <w:rPr>
          <w:rStyle w:val="VerbatimChar"/>
        </w:rPr>
        <w:t xml:space="preserve">passkey-register-start</w:t>
      </w:r>
      <w:r>
        <w:t xml:space="preserve">,</w:t>
      </w:r>
      <w:r>
        <w:t xml:space="preserve"> </w:t>
      </w:r>
      <w:r>
        <w:rPr>
          <w:rStyle w:val="VerbatimChar"/>
        </w:rPr>
        <w:t xml:space="preserve">passkey-register-finish</w:t>
      </w:r>
    </w:p>
    <w:p>
      <w:pPr>
        <w:pStyle w:val="Heading3"/>
      </w:pPr>
      <w:bookmarkStart w:id="62" w:name="verification-security-5"/>
      <w:r>
        <w:t xml:space="preserve">Verification &amp; Security (5)</w:t>
      </w:r>
      <w:bookmarkEnd w:id="62"/>
    </w:p>
    <w:p>
      <w:pPr>
        <w:pStyle w:val="FirstParagraph"/>
      </w:pPr>
      <w:r>
        <w:rPr>
          <w:rStyle w:val="VerbatimChar"/>
        </w:rPr>
        <w:t xml:space="preserve">verify-hcaptcha</w:t>
      </w:r>
      <w:r>
        <w:t xml:space="preserve">,</w:t>
      </w:r>
      <w:r>
        <w:t xml:space="preserve"> </w:t>
      </w:r>
      <w:r>
        <w:rPr>
          <w:rStyle w:val="VerbatimChar"/>
        </w:rPr>
        <w:t xml:space="preserve">sms-send-code</w:t>
      </w:r>
      <w:r>
        <w:t xml:space="preserve">,</w:t>
      </w:r>
      <w:r>
        <w:t xml:space="preserve"> </w:t>
      </w:r>
      <w:r>
        <w:rPr>
          <w:rStyle w:val="VerbatimChar"/>
        </w:rPr>
        <w:t xml:space="preserve">sms-verify-code</w:t>
      </w:r>
      <w:r>
        <w:t xml:space="preserve">,</w:t>
      </w:r>
      <w:r>
        <w:t xml:space="preserve"> </w:t>
      </w:r>
      <w:r>
        <w:rPr>
          <w:rStyle w:val="VerbatimChar"/>
        </w:rPr>
        <w:t xml:space="preserve">verify-pin-reset</w:t>
      </w:r>
      <w:r>
        <w:t xml:space="preserve">,</w:t>
      </w:r>
      <w:r>
        <w:t xml:space="preserve"> </w:t>
      </w:r>
      <w:r>
        <w:rPr>
          <w:rStyle w:val="VerbatimChar"/>
        </w:rPr>
        <w:t xml:space="preserve">request-pin-reset</w:t>
      </w:r>
    </w:p>
    <w:p>
      <w:pPr>
        <w:pStyle w:val="Heading3"/>
      </w:pPr>
      <w:bookmarkStart w:id="63" w:name="messaging-notifications-12"/>
      <w:r>
        <w:t xml:space="preserve">Messaging &amp; Notifications (12)</w:t>
      </w:r>
      <w:bookmarkEnd w:id="63"/>
    </w:p>
    <w:p>
      <w:pPr>
        <w:pStyle w:val="FirstParagraph"/>
      </w:pPr>
      <w:r>
        <w:rPr>
          <w:rStyle w:val="VerbatimChar"/>
        </w:rPr>
        <w:t xml:space="preserve">send-sms</w:t>
      </w:r>
      <w:r>
        <w:t xml:space="preserve">,</w:t>
      </w:r>
      <w:r>
        <w:t xml:space="preserve"> </w:t>
      </w:r>
      <w:r>
        <w:rPr>
          <w:rStyle w:val="VerbatimChar"/>
        </w:rPr>
        <w:t xml:space="preserve">send-email</w:t>
      </w:r>
      <w:r>
        <w:t xml:space="preserve">,</w:t>
      </w:r>
      <w:r>
        <w:t xml:space="preserve"> </w:t>
      </w:r>
      <w:r>
        <w:rPr>
          <w:rStyle w:val="VerbatimChar"/>
        </w:rPr>
        <w:t xml:space="preserve">send-push-notification</w:t>
      </w:r>
      <w:r>
        <w:t xml:space="preserve">,</w:t>
      </w:r>
      <w:r>
        <w:t xml:space="preserve"> </w:t>
      </w:r>
      <w:r>
        <w:rPr>
          <w:rStyle w:val="VerbatimChar"/>
        </w:rPr>
        <w:t xml:space="preserve">send_welcome_email</w:t>
      </w:r>
      <w:r>
        <w:t xml:space="preserve">,</w:t>
      </w:r>
      <w:r>
        <w:t xml:space="preserve"> </w:t>
      </w:r>
      <w:r>
        <w:rPr>
          <w:rStyle w:val="VerbatimChar"/>
        </w:rPr>
        <w:t xml:space="preserve">send-appointment-reminder</w:t>
      </w:r>
      <w:r>
        <w:t xml:space="preserve">,</w:t>
      </w:r>
      <w:r>
        <w:t xml:space="preserve"> </w:t>
      </w:r>
      <w:r>
        <w:rPr>
          <w:rStyle w:val="VerbatimChar"/>
        </w:rPr>
        <w:t xml:space="preserve">send-telehealth-appointment-notification</w:t>
      </w:r>
      <w:r>
        <w:t xml:space="preserve">,</w:t>
      </w:r>
      <w:r>
        <w:t xml:space="preserve"> </w:t>
      </w:r>
      <w:r>
        <w:rPr>
          <w:rStyle w:val="VerbatimChar"/>
        </w:rPr>
        <w:t xml:space="preserve">send-team-alert</w:t>
      </w:r>
      <w:r>
        <w:t xml:space="preserve">,</w:t>
      </w:r>
      <w:r>
        <w:t xml:space="preserve"> </w:t>
      </w:r>
      <w:r>
        <w:rPr>
          <w:rStyle w:val="VerbatimChar"/>
        </w:rPr>
        <w:t xml:space="preserve">emergency-alert-dispatch</w:t>
      </w:r>
      <w:r>
        <w:t xml:space="preserve">,</w:t>
      </w:r>
      <w:r>
        <w:t xml:space="preserve"> </w:t>
      </w:r>
      <w:r>
        <w:rPr>
          <w:rStyle w:val="VerbatimChar"/>
        </w:rPr>
        <w:t xml:space="preserve">send-checkin-reminders</w:t>
      </w:r>
      <w:r>
        <w:t xml:space="preserve">,</w:t>
      </w:r>
      <w:r>
        <w:t xml:space="preserve"> </w:t>
      </w:r>
      <w:r>
        <w:rPr>
          <w:rStyle w:val="VerbatimChar"/>
        </w:rPr>
        <w:t xml:space="preserve">send-check-in-reminder-sms</w:t>
      </w:r>
      <w:r>
        <w:t xml:space="preserve">,</w:t>
      </w:r>
      <w:r>
        <w:t xml:space="preserve"> </w:t>
      </w:r>
      <w:r>
        <w:rPr>
          <w:rStyle w:val="VerbatimChar"/>
        </w:rPr>
        <w:t xml:space="preserve">send-consecutive-missed-alerts</w:t>
      </w:r>
      <w:r>
        <w:t xml:space="preserve">,</w:t>
      </w:r>
      <w:r>
        <w:t xml:space="preserve"> </w:t>
      </w:r>
      <w:r>
        <w:rPr>
          <w:rStyle w:val="VerbatimChar"/>
        </w:rPr>
        <w:t xml:space="preserve">send-referral-followup-reminders</w:t>
      </w:r>
    </w:p>
    <w:p>
      <w:pPr>
        <w:pStyle w:val="Heading3"/>
      </w:pPr>
      <w:bookmarkStart w:id="64" w:name="community-wellness-7"/>
      <w:r>
        <w:t xml:space="preserve">Community Wellness (7)</w:t>
      </w:r>
      <w:bookmarkEnd w:id="64"/>
    </w:p>
    <w:p>
      <w:pPr>
        <w:pStyle w:val="FirstParagraph"/>
      </w:pPr>
      <w:r>
        <w:rPr>
          <w:rStyle w:val="VerbatimChar"/>
        </w:rPr>
        <w:t xml:space="preserve">create-checkin</w:t>
      </w:r>
      <w:r>
        <w:t xml:space="preserve">,</w:t>
      </w:r>
      <w:r>
        <w:t xml:space="preserve"> </w:t>
      </w:r>
      <w:r>
        <w:rPr>
          <w:rStyle w:val="VerbatimChar"/>
        </w:rPr>
        <w:t xml:space="preserve">notify-family-missed-check-in</w:t>
      </w:r>
      <w:r>
        <w:t xml:space="preserve">,</w:t>
      </w:r>
      <w:r>
        <w:t xml:space="preserve"> </w:t>
      </w:r>
      <w:r>
        <w:rPr>
          <w:rStyle w:val="VerbatimChar"/>
        </w:rPr>
        <w:t xml:space="preserve">notify-stale-checkins</w:t>
      </w:r>
      <w:r>
        <w:t xml:space="preserve">,</w:t>
      </w:r>
      <w:r>
        <w:t xml:space="preserve"> </w:t>
      </w:r>
      <w:r>
        <w:rPr>
          <w:rStyle w:val="VerbatimChar"/>
        </w:rPr>
        <w:t xml:space="preserve">send-stale-reminders</w:t>
      </w:r>
      <w:r>
        <w:t xml:space="preserve">,</w:t>
      </w:r>
      <w:r>
        <w:t xml:space="preserve"> </w:t>
      </w:r>
      <w:r>
        <w:rPr>
          <w:rStyle w:val="VerbatimChar"/>
        </w:rPr>
        <w:t xml:space="preserve">nurse-question-auto-escalate</w:t>
      </w:r>
      <w:r>
        <w:t xml:space="preserve">,</w:t>
      </w:r>
      <w:r>
        <w:t xml:space="preserve"> </w:t>
      </w:r>
      <w:r>
        <w:rPr>
          <w:rStyle w:val="VerbatimChar"/>
        </w:rPr>
        <w:t xml:space="preserve">admin-user-questions</w:t>
      </w:r>
      <w:r>
        <w:t xml:space="preserve">,</w:t>
      </w:r>
      <w:r>
        <w:t xml:space="preserve"> </w:t>
      </w:r>
      <w:r>
        <w:rPr>
          <w:rStyle w:val="VerbatimChar"/>
        </w:rPr>
        <w:t xml:space="preserve">enrollClient</w:t>
      </w:r>
    </w:p>
    <w:p>
      <w:pPr>
        <w:pStyle w:val="Heading3"/>
      </w:pPr>
      <w:bookmarkStart w:id="65" w:name="clinical-operations-9"/>
      <w:r>
        <w:t xml:space="preserve">Clinical Operations (9)</w:t>
      </w:r>
      <w:bookmarkEnd w:id="65"/>
    </w:p>
    <w:p>
      <w:pPr>
        <w:pStyle w:val="FirstParagraph"/>
      </w:pPr>
      <w:r>
        <w:rPr>
          <w:rStyle w:val="VerbatimChar"/>
        </w:rPr>
        <w:t xml:space="preserve">bed-management</w:t>
      </w:r>
      <w:r>
        <w:t xml:space="preserve">,</w:t>
      </w:r>
      <w:r>
        <w:t xml:space="preserve"> </w:t>
      </w:r>
      <w:r>
        <w:rPr>
          <w:rStyle w:val="VerbatimChar"/>
        </w:rPr>
        <w:t xml:space="preserve">bed-optimizer</w:t>
      </w:r>
      <w:r>
        <w:t xml:space="preserve">,</w:t>
      </w:r>
      <w:r>
        <w:t xml:space="preserve"> </w:t>
      </w:r>
      <w:r>
        <w:rPr>
          <w:rStyle w:val="VerbatimChar"/>
        </w:rPr>
        <w:t xml:space="preserve">bed-capacity-monitor</w:t>
      </w:r>
      <w:r>
        <w:t xml:space="preserve">,</w:t>
      </w:r>
      <w:r>
        <w:t xml:space="preserve"> </w:t>
      </w:r>
      <w:r>
        <w:rPr>
          <w:rStyle w:val="VerbatimChar"/>
        </w:rPr>
        <w:t xml:space="preserve">detect-no-shows</w:t>
      </w:r>
      <w:r>
        <w:t xml:space="preserve">,</w:t>
      </w:r>
      <w:r>
        <w:t xml:space="preserve"> </w:t>
      </w:r>
      <w:r>
        <w:rPr>
          <w:rStyle w:val="VerbatimChar"/>
        </w:rPr>
        <w:t xml:space="preserve">process-appointment-reminders</w:t>
      </w:r>
      <w:r>
        <w:t xml:space="preserve">,</w:t>
      </w:r>
      <w:r>
        <w:t xml:space="preserve"> </w:t>
      </w:r>
      <w:r>
        <w:rPr>
          <w:rStyle w:val="VerbatimChar"/>
        </w:rPr>
        <w:t xml:space="preserve">ld-alert-notifier</w:t>
      </w:r>
      <w:r>
        <w:t xml:space="preserve">,</w:t>
      </w:r>
      <w:r>
        <w:t xml:space="preserve"> </w:t>
      </w:r>
      <w:r>
        <w:rPr>
          <w:rStyle w:val="VerbatimChar"/>
        </w:rPr>
        <w:t xml:space="preserve">vital-threshold-monitor</w:t>
      </w:r>
      <w:r>
        <w:t xml:space="preserve">,</w:t>
      </w:r>
      <w:r>
        <w:t xml:space="preserve"> </w:t>
      </w:r>
      <w:r>
        <w:rPr>
          <w:rStyle w:val="VerbatimChar"/>
        </w:rPr>
        <w:t xml:space="preserve">security-alert-processor</w:t>
      </w:r>
      <w:r>
        <w:t xml:space="preserve">,</w:t>
      </w:r>
      <w:r>
        <w:t xml:space="preserve"> </w:t>
      </w:r>
      <w:r>
        <w:rPr>
          <w:rStyle w:val="VerbatimChar"/>
        </w:rPr>
        <w:t xml:space="preserve">get-risk-assessments</w:t>
      </w:r>
    </w:p>
    <w:p>
      <w:pPr>
        <w:pStyle w:val="Heading3"/>
      </w:pPr>
      <w:bookmarkStart w:id="66" w:name="smart-on-fhir-5"/>
      <w:r>
        <w:t xml:space="preserve">SMART on FHIR (5)</w:t>
      </w:r>
      <w:bookmarkEnd w:id="66"/>
    </w:p>
    <w:p>
      <w:pPr>
        <w:pStyle w:val="FirstParagraph"/>
      </w:pPr>
      <w:r>
        <w:rPr>
          <w:rStyle w:val="VerbatimChar"/>
        </w:rPr>
        <w:t xml:space="preserve">smart-authorize</w:t>
      </w:r>
      <w:r>
        <w:t xml:space="preserve">,</w:t>
      </w:r>
      <w:r>
        <w:t xml:space="preserve"> </w:t>
      </w:r>
      <w:r>
        <w:rPr>
          <w:rStyle w:val="VerbatimChar"/>
        </w:rPr>
        <w:t xml:space="preserve">smart-token</w:t>
      </w:r>
      <w:r>
        <w:t xml:space="preserve">,</w:t>
      </w:r>
      <w:r>
        <w:t xml:space="preserve"> </w:t>
      </w:r>
      <w:r>
        <w:rPr>
          <w:rStyle w:val="VerbatimChar"/>
        </w:rPr>
        <w:t xml:space="preserve">smart-configuration</w:t>
      </w:r>
      <w:r>
        <w:t xml:space="preserve">,</w:t>
      </w:r>
      <w:r>
        <w:t xml:space="preserve"> </w:t>
      </w:r>
      <w:r>
        <w:rPr>
          <w:rStyle w:val="VerbatimChar"/>
        </w:rPr>
        <w:t xml:space="preserve">smart-register-app</w:t>
      </w:r>
      <w:r>
        <w:t xml:space="preserve">,</w:t>
      </w:r>
      <w:r>
        <w:t xml:space="preserve"> </w:t>
      </w:r>
      <w:r>
        <w:rPr>
          <w:rStyle w:val="VerbatimChar"/>
        </w:rPr>
        <w:t xml:space="preserve">smart-revoke</w:t>
      </w:r>
    </w:p>
    <w:p>
      <w:pPr>
        <w:pStyle w:val="Heading3"/>
      </w:pPr>
      <w:bookmarkStart w:id="67" w:name="telehealth-2"/>
      <w:r>
        <w:t xml:space="preserve">Telehealth (2)</w:t>
      </w:r>
      <w:bookmarkEnd w:id="67"/>
    </w:p>
    <w:p>
      <w:pPr>
        <w:pStyle w:val="FirstParagraph"/>
      </w:pPr>
      <w:r>
        <w:rPr>
          <w:rStyle w:val="VerbatimChar"/>
        </w:rPr>
        <w:t xml:space="preserve">create-patient-telehealth-token</w:t>
      </w:r>
      <w:r>
        <w:t xml:space="preserve">,</w:t>
      </w:r>
      <w:r>
        <w:t xml:space="preserve"> </w:t>
      </w:r>
      <w:r>
        <w:rPr>
          <w:rStyle w:val="VerbatimChar"/>
        </w:rPr>
        <w:t xml:space="preserve">create-telehealth-room</w:t>
      </w:r>
    </w:p>
    <w:p>
      <w:pPr>
        <w:pStyle w:val="Heading3"/>
      </w:pPr>
      <w:bookmarkStart w:id="68" w:name="data-management-7"/>
      <w:r>
        <w:t xml:space="preserve">Data Management (7)</w:t>
      </w:r>
      <w:bookmarkEnd w:id="68"/>
    </w:p>
    <w:p>
      <w:pPr>
        <w:pStyle w:val="FirstParagraph"/>
      </w:pPr>
      <w:r>
        <w:rPr>
          <w:rStyle w:val="VerbatimChar"/>
        </w:rPr>
        <w:t xml:space="preserve">bulk-export</w:t>
      </w:r>
      <w:r>
        <w:t xml:space="preserve">,</w:t>
      </w:r>
      <w:r>
        <w:t xml:space="preserve"> </w:t>
      </w:r>
      <w:r>
        <w:rPr>
          <w:rStyle w:val="VerbatimChar"/>
        </w:rPr>
        <w:t xml:space="preserve">export-status</w:t>
      </w:r>
      <w:r>
        <w:t xml:space="preserve">,</w:t>
      </w:r>
      <w:r>
        <w:t xml:space="preserve"> </w:t>
      </w:r>
      <w:r>
        <w:rPr>
          <w:rStyle w:val="VerbatimChar"/>
        </w:rPr>
        <w:t xml:space="preserve">user-data-management</w:t>
      </w:r>
      <w:r>
        <w:t xml:space="preserve">,</w:t>
      </w:r>
      <w:r>
        <w:t xml:space="preserve"> </w:t>
      </w:r>
      <w:r>
        <w:rPr>
          <w:rStyle w:val="VerbatimChar"/>
        </w:rPr>
        <w:t xml:space="preserve">mobile-sync</w:t>
      </w:r>
      <w:r>
        <w:t xml:space="preserve">,</w:t>
      </w:r>
      <w:r>
        <w:t xml:space="preserve"> </w:t>
      </w:r>
      <w:r>
        <w:rPr>
          <w:rStyle w:val="VerbatimChar"/>
        </w:rPr>
        <w:t xml:space="preserve">update-profile-note</w:t>
      </w:r>
      <w:r>
        <w:t xml:space="preserve">,</w:t>
      </w:r>
      <w:r>
        <w:t xml:space="preserve"> </w:t>
      </w:r>
      <w:r>
        <w:rPr>
          <w:rStyle w:val="VerbatimChar"/>
        </w:rPr>
        <w:t xml:space="preserve">update-voice-profile</w:t>
      </w:r>
      <w:r>
        <w:t xml:space="preserve">,</w:t>
      </w:r>
      <w:r>
        <w:t xml:space="preserve"> </w:t>
      </w:r>
      <w:r>
        <w:rPr>
          <w:rStyle w:val="VerbatimChar"/>
        </w:rPr>
        <w:t xml:space="preserve">save-fcm-token</w:t>
      </w:r>
    </w:p>
    <w:p>
      <w:pPr>
        <w:pStyle w:val="Heading3"/>
      </w:pPr>
      <w:bookmarkStart w:id="69" w:name="medical-processing-7"/>
      <w:r>
        <w:t xml:space="preserve">Medical Processing (7)</w:t>
      </w:r>
      <w:bookmarkEnd w:id="69"/>
    </w:p>
    <w:p>
      <w:pPr>
        <w:pStyle w:val="FirstParagraph"/>
      </w:pPr>
      <w:r>
        <w:rPr>
          <w:rStyle w:val="VerbatimChar"/>
        </w:rPr>
        <w:t xml:space="preserve">check-drug-interactions</w:t>
      </w:r>
      <w:r>
        <w:t xml:space="preserve">,</w:t>
      </w:r>
      <w:r>
        <w:t xml:space="preserve"> </w:t>
      </w:r>
      <w:r>
        <w:rPr>
          <w:rStyle w:val="VerbatimChar"/>
        </w:rPr>
        <w:t xml:space="preserve">coding-suggest</w:t>
      </w:r>
      <w:r>
        <w:t xml:space="preserve">,</w:t>
      </w:r>
      <w:r>
        <w:t xml:space="preserve"> </w:t>
      </w:r>
      <w:r>
        <w:rPr>
          <w:rStyle w:val="VerbatimChar"/>
        </w:rPr>
        <w:t xml:space="preserve">sdoh-coding-suggest</w:t>
      </w:r>
      <w:r>
        <w:t xml:space="preserve">,</w:t>
      </w:r>
      <w:r>
        <w:t xml:space="preserve"> </w:t>
      </w:r>
      <w:r>
        <w:rPr>
          <w:rStyle w:val="VerbatimChar"/>
        </w:rPr>
        <w:t xml:space="preserve">process-medical-transcript</w:t>
      </w:r>
      <w:r>
        <w:t xml:space="preserve">,</w:t>
      </w:r>
      <w:r>
        <w:t xml:space="preserve"> </w:t>
      </w:r>
      <w:r>
        <w:rPr>
          <w:rStyle w:val="VerbatimChar"/>
        </w:rPr>
        <w:t xml:space="preserve">realtime_medical_transcription</w:t>
      </w:r>
      <w:r>
        <w:t xml:space="preserve">,</w:t>
      </w:r>
      <w:r>
        <w:t xml:space="preserve"> </w:t>
      </w:r>
      <w:r>
        <w:rPr>
          <w:rStyle w:val="VerbatimChar"/>
        </w:rPr>
        <w:t xml:space="preserve">extract-patient-form</w:t>
      </w:r>
      <w:r>
        <w:t xml:space="preserve">,</w:t>
      </w:r>
      <w:r>
        <w:t xml:space="preserve"> </w:t>
      </w:r>
      <w:r>
        <w:rPr>
          <w:rStyle w:val="VerbatimChar"/>
        </w:rPr>
        <w:t xml:space="preserve">process-vital-image</w:t>
      </w:r>
    </w:p>
    <w:p>
      <w:pPr>
        <w:pStyle w:val="Heading3"/>
      </w:pPr>
      <w:bookmarkStart w:id="70" w:name="fhir-interoperability-4"/>
      <w:r>
        <w:t xml:space="preserve">FHIR &amp; Interoperability (4)</w:t>
      </w:r>
      <w:bookmarkEnd w:id="70"/>
    </w:p>
    <w:p>
      <w:pPr>
        <w:pStyle w:val="FirstParagraph"/>
      </w:pPr>
      <w:r>
        <w:rPr>
          <w:rStyle w:val="VerbatimChar"/>
        </w:rPr>
        <w:t xml:space="preserve">fhir-r4</w:t>
      </w:r>
      <w:r>
        <w:t xml:space="preserve">,</w:t>
      </w:r>
      <w:r>
        <w:t xml:space="preserve"> </w:t>
      </w:r>
      <w:r>
        <w:rPr>
          <w:rStyle w:val="VerbatimChar"/>
        </w:rPr>
        <w:t xml:space="preserve">fhir-metadata</w:t>
      </w:r>
      <w:r>
        <w:t xml:space="preserve">,</w:t>
      </w:r>
      <w:r>
        <w:t xml:space="preserve"> </w:t>
      </w:r>
      <w:r>
        <w:rPr>
          <w:rStyle w:val="VerbatimChar"/>
        </w:rPr>
        <w:t xml:space="preserve">ccda-export</w:t>
      </w:r>
      <w:r>
        <w:t xml:space="preserve">,</w:t>
      </w:r>
      <w:r>
        <w:t xml:space="preserve"> </w:t>
      </w:r>
      <w:r>
        <w:rPr>
          <w:rStyle w:val="VerbatimChar"/>
        </w:rPr>
        <w:t xml:space="preserve">enhanced-fhir-export</w:t>
      </w:r>
    </w:p>
    <w:p>
      <w:pPr>
        <w:pStyle w:val="Heading3"/>
      </w:pPr>
      <w:bookmarkStart w:id="71" w:name="hl7-public-health-4"/>
      <w:r>
        <w:t xml:space="preserve">HL7 &amp; Public Health (4)</w:t>
      </w:r>
      <w:bookmarkEnd w:id="71"/>
    </w:p>
    <w:p>
      <w:pPr>
        <w:pStyle w:val="FirstParagraph"/>
      </w:pPr>
      <w:r>
        <w:rPr>
          <w:rStyle w:val="VerbatimChar"/>
        </w:rPr>
        <w:t xml:space="preserve">hl7-receive</w:t>
      </w:r>
      <w:r>
        <w:t xml:space="preserve">,</w:t>
      </w:r>
      <w:r>
        <w:t xml:space="preserve"> </w:t>
      </w:r>
      <w:r>
        <w:rPr>
          <w:rStyle w:val="VerbatimChar"/>
        </w:rPr>
        <w:t xml:space="preserve">immunization-registry-submit</w:t>
      </w:r>
      <w:r>
        <w:t xml:space="preserve">,</w:t>
      </w:r>
      <w:r>
        <w:t xml:space="preserve"> </w:t>
      </w:r>
      <w:r>
        <w:rPr>
          <w:rStyle w:val="VerbatimChar"/>
        </w:rPr>
        <w:t xml:space="preserve">syndromic-surveillance-submit</w:t>
      </w:r>
      <w:r>
        <w:t xml:space="preserve">,</w:t>
      </w:r>
      <w:r>
        <w:t xml:space="preserve"> </w:t>
      </w:r>
      <w:r>
        <w:rPr>
          <w:rStyle w:val="VerbatimChar"/>
        </w:rPr>
        <w:t xml:space="preserve">ecr-submit</w:t>
      </w:r>
    </w:p>
    <w:p>
      <w:pPr>
        <w:pStyle w:val="Heading3"/>
      </w:pPr>
      <w:bookmarkStart w:id="72" w:name="billing-revenue-2"/>
      <w:r>
        <w:t xml:space="preserve">Billing &amp; Revenue (2)</w:t>
      </w:r>
      <w:bookmarkEnd w:id="72"/>
    </w:p>
    <w:p>
      <w:pPr>
        <w:pStyle w:val="FirstParagraph"/>
      </w:pPr>
      <w:r>
        <w:rPr>
          <w:rStyle w:val="VerbatimChar"/>
        </w:rPr>
        <w:t xml:space="preserve">generate-837p</w:t>
      </w:r>
      <w:r>
        <w:t xml:space="preserve">,</w:t>
      </w:r>
      <w:r>
        <w:t xml:space="preserve"> </w:t>
      </w:r>
      <w:r>
        <w:rPr>
          <w:rStyle w:val="VerbatimChar"/>
        </w:rPr>
        <w:t xml:space="preserve">generate-api-key</w:t>
      </w:r>
    </w:p>
    <w:p>
      <w:pPr>
        <w:pStyle w:val="Heading3"/>
      </w:pPr>
      <w:bookmarkStart w:id="73" w:name="ai-services-26"/>
      <w:r>
        <w:t xml:space="preserve">AI Services (26)</w:t>
      </w:r>
      <w:bookmarkEnd w:id="73"/>
    </w:p>
    <w:p>
      <w:pPr>
        <w:pStyle w:val="FirstParagraph"/>
      </w:pPr>
      <w:r>
        <w:rPr>
          <w:rStyle w:val="VerbatimChar"/>
        </w:rPr>
        <w:t xml:space="preserve">ai-readmission-predictor</w:t>
      </w:r>
      <w:r>
        <w:t xml:space="preserve">,</w:t>
      </w:r>
      <w:r>
        <w:t xml:space="preserve"> </w:t>
      </w:r>
      <w:r>
        <w:rPr>
          <w:rStyle w:val="VerbatimChar"/>
        </w:rPr>
        <w:t xml:space="preserve">ai-fall-risk-predictor</w:t>
      </w:r>
      <w:r>
        <w:t xml:space="preserve">,</w:t>
      </w:r>
      <w:r>
        <w:t xml:space="preserve"> </w:t>
      </w:r>
      <w:r>
        <w:rPr>
          <w:rStyle w:val="VerbatimChar"/>
        </w:rPr>
        <w:t xml:space="preserve">ai-infection-risk-predictor</w:t>
      </w:r>
      <w:r>
        <w:t xml:space="preserve">,</w:t>
      </w:r>
      <w:r>
        <w:t xml:space="preserve"> </w:t>
      </w:r>
      <w:r>
        <w:rPr>
          <w:rStyle w:val="VerbatimChar"/>
        </w:rPr>
        <w:t xml:space="preserve">ai-soap-note-generator</w:t>
      </w:r>
      <w:r>
        <w:t xml:space="preserve">,</w:t>
      </w:r>
      <w:r>
        <w:t xml:space="preserve"> </w:t>
      </w:r>
      <w:r>
        <w:rPr>
          <w:rStyle w:val="VerbatimChar"/>
        </w:rPr>
        <w:t xml:space="preserve">ai-progress-note-synthesizer</w:t>
      </w:r>
      <w:r>
        <w:t xml:space="preserve">,</w:t>
      </w:r>
      <w:r>
        <w:t xml:space="preserve"> </w:t>
      </w:r>
      <w:r>
        <w:rPr>
          <w:rStyle w:val="VerbatimChar"/>
        </w:rPr>
        <w:t xml:space="preserve">ai-care-plan-generator</w:t>
      </w:r>
      <w:r>
        <w:t xml:space="preserve">,</w:t>
      </w:r>
      <w:r>
        <w:t xml:space="preserve"> </w:t>
      </w:r>
      <w:r>
        <w:rPr>
          <w:rStyle w:val="VerbatimChar"/>
        </w:rPr>
        <w:t xml:space="preserve">ai-discharge-summary</w:t>
      </w:r>
      <w:r>
        <w:t xml:space="preserve">,</w:t>
      </w:r>
      <w:r>
        <w:t xml:space="preserve"> </w:t>
      </w:r>
      <w:r>
        <w:rPr>
          <w:rStyle w:val="VerbatimChar"/>
        </w:rPr>
        <w:t xml:space="preserve">ai-treatment-pathway</w:t>
      </w:r>
      <w:r>
        <w:t xml:space="preserve">,</w:t>
      </w:r>
      <w:r>
        <w:t xml:space="preserve"> </w:t>
      </w:r>
      <w:r>
        <w:rPr>
          <w:rStyle w:val="VerbatimChar"/>
        </w:rPr>
        <w:t xml:space="preserve">ai-clinical-guideline-matcher</w:t>
      </w:r>
      <w:r>
        <w:t xml:space="preserve">,</w:t>
      </w:r>
      <w:r>
        <w:t xml:space="preserve"> </w:t>
      </w:r>
      <w:r>
        <w:rPr>
          <w:rStyle w:val="VerbatimChar"/>
        </w:rPr>
        <w:t xml:space="preserve">ai-contraindication-detector</w:t>
      </w:r>
      <w:r>
        <w:t xml:space="preserve">,</w:t>
      </w:r>
      <w:r>
        <w:t xml:space="preserve"> </w:t>
      </w:r>
      <w:r>
        <w:rPr>
          <w:rStyle w:val="VerbatimChar"/>
        </w:rPr>
        <w:t xml:space="preserve">ai-medication-reconciliation</w:t>
      </w:r>
      <w:r>
        <w:t xml:space="preserve">,</w:t>
      </w:r>
      <w:r>
        <w:t xml:space="preserve"> </w:t>
      </w:r>
      <w:r>
        <w:rPr>
          <w:rStyle w:val="VerbatimChar"/>
        </w:rPr>
        <w:t xml:space="preserve">ai-medication-adherence-predictor</w:t>
      </w:r>
      <w:r>
        <w:t xml:space="preserve">,</w:t>
      </w:r>
      <w:r>
        <w:t xml:space="preserve"> </w:t>
      </w:r>
      <w:r>
        <w:rPr>
          <w:rStyle w:val="VerbatimChar"/>
        </w:rPr>
        <w:t xml:space="preserve">ai-medication-instructions</w:t>
      </w:r>
      <w:r>
        <w:t xml:space="preserve">,</w:t>
      </w:r>
      <w:r>
        <w:t xml:space="preserve"> </w:t>
      </w:r>
      <w:r>
        <w:rPr>
          <w:rStyle w:val="VerbatimChar"/>
        </w:rPr>
        <w:t xml:space="preserve">ai-referral-letter</w:t>
      </w:r>
      <w:r>
        <w:t xml:space="preserve">,</w:t>
      </w:r>
      <w:r>
        <w:t xml:space="preserve"> </w:t>
      </w:r>
      <w:r>
        <w:rPr>
          <w:rStyle w:val="VerbatimChar"/>
        </w:rPr>
        <w:t xml:space="preserve">ai-appointment-prep-instructions</w:t>
      </w:r>
      <w:r>
        <w:t xml:space="preserve">,</w:t>
      </w:r>
      <w:r>
        <w:t xml:space="preserve"> </w:t>
      </w:r>
      <w:r>
        <w:rPr>
          <w:rStyle w:val="VerbatimChar"/>
        </w:rPr>
        <w:t xml:space="preserve">ai-patient-education</w:t>
      </w:r>
      <w:r>
        <w:t xml:space="preserve">,</w:t>
      </w:r>
      <w:r>
        <w:t xml:space="preserve"> </w:t>
      </w:r>
      <w:r>
        <w:rPr>
          <w:rStyle w:val="VerbatimChar"/>
        </w:rPr>
        <w:t xml:space="preserve">ai-check-in-questions</w:t>
      </w:r>
      <w:r>
        <w:t xml:space="preserve">,</w:t>
      </w:r>
      <w:r>
        <w:t xml:space="preserve"> </w:t>
      </w:r>
      <w:r>
        <w:rPr>
          <w:rStyle w:val="VerbatimChar"/>
        </w:rPr>
        <w:t xml:space="preserve">ai-missed-checkin-escalation</w:t>
      </w:r>
      <w:r>
        <w:t xml:space="preserve">,</w:t>
      </w:r>
      <w:r>
        <w:t xml:space="preserve"> </w:t>
      </w:r>
      <w:r>
        <w:rPr>
          <w:rStyle w:val="VerbatimChar"/>
        </w:rPr>
        <w:t xml:space="preserve">ai-patient-qa-bot</w:t>
      </w:r>
      <w:r>
        <w:t xml:space="preserve">,</w:t>
      </w:r>
      <w:r>
        <w:t xml:space="preserve"> </w:t>
      </w:r>
      <w:r>
        <w:rPr>
          <w:rStyle w:val="VerbatimChar"/>
        </w:rPr>
        <w:t xml:space="preserve">ai-care-escalation-scorer</w:t>
      </w:r>
      <w:r>
        <w:t xml:space="preserve">,</w:t>
      </w:r>
      <w:r>
        <w:t xml:space="preserve"> </w:t>
      </w:r>
      <w:r>
        <w:rPr>
          <w:rStyle w:val="VerbatimChar"/>
        </w:rPr>
        <w:t xml:space="preserve">ai-caregiver-briefing</w:t>
      </w:r>
      <w:r>
        <w:t xml:space="preserve">,</w:t>
      </w:r>
      <w:r>
        <w:t xml:space="preserve"> </w:t>
      </w:r>
      <w:r>
        <w:rPr>
          <w:rStyle w:val="VerbatimChar"/>
        </w:rPr>
        <w:t xml:space="preserve">ai-avatar-entity-extractor</w:t>
      </w:r>
      <w:r>
        <w:t xml:space="preserve">,</w:t>
      </w:r>
      <w:r>
        <w:t xml:space="preserve"> </w:t>
      </w:r>
      <w:r>
        <w:rPr>
          <w:rStyle w:val="VerbatimChar"/>
        </w:rPr>
        <w:t xml:space="preserve">ai-billing-suggester</w:t>
      </w:r>
      <w:r>
        <w:t xml:space="preserve">,</w:t>
      </w:r>
      <w:r>
        <w:t xml:space="preserve"> </w:t>
      </w:r>
      <w:r>
        <w:rPr>
          <w:rStyle w:val="VerbatimChar"/>
        </w:rPr>
        <w:t xml:space="preserve">ai-fhir-semantic-mapper</w:t>
      </w:r>
      <w:r>
        <w:t xml:space="preserve">,</w:t>
      </w:r>
      <w:r>
        <w:t xml:space="preserve"> </w:t>
      </w:r>
      <w:r>
        <w:rPr>
          <w:rStyle w:val="VerbatimChar"/>
        </w:rPr>
        <w:t xml:space="preserve">ai-schedule-optimizer</w:t>
      </w:r>
      <w:r>
        <w:t xml:space="preserve">,</w:t>
      </w:r>
      <w:r>
        <w:t xml:space="preserve"> </w:t>
      </w:r>
      <w:r>
        <w:rPr>
          <w:rStyle w:val="VerbatimChar"/>
        </w:rPr>
        <w:t xml:space="preserve">ai-provider-assistant</w:t>
      </w:r>
    </w:p>
    <w:p>
      <w:pPr>
        <w:pStyle w:val="Heading3"/>
      </w:pPr>
      <w:bookmarkStart w:id="74" w:name="system-operations-9"/>
      <w:r>
        <w:t xml:space="preserve">System Operations (9)</w:t>
      </w:r>
      <w:bookmarkEnd w:id="74"/>
    </w:p>
    <w:p>
      <w:pPr>
        <w:pStyle w:val="FirstParagraph"/>
      </w:pPr>
      <w:r>
        <w:rPr>
          <w:rStyle w:val="VerbatimChar"/>
        </w:rPr>
        <w:t xml:space="preserve">health-monitor</w:t>
      </w:r>
      <w:r>
        <w:t xml:space="preserve">,</w:t>
      </w:r>
      <w:r>
        <w:t xml:space="preserve"> </w:t>
      </w:r>
      <w:r>
        <w:rPr>
          <w:rStyle w:val="VerbatimChar"/>
        </w:rPr>
        <w:t xml:space="preserve">system-status</w:t>
      </w:r>
      <w:r>
        <w:t xml:space="preserve">,</w:t>
      </w:r>
      <w:r>
        <w:t xml:space="preserve"> </w:t>
      </w:r>
      <w:r>
        <w:rPr>
          <w:rStyle w:val="VerbatimChar"/>
        </w:rPr>
        <w:t xml:space="preserve">prometheus-metrics</w:t>
      </w:r>
      <w:r>
        <w:t xml:space="preserve">,</w:t>
      </w:r>
      <w:r>
        <w:t xml:space="preserve"> </w:t>
      </w:r>
      <w:r>
        <w:rPr>
          <w:rStyle w:val="VerbatimChar"/>
        </w:rPr>
        <w:t xml:space="preserve">daily-backup-verification</w:t>
      </w:r>
      <w:r>
        <w:t xml:space="preserve">,</w:t>
      </w:r>
      <w:r>
        <w:t xml:space="preserve"> </w:t>
      </w:r>
      <w:r>
        <w:rPr>
          <w:rStyle w:val="VerbatimChar"/>
        </w:rPr>
        <w:t xml:space="preserve">nightly-excel-backup</w:t>
      </w:r>
      <w:r>
        <w:t xml:space="preserve">,</w:t>
      </w:r>
      <w:r>
        <w:t xml:space="preserve"> </w:t>
      </w:r>
      <w:r>
        <w:rPr>
          <w:rStyle w:val="VerbatimChar"/>
        </w:rPr>
        <w:t xml:space="preserve">cleanup-temp-images</w:t>
      </w:r>
      <w:r>
        <w:t xml:space="preserve">,</w:t>
      </w:r>
      <w:r>
        <w:t xml:space="preserve"> </w:t>
      </w:r>
      <w:r>
        <w:rPr>
          <w:rStyle w:val="VerbatimChar"/>
        </w:rPr>
        <w:t xml:space="preserve">phi-encrypt</w:t>
      </w:r>
      <w:r>
        <w:t xml:space="preserve">,</w:t>
      </w:r>
      <w:r>
        <w:t xml:space="preserve"> </w:t>
      </w:r>
      <w:r>
        <w:rPr>
          <w:rStyle w:val="VerbatimChar"/>
        </w:rPr>
        <w:t xml:space="preserve">pdmp-query</w:t>
      </w:r>
      <w:r>
        <w:t xml:space="preserve">,</w:t>
      </w:r>
      <w:r>
        <w:t xml:space="preserve"> </w:t>
      </w:r>
      <w:r>
        <w:rPr>
          <w:rStyle w:val="VerbatimChar"/>
        </w:rPr>
        <w:t xml:space="preserve">safer-guides-pdf</w:t>
      </w:r>
    </w:p>
    <w:p>
      <w:pPr>
        <w:pStyle w:val="Heading3"/>
      </w:pPr>
      <w:bookmarkStart w:id="75" w:name="guardian-agent-3"/>
      <w:r>
        <w:t xml:space="preserve">Guardian Agent (3)</w:t>
      </w:r>
      <w:bookmarkEnd w:id="75"/>
    </w:p>
    <w:p>
      <w:pPr>
        <w:pStyle w:val="FirstParagraph"/>
      </w:pPr>
      <w:r>
        <w:rPr>
          <w:rStyle w:val="VerbatimChar"/>
        </w:rPr>
        <w:t xml:space="preserve">guardian-agent</w:t>
      </w:r>
      <w:r>
        <w:t xml:space="preserve">,</w:t>
      </w:r>
      <w:r>
        <w:t xml:space="preserve"> </w:t>
      </w:r>
      <w:r>
        <w:rPr>
          <w:rStyle w:val="VerbatimChar"/>
        </w:rPr>
        <w:t xml:space="preserve">guardian-agent-api</w:t>
      </w:r>
      <w:r>
        <w:t xml:space="preserve">,</w:t>
      </w:r>
      <w:r>
        <w:t xml:space="preserve"> </w:t>
      </w:r>
      <w:r>
        <w:rPr>
          <w:rStyle w:val="VerbatimChar"/>
        </w:rPr>
        <w:t xml:space="preserve">guardian-pr-service</w:t>
      </w:r>
    </w:p>
    <w:p>
      <w:pPr>
        <w:pStyle w:val="Heading3"/>
      </w:pPr>
      <w:bookmarkStart w:id="76" w:name="ai-infrastructure-3"/>
      <w:r>
        <w:t xml:space="preserve">AI Infrastructure (3)</w:t>
      </w:r>
      <w:bookmarkEnd w:id="76"/>
    </w:p>
    <w:p>
      <w:pPr>
        <w:pStyle w:val="FirstParagraph"/>
      </w:pPr>
      <w:r>
        <w:rPr>
          <w:rStyle w:val="VerbatimChar"/>
        </w:rPr>
        <w:t xml:space="preserve">agent-orchestrator</w:t>
      </w:r>
      <w:r>
        <w:t xml:space="preserve">,</w:t>
      </w:r>
      <w:r>
        <w:t xml:space="preserve"> </w:t>
      </w:r>
      <w:r>
        <w:rPr>
          <w:rStyle w:val="VerbatimChar"/>
        </w:rPr>
        <w:t xml:space="preserve">claude-chat</w:t>
      </w:r>
      <w:r>
        <w:t xml:space="preserve">,</w:t>
      </w:r>
      <w:r>
        <w:t xml:space="preserve"> </w:t>
      </w:r>
      <w:r>
        <w:rPr>
          <w:rStyle w:val="VerbatimChar"/>
        </w:rPr>
        <w:t xml:space="preserve">log-ai-confidence-score</w:t>
      </w:r>
    </w:p>
    <w:p>
      <w:pPr>
        <w:pStyle w:val="Heading3"/>
      </w:pPr>
      <w:bookmarkStart w:id="77" w:name="mcp-servers-11"/>
      <w:r>
        <w:t xml:space="preserve">MCP Servers (11)</w:t>
      </w:r>
      <w:bookmarkEnd w:id="77"/>
    </w:p>
    <w:p>
      <w:pPr>
        <w:pStyle w:val="FirstParagraph"/>
      </w:pPr>
      <w:r>
        <w:rPr>
          <w:rStyle w:val="VerbatimChar"/>
        </w:rPr>
        <w:t xml:space="preserve">mcp-claude-server</w:t>
      </w:r>
      <w:r>
        <w:t xml:space="preserve">,</w:t>
      </w:r>
      <w:r>
        <w:t xml:space="preserve"> </w:t>
      </w:r>
      <w:r>
        <w:rPr>
          <w:rStyle w:val="VerbatimChar"/>
        </w:rPr>
        <w:t xml:space="preserve">mcp-clearinghouse-server</w:t>
      </w:r>
      <w:r>
        <w:t xml:space="preserve">,</w:t>
      </w:r>
      <w:r>
        <w:t xml:space="preserve"> </w:t>
      </w:r>
      <w:r>
        <w:rPr>
          <w:rStyle w:val="VerbatimChar"/>
        </w:rPr>
        <w:t xml:space="preserve">mcp-cms-coverage-server</w:t>
      </w:r>
      <w:r>
        <w:t xml:space="preserve">,</w:t>
      </w:r>
      <w:r>
        <w:t xml:space="preserve"> </w:t>
      </w:r>
      <w:r>
        <w:rPr>
          <w:rStyle w:val="VerbatimChar"/>
        </w:rPr>
        <w:t xml:space="preserve">mcp-edge-functions-server</w:t>
      </w:r>
      <w:r>
        <w:t xml:space="preserve">,</w:t>
      </w:r>
      <w:r>
        <w:t xml:space="preserve"> </w:t>
      </w:r>
      <w:r>
        <w:rPr>
          <w:rStyle w:val="VerbatimChar"/>
        </w:rPr>
        <w:t xml:space="preserve">mcp-fhir-server</w:t>
      </w:r>
      <w:r>
        <w:t xml:space="preserve">,</w:t>
      </w:r>
      <w:r>
        <w:t xml:space="preserve"> </w:t>
      </w:r>
      <w:r>
        <w:rPr>
          <w:rStyle w:val="VerbatimChar"/>
        </w:rPr>
        <w:t xml:space="preserve">mcp-hl7-x12-server</w:t>
      </w:r>
      <w:r>
        <w:t xml:space="preserve">,</w:t>
      </w:r>
      <w:r>
        <w:t xml:space="preserve"> </w:t>
      </w:r>
      <w:r>
        <w:rPr>
          <w:rStyle w:val="VerbatimChar"/>
        </w:rPr>
        <w:t xml:space="preserve">mcp-medical-codes-server</w:t>
      </w:r>
      <w:r>
        <w:t xml:space="preserve">,</w:t>
      </w:r>
      <w:r>
        <w:t xml:space="preserve"> </w:t>
      </w:r>
      <w:r>
        <w:rPr>
          <w:rStyle w:val="VerbatimChar"/>
        </w:rPr>
        <w:t xml:space="preserve">mcp-npi-registry-server</w:t>
      </w:r>
      <w:r>
        <w:t xml:space="preserve">,</w:t>
      </w:r>
      <w:r>
        <w:t xml:space="preserve"> </w:t>
      </w:r>
      <w:r>
        <w:rPr>
          <w:rStyle w:val="VerbatimChar"/>
        </w:rPr>
        <w:t xml:space="preserve">mcp-postgres-server</w:t>
      </w:r>
      <w:r>
        <w:t xml:space="preserve">,</w:t>
      </w:r>
      <w:r>
        <w:t xml:space="preserve"> </w:t>
      </w:r>
      <w:r>
        <w:rPr>
          <w:rStyle w:val="VerbatimChar"/>
        </w:rPr>
        <w:t xml:space="preserve">mcp-prior-auth-server</w:t>
      </w:r>
      <w:r>
        <w:t xml:space="preserve">,</w:t>
      </w:r>
      <w:r>
        <w:t xml:space="preserve"> </w:t>
      </w:r>
      <w:r>
        <w:rPr>
          <w:rStyle w:val="VerbatimChar"/>
        </w:rPr>
        <w:t xml:space="preserve">mcp-pubmed-server</w:t>
      </w:r>
    </w:p>
    <w:p>
      <w:r>
        <w:pict>
          <v:rect style="width:0;height:1.5pt" o:hralign="center" o:hrstd="t" o:hr="t"/>
        </w:pict>
      </w:r>
    </w:p>
    <w:p>
      <w:pPr>
        <w:pStyle w:val="Heading2"/>
      </w:pPr>
      <w:bookmarkStart w:id="78" w:name="infrastructure"/>
      <w:r>
        <w:t xml:space="preserve">Infrastructure</w:t>
      </w:r>
      <w:bookmarkEnd w:id="78"/>
    </w:p>
    <w:p>
      <w:pPr>
        <w:pStyle w:val="Heading3"/>
      </w:pPr>
      <w:bookmarkStart w:id="79" w:name="architecture"/>
      <w:r>
        <w:t xml:space="preserve">Architecture</w:t>
      </w:r>
      <w:bookmarkEnd w:id="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Technology</w:t>
            </w:r>
          </w:p>
        </w:tc>
      </w:tr>
      <w:tr>
        <w:tc>
          <w:p>
            <w:pPr>
              <w:pStyle w:val="Compact"/>
              <w:jc w:val="left"/>
            </w:pPr>
            <w:r>
              <w:t xml:space="preserve">Frontend</w:t>
            </w:r>
          </w:p>
        </w:tc>
        <w:tc>
          <w:p>
            <w:pPr>
              <w:pStyle w:val="Compact"/>
              <w:jc w:val="left"/>
            </w:pPr>
            <w:r>
              <w:t xml:space="preserve">React 19, TypeScript, Vite, Tailwind CSS 4.1</w:t>
            </w:r>
          </w:p>
        </w:tc>
      </w:tr>
      <w:tr>
        <w:tc>
          <w:p>
            <w:pPr>
              <w:pStyle w:val="Compact"/>
              <w:jc w:val="left"/>
            </w:pPr>
            <w:r>
              <w:t xml:space="preserve">Backend</w:t>
            </w:r>
          </w:p>
        </w:tc>
        <w:tc>
          <w:p>
            <w:pPr>
              <w:pStyle w:val="Compact"/>
              <w:jc w:val="left"/>
            </w:pPr>
            <w:r>
              <w:t xml:space="preserve">Supabase (PostgreSQL 17), Deno Edge Functions</w:t>
            </w:r>
          </w:p>
        </w:tc>
      </w:tr>
      <w:tr>
        <w:tc>
          <w:p>
            <w:pPr>
              <w:pStyle w:val="Compact"/>
              <w:jc w:val="left"/>
            </w:pPr>
            <w:r>
              <w:t xml:space="preserve">AI Engine</w:t>
            </w:r>
          </w:p>
        </w:tc>
        <w:tc>
          <w:p>
            <w:pPr>
              <w:pStyle w:val="Compact"/>
              <w:jc w:val="left"/>
            </w:pPr>
            <w:r>
              <w:t xml:space="preserve">Anthropic Claude (Haiku 4.5, Sonnet 4.5, Opus 4.5)</w:t>
            </w:r>
          </w:p>
        </w:tc>
      </w:tr>
      <w:tr>
        <w:tc>
          <w:p>
            <w:pPr>
              <w:pStyle w:val="Compact"/>
              <w:jc w:val="left"/>
            </w:pPr>
            <w:r>
              <w:t xml:space="preserve">Authentication</w:t>
            </w:r>
          </w:p>
        </w:tc>
        <w:tc>
          <w:p>
            <w:pPr>
              <w:pStyle w:val="Compact"/>
              <w:jc w:val="left"/>
            </w:pPr>
            <w:r>
              <w:t xml:space="preserve">Supabase Auth with JWT, TOTP MFA, WebAuthn/Passkey, PIN-based access</w:t>
            </w:r>
          </w:p>
        </w:tc>
      </w:tr>
      <w:tr>
        <w:tc>
          <w:p>
            <w:pPr>
              <w:pStyle w:val="Compact"/>
              <w:jc w:val="left"/>
            </w:pPr>
            <w:r>
              <w:t xml:space="preserve">Real-time</w:t>
            </w:r>
          </w:p>
        </w:tc>
        <w:tc>
          <w:p>
            <w:pPr>
              <w:pStyle w:val="Compact"/>
              <w:jc w:val="left"/>
            </w:pPr>
            <w:r>
              <w:t xml:space="preserve">Supabase Realtime (WebSocket subscriptions)</w:t>
            </w:r>
          </w:p>
        </w:tc>
      </w:tr>
      <w:tr>
        <w:tc>
          <w:p>
            <w:pPr>
              <w:pStyle w:val="Compact"/>
              <w:jc w:val="left"/>
            </w:pPr>
            <w:r>
              <w:t xml:space="preserve">Storage</w:t>
            </w:r>
          </w:p>
        </w:tc>
        <w:tc>
          <w:p>
            <w:pPr>
              <w:pStyle w:val="Compact"/>
              <w:jc w:val="left"/>
            </w:pPr>
            <w:r>
              <w:t xml:space="preserve">Supabase Storage with PHI encryption</w:t>
            </w:r>
          </w:p>
        </w:tc>
      </w:tr>
      <w:tr>
        <w:tc>
          <w:p>
            <w:pPr>
              <w:pStyle w:val="Compact"/>
              <w:jc w:val="left"/>
            </w:pPr>
            <w:r>
              <w:t xml:space="preserve">Monitoring</w:t>
            </w:r>
          </w:p>
        </w:tc>
        <w:tc>
          <w:p>
            <w:pPr>
              <w:pStyle w:val="Compact"/>
              <w:jc w:val="left"/>
            </w:pPr>
            <w:r>
              <w:t xml:space="preserve">Prometheus metrics, Guardian Agent self-healing, performance monitoring</w:t>
            </w:r>
          </w:p>
        </w:tc>
      </w:tr>
      <w:tr>
        <w:tc>
          <w:p>
            <w:pPr>
              <w:pStyle w:val="Compact"/>
              <w:jc w:val="left"/>
            </w:pPr>
            <w:r>
              <w:t xml:space="preserve">State Management</w:t>
            </w:r>
          </w:p>
        </w:tc>
        <w:tc>
          <w:p>
            <w:pPr>
              <w:pStyle w:val="Compact"/>
              <w:jc w:val="left"/>
            </w:pPr>
            <w:r>
              <w:t xml:space="preserve">React Query (TanStack), React Context (10 contexts)</w:t>
            </w:r>
          </w:p>
        </w:tc>
      </w:tr>
      <w:tr>
        <w:tc>
          <w:p>
            <w:pPr>
              <w:pStyle w:val="Compact"/>
              <w:jc w:val="left"/>
            </w:pPr>
            <w:r>
              <w:t xml:space="preserve">Testing</w:t>
            </w:r>
          </w:p>
        </w:tc>
        <w:tc>
          <w:p>
            <w:pPr>
              <w:pStyle w:val="Compact"/>
              <w:jc w:val="left"/>
            </w:pPr>
            <w:r>
              <w:t xml:space="preserve">Vitest, React Testing Library (10,304 tests, 517 suites)</w:t>
            </w:r>
          </w:p>
        </w:tc>
      </w:tr>
    </w:tbl>
    <w:p>
      <w:pPr>
        <w:pStyle w:val="Heading3"/>
      </w:pPr>
      <w:bookmarkStart w:id="80" w:name="multi-tenant-white-label"/>
      <w:r>
        <w:t xml:space="preserve">Multi-Tenant White-Label</w:t>
      </w:r>
      <w:bookmarkEnd w:id="80"/>
    </w:p>
    <w:tbl>
      <w:tblPr>
        <w:tblStyle w:val="Table"/>
        <w:tblW w:type="pct" w:w="5000.0"/>
        <w:tblLook w:firstRow="1"/>
      </w:tblPr>
      <w:tblGrid>
        <w:gridCol w:w="3801"/>
        <w:gridCol w:w="4118"/>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Description</w:t>
            </w:r>
          </w:p>
        </w:tc>
      </w:tr>
      <w:tr>
        <w:tc>
          <w:p>
            <w:pPr>
              <w:pStyle w:val="Compact"/>
              <w:jc w:val="left"/>
            </w:pPr>
            <w:r>
              <w:t xml:space="preserve">Tenant Isolation</w:t>
            </w:r>
          </w:p>
        </w:tc>
        <w:tc>
          <w:p>
            <w:pPr>
              <w:pStyle w:val="Compact"/>
              <w:jc w:val="left"/>
            </w:pPr>
            <w:r>
              <w:t xml:space="preserve">Row-Level Security on all tables with</w:t>
            </w:r>
            <w:r>
              <w:t xml:space="preserve"> </w:t>
            </w:r>
            <w:r>
              <w:rPr>
                <w:rStyle w:val="VerbatimChar"/>
              </w:rPr>
              <w:t xml:space="preserve">get_current_tenant_id()</w:t>
            </w:r>
          </w:p>
        </w:tc>
      </w:tr>
      <w:tr>
        <w:tc>
          <w:p>
            <w:pPr>
              <w:pStyle w:val="Compact"/>
              <w:jc w:val="left"/>
            </w:pPr>
            <w:r>
              <w:t xml:space="preserve">Custom Branding</w:t>
            </w:r>
          </w:p>
        </w:tc>
        <w:tc>
          <w:p>
            <w:pPr>
              <w:pStyle w:val="Compact"/>
              <w:jc w:val="left"/>
            </w:pPr>
            <w:r>
              <w:t xml:space="preserve">Per-tenant colors, logos, and domain via</w:t>
            </w:r>
            <w:r>
              <w:t xml:space="preserve"> </w:t>
            </w:r>
            <w:r>
              <w:rPr>
                <w:rStyle w:val="VerbatimChar"/>
              </w:rPr>
              <w:t xml:space="preserve">useBranding()</w:t>
            </w:r>
            <w:r>
              <w:t xml:space="preserve"> </w:t>
            </w:r>
            <w:r>
              <w:t xml:space="preserve">hook</w:t>
            </w:r>
          </w:p>
        </w:tc>
      </w:tr>
      <w:tr>
        <w:tc>
          <w:p>
            <w:pPr>
              <w:pStyle w:val="Compact"/>
              <w:jc w:val="left"/>
            </w:pPr>
            <w:r>
              <w:t xml:space="preserve">Module Access</w:t>
            </w:r>
          </w:p>
        </w:tc>
        <w:tc>
          <w:p>
            <w:pPr>
              <w:pStyle w:val="Compact"/>
              <w:jc w:val="left"/>
            </w:pPr>
            <w:r>
              <w:t xml:space="preserve">Two-tier entitlement system: paid-for + enabled via</w:t>
            </w:r>
            <w:r>
              <w:t xml:space="preserve"> </w:t>
            </w:r>
            <w:r>
              <w:rPr>
                <w:rStyle w:val="VerbatimChar"/>
              </w:rPr>
              <w:t xml:space="preserve">useModuleAccess()</w:t>
            </w:r>
          </w:p>
        </w:tc>
      </w:tr>
      <w:tr>
        <w:tc>
          <w:p>
            <w:pPr>
              <w:pStyle w:val="Compact"/>
              <w:jc w:val="left"/>
            </w:pPr>
            <w:r>
              <w:t xml:space="preserve">Explicit CORS</w:t>
            </w:r>
          </w:p>
        </w:tc>
        <w:tc>
          <w:p>
            <w:pPr>
              <w:pStyle w:val="Compact"/>
              <w:jc w:val="left"/>
            </w:pPr>
            <w:r>
              <w:rPr>
                <w:rStyle w:val="VerbatimChar"/>
              </w:rPr>
              <w:t xml:space="preserve">ALLOWED_ORIGINS</w:t>
            </w:r>
            <w:r>
              <w:t xml:space="preserve"> </w:t>
            </w:r>
            <w:r>
              <w:t xml:space="preserve">env var with per-tenant domains (no wildcards)</w:t>
            </w:r>
          </w:p>
        </w:tc>
      </w:tr>
      <w:tr>
        <w:tc>
          <w:p>
            <w:pPr>
              <w:pStyle w:val="Compact"/>
              <w:jc w:val="left"/>
            </w:pPr>
            <w:r>
              <w:t xml:space="preserve">License Types</w:t>
            </w:r>
          </w:p>
        </w:tc>
        <w:tc>
          <w:p>
            <w:pPr>
              <w:pStyle w:val="Compact"/>
              <w:jc w:val="left"/>
            </w:pPr>
            <w:r>
              <w:rPr>
                <w:rStyle w:val="VerbatimChar"/>
              </w:rPr>
              <w:t xml:space="preserve">0</w:t>
            </w:r>
            <w:r>
              <w:t xml:space="preserve"> </w:t>
            </w:r>
            <w:r>
              <w:t xml:space="preserve">= Both products,</w:t>
            </w:r>
            <w:r>
              <w:t xml:space="preserve"> </w:t>
            </w:r>
            <w:r>
              <w:rPr>
                <w:rStyle w:val="VerbatimChar"/>
              </w:rPr>
              <w:t xml:space="preserve">8</w:t>
            </w:r>
            <w:r>
              <w:t xml:space="preserve"> </w:t>
            </w:r>
            <w:r>
              <w:t xml:space="preserve">= Atlus only,</w:t>
            </w:r>
            <w:r>
              <w:t xml:space="preserve"> </w:t>
            </w:r>
            <w:r>
              <w:rPr>
                <w:rStyle w:val="VerbatimChar"/>
              </w:rPr>
              <w:t xml:space="preserve">9</w:t>
            </w:r>
            <w:r>
              <w:t xml:space="preserve"> </w:t>
            </w:r>
            <w:r>
              <w:t xml:space="preserve">= WellFit only</w:t>
            </w:r>
          </w:p>
        </w:tc>
      </w:tr>
      <w:tr>
        <w:tc>
          <w:p>
            <w:pPr>
              <w:pStyle w:val="Compact"/>
              <w:jc w:val="left"/>
            </w:pPr>
            <w:r>
              <w:t xml:space="preserve">Tenant Suspension</w:t>
            </w:r>
          </w:p>
        </w:tc>
        <w:tc>
          <w:p>
            <w:pPr>
              <w:pStyle w:val="Compact"/>
              <w:jc w:val="left"/>
            </w:pPr>
            <w:r>
              <w:t xml:space="preserve">Login enforcement and UI banners for suspended tenants</w:t>
            </w:r>
          </w:p>
        </w:tc>
      </w:tr>
    </w:tbl>
    <w:p>
      <w:pPr>
        <w:pStyle w:val="Heading3"/>
      </w:pPr>
      <w:bookmarkStart w:id="81" w:name="database"/>
      <w:r>
        <w:t xml:space="preserve">Database</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Count</w:t>
            </w:r>
          </w:p>
        </w:tc>
      </w:tr>
      <w:tr>
        <w:tc>
          <w:p>
            <w:pPr>
              <w:pStyle w:val="Compact"/>
              <w:jc w:val="left"/>
            </w:pPr>
            <w:r>
              <w:t xml:space="preserve">Migrations</w:t>
            </w:r>
          </w:p>
        </w:tc>
        <w:tc>
          <w:p>
            <w:pPr>
              <w:pStyle w:val="Compact"/>
              <w:jc w:val="left"/>
            </w:pPr>
            <w:r>
              <w:t xml:space="preserve">458</w:t>
            </w:r>
          </w:p>
        </w:tc>
      </w:tr>
      <w:tr>
        <w:tc>
          <w:p>
            <w:pPr>
              <w:pStyle w:val="Compact"/>
              <w:jc w:val="left"/>
            </w:pPr>
            <w:r>
              <w:t xml:space="preserve">Tables (estimated)</w:t>
            </w:r>
          </w:p>
        </w:tc>
        <w:tc>
          <w:p>
            <w:pPr>
              <w:pStyle w:val="Compact"/>
              <w:jc w:val="left"/>
            </w:pPr>
            <w:r>
              <w:t xml:space="preserve">~248</w:t>
            </w:r>
          </w:p>
        </w:tc>
      </w:tr>
      <w:tr>
        <w:tc>
          <w:p>
            <w:pPr>
              <w:pStyle w:val="Compact"/>
              <w:jc w:val="left"/>
            </w:pPr>
            <w:r>
              <w:t xml:space="preserve">Views (materialized + standard)</w:t>
            </w:r>
          </w:p>
        </w:tc>
        <w:tc>
          <w:p>
            <w:pPr>
              <w:pStyle w:val="Compact"/>
              <w:jc w:val="left"/>
            </w:pPr>
            <w:r>
              <w:t xml:space="preserve">30+</w:t>
            </w:r>
          </w:p>
        </w:tc>
      </w:tr>
      <w:tr>
        <w:tc>
          <w:p>
            <w:pPr>
              <w:pStyle w:val="Compact"/>
              <w:jc w:val="left"/>
            </w:pPr>
            <w:r>
              <w:t xml:space="preserve">RLS Policies</w:t>
            </w:r>
          </w:p>
        </w:tc>
        <w:tc>
          <w:p>
            <w:pPr>
              <w:pStyle w:val="Compact"/>
              <w:jc w:val="left"/>
            </w:pPr>
            <w:r>
              <w:t xml:space="preserve">All tables with tenant and user scoping</w:t>
            </w:r>
          </w:p>
        </w:tc>
      </w:tr>
    </w:tbl>
    <w:p>
      <w:pPr>
        <w:pStyle w:val="Heading3"/>
      </w:pPr>
      <w:bookmarkStart w:id="82" w:name="codebase-health-as-of-2026-02-28"/>
      <w:r>
        <w:t xml:space="preserve">Codebase Health (as of 2026-02-28)</w:t>
      </w:r>
      <w:bookmarkEnd w:id="82"/>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Tests</w:t>
            </w:r>
          </w:p>
        </w:tc>
        <w:tc>
          <w:p>
            <w:pPr>
              <w:pStyle w:val="Compact"/>
              <w:jc w:val="left"/>
            </w:pPr>
            <w:r>
              <w:t xml:space="preserve">10,304 passed, 0 failed</w:t>
            </w:r>
          </w:p>
        </w:tc>
      </w:tr>
      <w:tr>
        <w:tc>
          <w:p>
            <w:pPr>
              <w:pStyle w:val="Compact"/>
              <w:jc w:val="left"/>
            </w:pPr>
            <w:r>
              <w:t xml:space="preserve">Test Suites</w:t>
            </w:r>
          </w:p>
        </w:tc>
        <w:tc>
          <w:p>
            <w:pPr>
              <w:pStyle w:val="Compact"/>
              <w:jc w:val="left"/>
            </w:pPr>
            <w:r>
              <w:t xml:space="preserve">517</w:t>
            </w:r>
          </w:p>
        </w:tc>
      </w:tr>
      <w:tr>
        <w:tc>
          <w:p>
            <w:pPr>
              <w:pStyle w:val="Compact"/>
              <w:jc w:val="left"/>
            </w:pPr>
            <w:r>
              <w:t xml:space="preserve">Typecheck</w:t>
            </w:r>
          </w:p>
        </w:tc>
        <w:tc>
          <w:p>
            <w:pPr>
              <w:pStyle w:val="Compact"/>
              <w:jc w:val="left"/>
            </w:pPr>
            <w:r>
              <w:t xml:space="preserve">0 errors</w:t>
            </w:r>
          </w:p>
        </w:tc>
      </w:tr>
      <w:tr>
        <w:tc>
          <w:p>
            <w:pPr>
              <w:pStyle w:val="Compact"/>
              <w:jc w:val="left"/>
            </w:pPr>
            <w:r>
              <w:t xml:space="preserve">Lint</w:t>
            </w:r>
          </w:p>
        </w:tc>
        <w:tc>
          <w:p>
            <w:pPr>
              <w:pStyle w:val="Compact"/>
              <w:jc w:val="left"/>
            </w:pPr>
            <w:r>
              <w:t xml:space="preserve">0 errors, 0 warnings</w:t>
            </w:r>
          </w:p>
        </w:tc>
      </w:tr>
      <w:tr>
        <w:tc>
          <w:p>
            <w:pPr>
              <w:pStyle w:val="Compact"/>
              <w:jc w:val="left"/>
            </w:pPr>
            <w:r>
              <w:t xml:space="preserve">Service Files</w:t>
            </w:r>
          </w:p>
        </w:tc>
        <w:tc>
          <w:p>
            <w:pPr>
              <w:pStyle w:val="Compact"/>
              <w:jc w:val="left"/>
            </w:pPr>
            <w:r>
              <w:t xml:space="preserve">209</w:t>
            </w:r>
          </w:p>
        </w:tc>
      </w:tr>
      <w:tr>
        <w:tc>
          <w:p>
            <w:pPr>
              <w:pStyle w:val="Compact"/>
              <w:jc w:val="left"/>
            </w:pPr>
            <w:r>
              <w:t xml:space="preserve">React Contexts</w:t>
            </w:r>
          </w:p>
        </w:tc>
        <w:tc>
          <w:p>
            <w:pPr>
              <w:pStyle w:val="Compact"/>
              <w:jc w:val="left"/>
            </w:pPr>
            <w:r>
              <w:t xml:space="preserve">10</w:t>
            </w:r>
          </w:p>
        </w:tc>
      </w:tr>
      <w:tr>
        <w:tc>
          <w:p>
            <w:pPr>
              <w:pStyle w:val="Compact"/>
              <w:jc w:val="left"/>
            </w:pPr>
            <w:r>
              <w:t xml:space="preserve">Edge Functions</w:t>
            </w:r>
          </w:p>
        </w:tc>
        <w:tc>
          <w:p>
            <w:pPr>
              <w:pStyle w:val="Compact"/>
              <w:jc w:val="left"/>
            </w:pPr>
            <w:r>
              <w:t xml:space="preserve">147 deployed</w:t>
            </w:r>
          </w:p>
        </w:tc>
      </w:tr>
      <w:tr>
        <w:tc>
          <w:p>
            <w:pPr>
              <w:pStyle w:val="Compact"/>
              <w:jc w:val="left"/>
            </w:pPr>
            <w:r>
              <w:t xml:space="preserve">MCP Servers</w:t>
            </w:r>
          </w:p>
        </w:tc>
        <w:tc>
          <w:p>
            <w:pPr>
              <w:pStyle w:val="Compact"/>
              <w:jc w:val="left"/>
            </w:pPr>
            <w:r>
              <w:t xml:space="preserve">11 (96 tools)</w:t>
            </w:r>
          </w:p>
        </w:tc>
      </w:tr>
      <w:tr>
        <w:tc>
          <w:p>
            <w:pPr>
              <w:pStyle w:val="Compact"/>
              <w:jc w:val="left"/>
            </w:pPr>
            <w:r>
              <w:t xml:space="preserve">AI Edge Functions</w:t>
            </w:r>
          </w:p>
        </w:tc>
        <w:tc>
          <w:p>
            <w:pPr>
              <w:pStyle w:val="Compact"/>
              <w:jc w:val="left"/>
            </w:pPr>
            <w:r>
              <w:t xml:space="preserve">26</w:t>
            </w:r>
          </w:p>
        </w:tc>
      </w:tr>
      <w:tr>
        <w:tc>
          <w:p>
            <w:pPr>
              <w:pStyle w:val="Compact"/>
              <w:jc w:val="left"/>
            </w:pPr>
            <w:r>
              <w:t xml:space="preserve">AI Service Modules</w:t>
            </w:r>
          </w:p>
        </w:tc>
        <w:tc>
          <w:p>
            <w:pPr>
              <w:pStyle w:val="Compact"/>
              <w:jc w:val="left"/>
            </w:pPr>
            <w:r>
              <w:t xml:space="preserve">50+</w:t>
            </w:r>
          </w:p>
        </w:tc>
      </w:tr>
      <w:tr>
        <w:tc>
          <w:p>
            <w:pPr>
              <w:pStyle w:val="Compact"/>
              <w:jc w:val="left"/>
            </w:pPr>
            <w:r>
              <w:t xml:space="preserve">God Files (&gt;600 lines)</w:t>
            </w:r>
          </w:p>
        </w:tc>
        <w:tc>
          <w:p>
            <w:pPr>
              <w:pStyle w:val="Compact"/>
              <w:jc w:val="left"/>
            </w:pPr>
            <w:r>
              <w:t xml:space="preserve">1 flagged (SOC2ComplianceDashboard)</w:t>
            </w:r>
          </w:p>
        </w:tc>
      </w:tr>
    </w:tbl>
    <w:p>
      <w:r>
        <w:pict>
          <v:rect style="width:0;height:1.5pt" o:hralign="center" o:hrstd="t" o:hr="t"/>
        </w:pict>
      </w:r>
    </w:p>
    <w:p>
      <w:pPr>
        <w:pStyle w:val="FirstParagraph"/>
      </w:pPr>
      <w:r>
        <w:rPr>
          <w:i/>
        </w:rPr>
        <w:t xml:space="preserve">Generated from codebase crawl on 2026-02-28. Only features with actual routes, components, edge functions, or service implementations are listed. No invented features.</w:t>
      </w:r>
    </w:p>
    <w:p>
      <w:r>
        <w:pict>
          <v:rect style="width:0;height:1.5pt" o:hralign="center" o:hrstd="t" o:hr="t"/>
        </w:pict>
      </w:r>
    </w:p>
    <w:p>
      <w:pPr>
        <w:pStyle w:val="Heading2"/>
      </w:pPr>
      <w:bookmarkStart w:id="83" w:name="Xd27e700b2f0e9291e2c6a71a2f8d2305fa1296f"/>
      <w:r>
        <w:t xml:space="preserve">Addendum — Features Added Since Last Catalog (verified 2026-06-11)</w:t>
      </w:r>
      <w:bookmarkEnd w:id="83"/>
    </w:p>
    <w:p>
      <w:pPr>
        <w:pStyle w:val="FirstParagraph"/>
      </w:pPr>
      <w:r>
        <w:t xml:space="preserve">The following features exist in the live codebase but were not in the prior catalog. Verified by a full route crawl of</w:t>
      </w:r>
      <w:r>
        <w:t xml:space="preserve"> </w:t>
      </w:r>
      <w:r>
        <w:rPr>
          <w:rStyle w:val="VerbatimChar"/>
        </w:rPr>
        <w:t xml:space="preserve">src/App.tsx</w:t>
      </w:r>
      <w:r>
        <w:t xml:space="preserve"> </w:t>
      </w:r>
      <w:r>
        <w:t xml:space="preserve">on 2026-06-11.</w:t>
      </w:r>
    </w:p>
    <w:p>
      <w:pPr>
        <w:pStyle w:val="Heading3"/>
      </w:pPr>
      <w:bookmarkStart w:id="84" w:name="patient-community-wellfit"/>
      <w:r>
        <w:t xml:space="preserve">Patient &amp; Community (WellFit)</w:t>
      </w:r>
      <w:bookmarkEnd w:id="8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What it does</w:t>
            </w:r>
          </w:p>
        </w:tc>
      </w:tr>
      <w:tr>
        <w:tc>
          <w:p>
            <w:pPr>
              <w:pStyle w:val="Compact"/>
              <w:jc w:val="left"/>
            </w:pPr>
            <w:r>
              <w:t xml:space="preserve">Questions</w:t>
            </w:r>
          </w:p>
        </w:tc>
        <w:tc>
          <w:p>
            <w:pPr>
              <w:pStyle w:val="Compact"/>
              <w:jc w:val="left"/>
            </w:pPr>
            <w:r>
              <w:rPr>
                <w:rStyle w:val="VerbatimChar"/>
              </w:rPr>
              <w:t xml:space="preserve">/questions</w:t>
            </w:r>
          </w:p>
        </w:tc>
        <w:tc>
          <w:p>
            <w:pPr>
              <w:pStyle w:val="Compact"/>
              <w:jc w:val="left"/>
            </w:pPr>
            <w:r>
              <w:t xml:space="preserve">Submit and browse health questions</w:t>
            </w:r>
          </w:p>
        </w:tc>
      </w:tr>
      <w:tr>
        <w:tc>
          <w:p>
            <w:pPr>
              <w:pStyle w:val="Compact"/>
              <w:jc w:val="left"/>
            </w:pPr>
            <w:r>
              <w:t xml:space="preserve">Check-In History</w:t>
            </w:r>
          </w:p>
        </w:tc>
        <w:tc>
          <w:p>
            <w:pPr>
              <w:pStyle w:val="Compact"/>
              <w:jc w:val="left"/>
            </w:pPr>
            <w:r>
              <w:rPr>
                <w:rStyle w:val="VerbatimChar"/>
              </w:rPr>
              <w:t xml:space="preserve">/check-in-history</w:t>
            </w:r>
          </w:p>
        </w:tc>
        <w:tc>
          <w:p>
            <w:pPr>
              <w:pStyle w:val="Compact"/>
              <w:jc w:val="left"/>
            </w:pPr>
            <w:r>
              <w:t xml:space="preserve">Review past check-ins and trends over time</w:t>
            </w:r>
          </w:p>
        </w:tc>
      </w:tr>
      <w:tr>
        <w:tc>
          <w:p>
            <w:pPr>
              <w:pStyle w:val="Compact"/>
              <w:jc w:val="left"/>
            </w:pPr>
            <w:r>
              <w:t xml:space="preserve">Meal Detail</w:t>
            </w:r>
          </w:p>
        </w:tc>
        <w:tc>
          <w:p>
            <w:pPr>
              <w:pStyle w:val="Compact"/>
              <w:jc w:val="left"/>
            </w:pPr>
            <w:r>
              <w:rPr>
                <w:rStyle w:val="VerbatimChar"/>
              </w:rPr>
              <w:t xml:space="preserve">/meals/:id</w:t>
            </w:r>
          </w:p>
        </w:tc>
        <w:tc>
          <w:p>
            <w:pPr>
              <w:pStyle w:val="Compact"/>
              <w:jc w:val="left"/>
            </w:pPr>
            <w:r>
              <w:t xml:space="preserve">View a specific meal / nutrition plan</w:t>
            </w:r>
          </w:p>
        </w:tc>
      </w:tr>
      <w:tr>
        <w:tc>
          <w:p>
            <w:pPr>
              <w:pStyle w:val="Compact"/>
              <w:jc w:val="left"/>
            </w:pPr>
            <w:r>
              <w:t xml:space="preserve">Photo Consent</w:t>
            </w:r>
          </w:p>
        </w:tc>
        <w:tc>
          <w:p>
            <w:pPr>
              <w:pStyle w:val="Compact"/>
              <w:jc w:val="left"/>
            </w:pPr>
            <w:r>
              <w:rPr>
                <w:rStyle w:val="VerbatimChar"/>
              </w:rPr>
              <w:t xml:space="preserve">/consent-photo</w:t>
            </w:r>
          </w:p>
        </w:tc>
        <w:tc>
          <w:p>
            <w:pPr>
              <w:pStyle w:val="Compact"/>
              <w:jc w:val="left"/>
            </w:pPr>
            <w:r>
              <w:t xml:space="preserve">Manage photo and likeness consent</w:t>
            </w:r>
          </w:p>
        </w:tc>
      </w:tr>
      <w:tr>
        <w:tc>
          <w:p>
            <w:pPr>
              <w:pStyle w:val="Compact"/>
              <w:jc w:val="left"/>
            </w:pPr>
            <w:r>
              <w:t xml:space="preserve">Privacy Consent</w:t>
            </w:r>
          </w:p>
        </w:tc>
        <w:tc>
          <w:p>
            <w:pPr>
              <w:pStyle w:val="Compact"/>
              <w:jc w:val="left"/>
            </w:pPr>
            <w:r>
              <w:rPr>
                <w:rStyle w:val="VerbatimChar"/>
              </w:rPr>
              <w:t xml:space="preserve">/consent-privacy</w:t>
            </w:r>
          </w:p>
        </w:tc>
        <w:tc>
          <w:p>
            <w:pPr>
              <w:pStyle w:val="Compact"/>
              <w:jc w:val="left"/>
            </w:pPr>
            <w:r>
              <w:t xml:space="preserve">Review and adjust privacy consent</w:t>
            </w:r>
          </w:p>
        </w:tc>
      </w:tr>
      <w:tr>
        <w:tc>
          <w:p>
            <w:pPr>
              <w:pStyle w:val="Compact"/>
              <w:jc w:val="left"/>
            </w:pPr>
            <w:r>
              <w:t xml:space="preserve">Smart Callback</w:t>
            </w:r>
          </w:p>
        </w:tc>
        <w:tc>
          <w:p>
            <w:pPr>
              <w:pStyle w:val="Compact"/>
              <w:jc w:val="left"/>
            </w:pPr>
            <w:r>
              <w:rPr>
                <w:rStyle w:val="VerbatimChar"/>
              </w:rPr>
              <w:t xml:space="preserve">/smart-callback</w:t>
            </w:r>
          </w:p>
        </w:tc>
        <w:tc>
          <w:p>
            <w:pPr>
              <w:pStyle w:val="Compact"/>
              <w:jc w:val="left"/>
            </w:pPr>
            <w:r>
              <w:t xml:space="preserve">Request a callback from a provider</w:t>
            </w:r>
          </w:p>
        </w:tc>
      </w:tr>
    </w:tbl>
    <w:p>
      <w:pPr>
        <w:pStyle w:val="Heading3"/>
      </w:pPr>
      <w:bookmarkStart w:id="85" w:name="clinical-cpoe-order-entry-onc-certified"/>
      <w:r>
        <w:t xml:space="preserve">Clinical — CPOE Order Entry (ONC Certified)</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ONC Criterion</w:t>
            </w:r>
          </w:p>
        </w:tc>
      </w:tr>
      <w:tr>
        <w:tc>
          <w:p>
            <w:pPr>
              <w:pStyle w:val="Compact"/>
              <w:jc w:val="left"/>
            </w:pPr>
            <w:r>
              <w:t xml:space="preserve">Medication Orders</w:t>
            </w:r>
          </w:p>
        </w:tc>
        <w:tc>
          <w:p>
            <w:pPr>
              <w:pStyle w:val="Compact"/>
              <w:jc w:val="left"/>
            </w:pPr>
            <w:r>
              <w:rPr>
                <w:rStyle w:val="VerbatimChar"/>
              </w:rPr>
              <w:t xml:space="preserve">/admin/cpoe/medication/:patientId</w:t>
            </w:r>
          </w:p>
        </w:tc>
        <w:tc>
          <w:p>
            <w:pPr>
              <w:pStyle w:val="Compact"/>
              <w:jc w:val="left"/>
            </w:pPr>
            <w:r>
              <w:t xml:space="preserve">170.315(a)(1)</w:t>
            </w:r>
          </w:p>
        </w:tc>
      </w:tr>
      <w:tr>
        <w:tc>
          <w:p>
            <w:pPr>
              <w:pStyle w:val="Compact"/>
              <w:jc w:val="left"/>
            </w:pPr>
            <w:r>
              <w:t xml:space="preserve">Lab Orders</w:t>
            </w:r>
          </w:p>
        </w:tc>
        <w:tc>
          <w:p>
            <w:pPr>
              <w:pStyle w:val="Compact"/>
              <w:jc w:val="left"/>
            </w:pPr>
            <w:r>
              <w:rPr>
                <w:rStyle w:val="VerbatimChar"/>
              </w:rPr>
              <w:t xml:space="preserve">/admin/cpoe/lab/:patientId</w:t>
            </w:r>
          </w:p>
        </w:tc>
        <w:tc>
          <w:p>
            <w:pPr>
              <w:pStyle w:val="Compact"/>
              <w:jc w:val="left"/>
            </w:pPr>
            <w:r>
              <w:t xml:space="preserve">170.315(a)(2)</w:t>
            </w:r>
          </w:p>
        </w:tc>
      </w:tr>
      <w:tr>
        <w:tc>
          <w:p>
            <w:pPr>
              <w:pStyle w:val="Compact"/>
              <w:jc w:val="left"/>
            </w:pPr>
            <w:r>
              <w:t xml:space="preserve">Imaging Orders</w:t>
            </w:r>
          </w:p>
        </w:tc>
        <w:tc>
          <w:p>
            <w:pPr>
              <w:pStyle w:val="Compact"/>
              <w:jc w:val="left"/>
            </w:pPr>
            <w:r>
              <w:rPr>
                <w:rStyle w:val="VerbatimChar"/>
              </w:rPr>
              <w:t xml:space="preserve">/admin/cpoe/imaging/:patientId</w:t>
            </w:r>
          </w:p>
        </w:tc>
        <w:tc>
          <w:p>
            <w:pPr>
              <w:pStyle w:val="Compact"/>
              <w:jc w:val="left"/>
            </w:pPr>
            <w:r>
              <w:t xml:space="preserve">170.315(a)(3)</w:t>
            </w:r>
          </w:p>
        </w:tc>
      </w:tr>
      <w:tr>
        <w:tc>
          <w:p>
            <w:pPr>
              <w:pStyle w:val="Compact"/>
              <w:jc w:val="left"/>
            </w:pPr>
            <w:r>
              <w:t xml:space="preserve">Implantable Device List</w:t>
            </w:r>
          </w:p>
        </w:tc>
        <w:tc>
          <w:p>
            <w:pPr>
              <w:pStyle w:val="Compact"/>
              <w:jc w:val="left"/>
            </w:pPr>
            <w:r>
              <w:rPr>
                <w:rStyle w:val="VerbatimChar"/>
              </w:rPr>
              <w:t xml:space="preserve">/admin/devices/:patientId</w:t>
            </w:r>
          </w:p>
        </w:tc>
        <w:tc>
          <w:p>
            <w:pPr>
              <w:pStyle w:val="Compact"/>
              <w:jc w:val="left"/>
            </w:pPr>
            <w:r>
              <w:t xml:space="preserve">170.315(a)(14)</w:t>
            </w:r>
          </w:p>
        </w:tc>
      </w:tr>
      <w:tr>
        <w:tc>
          <w:p>
            <w:pPr>
              <w:pStyle w:val="Compact"/>
              <w:jc w:val="left"/>
            </w:pPr>
            <w:r>
              <w:t xml:space="preserve">Family Health History</w:t>
            </w:r>
          </w:p>
        </w:tc>
        <w:tc>
          <w:p>
            <w:pPr>
              <w:pStyle w:val="Compact"/>
              <w:jc w:val="left"/>
            </w:pPr>
            <w:r>
              <w:rPr>
                <w:rStyle w:val="VerbatimChar"/>
              </w:rPr>
              <w:t xml:space="preserve">/admin/family-history/:patientId</w:t>
            </w:r>
          </w:p>
        </w:tc>
        <w:tc>
          <w:p>
            <w:pPr>
              <w:pStyle w:val="Compact"/>
              <w:jc w:val="left"/>
            </w:pPr>
            <w:r>
              <w:t xml:space="preserve">170.315(a)(12)</w:t>
            </w:r>
          </w:p>
        </w:tc>
      </w:tr>
    </w:tbl>
    <w:p>
      <w:pPr>
        <w:pStyle w:val="Heading3"/>
      </w:pPr>
      <w:bookmarkStart w:id="86" w:name="clinical-workflows"/>
      <w:r>
        <w:t xml:space="preserve">Clinical Workflows</w:t>
      </w:r>
      <w:bookmarkEnd w:id="8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What it does</w:t>
            </w:r>
          </w:p>
        </w:tc>
      </w:tr>
      <w:tr>
        <w:tc>
          <w:p>
            <w:pPr>
              <w:pStyle w:val="Compact"/>
              <w:jc w:val="left"/>
            </w:pPr>
            <w:r>
              <w:t xml:space="preserve">Nurse Wellness (Resilience Hub)</w:t>
            </w:r>
          </w:p>
        </w:tc>
        <w:tc>
          <w:p>
            <w:pPr>
              <w:pStyle w:val="Compact"/>
              <w:jc w:val="left"/>
            </w:pPr>
            <w:r>
              <w:rPr>
                <w:rStyle w:val="VerbatimChar"/>
              </w:rPr>
              <w:t xml:space="preserve">/nurse-wellness</w:t>
            </w:r>
          </w:p>
        </w:tc>
        <w:tc>
          <w:p>
            <w:pPr>
              <w:pStyle w:val="Compact"/>
              <w:jc w:val="left"/>
            </w:pPr>
            <w:r>
              <w:t xml:space="preserve">Burnout prevention and emotional resilience for nursing staff</w:t>
            </w:r>
          </w:p>
        </w:tc>
      </w:tr>
      <w:tr>
        <w:tc>
          <w:p>
            <w:pPr>
              <w:pStyle w:val="Compact"/>
              <w:jc w:val="left"/>
            </w:pPr>
            <w:r>
              <w:t xml:space="preserve">Team Huddle</w:t>
            </w:r>
          </w:p>
        </w:tc>
        <w:tc>
          <w:p>
            <w:pPr>
              <w:pStyle w:val="Compact"/>
              <w:jc w:val="left"/>
            </w:pPr>
            <w:r>
              <w:rPr>
                <w:rStyle w:val="VerbatimChar"/>
              </w:rPr>
              <w:t xml:space="preserve">/team-huddle</w:t>
            </w:r>
          </w:p>
        </w:tc>
        <w:tc>
          <w:p>
            <w:pPr>
              <w:pStyle w:val="Compact"/>
              <w:jc w:val="left"/>
            </w:pPr>
            <w:r>
              <w:t xml:space="preserve">Daily team huddle and communication board</w:t>
            </w:r>
          </w:p>
        </w:tc>
      </w:tr>
      <w:tr>
        <w:tc>
          <w:p>
            <w:pPr>
              <w:pStyle w:val="Compact"/>
              <w:jc w:val="left"/>
            </w:pPr>
            <w:r>
              <w:t xml:space="preserve">Wellness Report</w:t>
            </w:r>
          </w:p>
        </w:tc>
        <w:tc>
          <w:p>
            <w:pPr>
              <w:pStyle w:val="Compact"/>
              <w:jc w:val="left"/>
            </w:pPr>
            <w:r>
              <w:rPr>
                <w:rStyle w:val="VerbatimChar"/>
              </w:rPr>
              <w:t xml:space="preserve">/admin/wellness-report</w:t>
            </w:r>
          </w:p>
        </w:tc>
        <w:tc>
          <w:p>
            <w:pPr>
              <w:pStyle w:val="Compact"/>
              <w:jc w:val="left"/>
            </w:pPr>
            <w:r>
              <w:t xml:space="preserve">Generate and export team wellness reports</w:t>
            </w:r>
          </w:p>
        </w:tc>
      </w:tr>
      <w:tr>
        <w:tc>
          <w:p>
            <w:pPr>
              <w:pStyle w:val="Compact"/>
              <w:jc w:val="left"/>
            </w:pPr>
            <w:r>
              <w:t xml:space="preserve">Care Operations</w:t>
            </w:r>
          </w:p>
        </w:tc>
        <w:tc>
          <w:p>
            <w:pPr>
              <w:pStyle w:val="Compact"/>
              <w:jc w:val="left"/>
            </w:pPr>
            <w:r>
              <w:rPr>
                <w:rStyle w:val="VerbatimChar"/>
              </w:rPr>
              <w:t xml:space="preserve">/care-operations</w:t>
            </w:r>
          </w:p>
        </w:tc>
        <w:tc>
          <w:p>
            <w:pPr>
              <w:pStyle w:val="Compact"/>
              <w:jc w:val="left"/>
            </w:pPr>
            <w:r>
              <w:t xml:space="preserve">Provider workflow and care operations management</w:t>
            </w:r>
          </w:p>
        </w:tc>
      </w:tr>
    </w:tbl>
    <w:p>
      <w:pPr>
        <w:pStyle w:val="Heading3"/>
      </w:pPr>
      <w:bookmarkStart w:id="87" w:name="administration-hubs"/>
      <w:r>
        <w:t xml:space="preserve">Administration &amp; Hubs</w:t>
      </w:r>
      <w:bookmarkEnd w:id="8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What it does</w:t>
            </w:r>
          </w:p>
        </w:tc>
      </w:tr>
      <w:tr>
        <w:tc>
          <w:p>
            <w:pPr>
              <w:pStyle w:val="Compact"/>
              <w:jc w:val="left"/>
            </w:pPr>
            <w:r>
              <w:t xml:space="preserve">Dashboard Hub</w:t>
            </w:r>
          </w:p>
        </w:tc>
        <w:tc>
          <w:p>
            <w:pPr>
              <w:pStyle w:val="Compact"/>
              <w:jc w:val="left"/>
            </w:pPr>
            <w:r>
              <w:rPr>
                <w:rStyle w:val="VerbatimChar"/>
              </w:rPr>
              <w:t xml:space="preserve">/hub</w:t>
            </w:r>
          </w:p>
        </w:tc>
        <w:tc>
          <w:p>
            <w:pPr>
              <w:pStyle w:val="Compact"/>
              <w:jc w:val="left"/>
            </w:pPr>
            <w:r>
              <w:t xml:space="preserve">Central gateway to all administrative dashboards</w:t>
            </w:r>
          </w:p>
        </w:tc>
      </w:tr>
      <w:tr>
        <w:tc>
          <w:p>
            <w:pPr>
              <w:pStyle w:val="Compact"/>
              <w:jc w:val="left"/>
            </w:pPr>
            <w:r>
              <w:t xml:space="preserve">Admin Questions</w:t>
            </w:r>
          </w:p>
        </w:tc>
        <w:tc>
          <w:p>
            <w:pPr>
              <w:pStyle w:val="Compact"/>
              <w:jc w:val="left"/>
            </w:pPr>
            <w:r>
              <w:rPr>
                <w:rStyle w:val="VerbatimChar"/>
              </w:rPr>
              <w:t xml:space="preserve">/admin-questions</w:t>
            </w:r>
          </w:p>
        </w:tc>
        <w:tc>
          <w:p>
            <w:pPr>
              <w:pStyle w:val="Compact"/>
              <w:jc w:val="left"/>
            </w:pPr>
            <w:r>
              <w:t xml:space="preserve">Manage the health questions library</w:t>
            </w:r>
          </w:p>
        </w:tc>
      </w:tr>
      <w:tr>
        <w:tc>
          <w:p>
            <w:pPr>
              <w:pStyle w:val="Compact"/>
              <w:jc w:val="left"/>
            </w:pPr>
            <w:r>
              <w:t xml:space="preserve">Billing Suite</w:t>
            </w:r>
          </w:p>
        </w:tc>
        <w:tc>
          <w:p>
            <w:pPr>
              <w:pStyle w:val="Compact"/>
              <w:jc w:val="left"/>
            </w:pPr>
            <w:r>
              <w:rPr>
                <w:rStyle w:val="VerbatimChar"/>
              </w:rPr>
              <w:t xml:space="preserve">/billing-suite</w:t>
            </w:r>
          </w:p>
        </w:tc>
        <w:tc>
          <w:p>
            <w:pPr>
              <w:pStyle w:val="Compact"/>
              <w:jc w:val="left"/>
            </w:pPr>
            <w:r>
              <w:t xml:space="preserve">Revenue cycle management hub (claims, appeals, prior auth, ERA)</w:t>
            </w:r>
          </w:p>
        </w:tc>
      </w:tr>
      <w:tr>
        <w:tc>
          <w:p>
            <w:pPr>
              <w:pStyle w:val="Compact"/>
              <w:jc w:val="left"/>
            </w:pPr>
            <w:r>
              <w:t xml:space="preserve">Security &amp; Compliance</w:t>
            </w:r>
          </w:p>
        </w:tc>
        <w:tc>
          <w:p>
            <w:pPr>
              <w:pStyle w:val="Compact"/>
              <w:jc w:val="left"/>
            </w:pPr>
            <w:r>
              <w:rPr>
                <w:rStyle w:val="VerbatimChar"/>
              </w:rPr>
              <w:t xml:space="preserve">/security-compliance</w:t>
            </w:r>
          </w:p>
        </w:tc>
        <w:tc>
          <w:p>
            <w:pPr>
              <w:pStyle w:val="Compact"/>
              <w:jc w:val="left"/>
            </w:pPr>
            <w:r>
              <w:t xml:space="preserve">HIPAA / SOC2 compliance management</w:t>
            </w:r>
          </w:p>
        </w:tc>
      </w:tr>
      <w:tr>
        <w:tc>
          <w:p>
            <w:pPr>
              <w:pStyle w:val="Compact"/>
              <w:jc w:val="left"/>
            </w:pPr>
            <w:r>
              <w:t xml:space="preserve">Interoperability Dashboard</w:t>
            </w:r>
          </w:p>
        </w:tc>
        <w:tc>
          <w:p>
            <w:pPr>
              <w:pStyle w:val="Compact"/>
              <w:jc w:val="left"/>
            </w:pPr>
            <w:r>
              <w:rPr>
                <w:rStyle w:val="VerbatimChar"/>
              </w:rPr>
              <w:t xml:space="preserve">/interoperability</w:t>
            </w:r>
          </w:p>
        </w:tc>
        <w:tc>
          <w:p>
            <w:pPr>
              <w:pStyle w:val="Compact"/>
              <w:jc w:val="left"/>
            </w:pPr>
            <w:r>
              <w:t xml:space="preserve">FHIR, HL7, and data-mapping management</w:t>
            </w:r>
          </w:p>
        </w:tc>
      </w:tr>
      <w:tr>
        <w:tc>
          <w:p>
            <w:pPr>
              <w:pStyle w:val="Compact"/>
              <w:jc w:val="left"/>
            </w:pPr>
            <w:r>
              <w:t xml:space="preserve">System Admin Suite</w:t>
            </w:r>
          </w:p>
        </w:tc>
        <w:tc>
          <w:p>
            <w:pPr>
              <w:pStyle w:val="Compact"/>
              <w:jc w:val="left"/>
            </w:pPr>
            <w:r>
              <w:rPr>
                <w:rStyle w:val="VerbatimChar"/>
              </w:rPr>
              <w:t xml:space="preserve">/system-admin</w:t>
            </w:r>
          </w:p>
        </w:tc>
        <w:tc>
          <w:p>
            <w:pPr>
              <w:pStyle w:val="Compact"/>
              <w:jc w:val="left"/>
            </w:pPr>
            <w:r>
              <w:t xml:space="preserve">Users, roles, facilities, modules, clearinghouse config</w:t>
            </w:r>
          </w:p>
        </w:tc>
      </w:tr>
      <w:tr>
        <w:tc>
          <w:p>
            <w:pPr>
              <w:pStyle w:val="Compact"/>
              <w:jc w:val="left"/>
            </w:pPr>
            <w:r>
              <w:t xml:space="preserve">Clinical Quality Dashboard</w:t>
            </w:r>
          </w:p>
        </w:tc>
        <w:tc>
          <w:p>
            <w:pPr>
              <w:pStyle w:val="Compact"/>
              <w:jc w:val="left"/>
            </w:pPr>
            <w:r>
              <w:rPr>
                <w:rStyle w:val="VerbatimChar"/>
              </w:rPr>
              <w:t xml:space="preserve">/clinical-quality</w:t>
            </w:r>
          </w:p>
        </w:tc>
        <w:tc>
          <w:p>
            <w:pPr>
              <w:pStyle w:val="Compact"/>
              <w:jc w:val="left"/>
            </w:pPr>
            <w:r>
              <w:t xml:space="preserve">Quality measures and public-health reporting</w:t>
            </w:r>
          </w:p>
        </w:tc>
      </w:tr>
      <w:tr>
        <w:tc>
          <w:p>
            <w:pPr>
              <w:pStyle w:val="Compact"/>
              <w:jc w:val="left"/>
            </w:pPr>
            <w:r>
              <w:t xml:space="preserve">Admin Tools Dashboard</w:t>
            </w:r>
          </w:p>
        </w:tc>
        <w:tc>
          <w:p>
            <w:pPr>
              <w:pStyle w:val="Compact"/>
              <w:jc w:val="left"/>
            </w:pPr>
            <w:r>
              <w:rPr>
                <w:rStyle w:val="VerbatimChar"/>
              </w:rPr>
              <w:t xml:space="preserve">/admin-tools</w:t>
            </w:r>
          </w:p>
        </w:tc>
        <w:tc>
          <w:p>
            <w:pPr>
              <w:pStyle w:val="Compact"/>
              <w:jc w:val="left"/>
            </w:pPr>
            <w:r>
              <w:t xml:space="preserve">Engagement, enrollment, export, and alert tools</w:t>
            </w:r>
          </w:p>
        </w:tc>
      </w:tr>
    </w:tbl>
    <w:p>
      <w:pPr>
        <w:pStyle w:val="Heading3"/>
      </w:pPr>
      <w:bookmarkStart w:id="88" w:name="platform-ai-infrastructure"/>
      <w:r>
        <w:t xml:space="preserve">Platform &amp; AI Infrastructure</w:t>
      </w:r>
      <w:bookmarkEnd w:id="8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What it does</w:t>
            </w:r>
          </w:p>
        </w:tc>
      </w:tr>
      <w:tr>
        <w:tc>
          <w:p>
            <w:pPr>
              <w:pStyle w:val="Compact"/>
              <w:jc w:val="left"/>
            </w:pPr>
            <w:r>
              <w:t xml:space="preserve">MCP Management</w:t>
            </w:r>
          </w:p>
        </w:tc>
        <w:tc>
          <w:p>
            <w:pPr>
              <w:pStyle w:val="Compact"/>
              <w:jc w:val="left"/>
            </w:pPr>
            <w:r>
              <w:rPr>
                <w:rStyle w:val="VerbatimChar"/>
              </w:rPr>
              <w:t xml:space="preserve">/mcp-management</w:t>
            </w:r>
          </w:p>
        </w:tc>
        <w:tc>
          <w:p>
            <w:pPr>
              <w:pStyle w:val="Compact"/>
              <w:jc w:val="left"/>
            </w:pPr>
            <w:r>
              <w:t xml:space="preserve">Manage the 20 MCP servers — health, API keys, chain orchestration, cost</w:t>
            </w:r>
          </w:p>
        </w:tc>
      </w:tr>
      <w:tr>
        <w:tc>
          <w:p>
            <w:pPr>
              <w:pStyle w:val="Compact"/>
              <w:jc w:val="left"/>
            </w:pPr>
            <w:r>
              <w:t xml:space="preserve">Behavioral Anomaly Panel</w:t>
            </w:r>
          </w:p>
        </w:tc>
        <w:tc>
          <w:p>
            <w:pPr>
              <w:pStyle w:val="Compact"/>
              <w:jc w:val="left"/>
            </w:pPr>
            <w:r>
              <w:rPr>
                <w:rStyle w:val="VerbatimChar"/>
              </w:rPr>
              <w:t xml:space="preserve">/guardian/anomalies</w:t>
            </w:r>
          </w:p>
        </w:tc>
        <w:tc>
          <w:p>
            <w:pPr>
              <w:pStyle w:val="Compact"/>
              <w:jc w:val="left"/>
            </w:pPr>
            <w:r>
              <w:t xml:space="preserve">Review behavioral anomalies detected by the Guardian Agent</w:t>
            </w:r>
          </w:p>
        </w:tc>
      </w:tr>
    </w:tbl>
    <w:p>
      <w:pPr>
        <w:pStyle w:val="BodyText"/>
      </w:pPr>
      <w:r>
        <w:rPr>
          <w:i/>
        </w:rPr>
        <w:t xml:space="preserve">Addendum generated 2026-06-11 from a live</w:t>
      </w:r>
      <w:r>
        <w:rPr>
          <w:i/>
        </w:rPr>
        <w:t xml:space="preserve"> </w:t>
      </w:r>
      <w:r>
        <w:rPr>
          <w:rStyle w:val="VerbatimChar"/>
          <w:i/>
        </w:rPr>
        <w:t xml:space="preserve">src/App.tsx</w:t>
      </w:r>
      <w:r>
        <w:rPr>
          <w:i/>
        </w:rPr>
        <w:t xml:space="preserve"> </w:t>
      </w:r>
      <w:r>
        <w:rPr>
          <w:i/>
        </w:rPr>
        <w:t xml:space="preserve">route crawl. 25 features that were missing from the prior catalog.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2026-06-11T16:46:46Z</dcterms:created>
  <dcterms:modified xsi:type="dcterms:W3CDTF">2026-06-11T16:46:46Z</dcterms:modified>
</cp:coreProperties>
</file>

<file path=docProps/custom.xml><?xml version="1.0" encoding="utf-8"?>
<Properties xmlns="http://schemas.openxmlformats.org/officeDocument/2006/custom-properties" xmlns:vt="http://schemas.openxmlformats.org/officeDocument/2006/docPropsVTypes"/>
</file>