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are Micronutrients?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12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Micronutrients - Vitamins, Minerals, and Their Importance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https://youtu.be/ywMSOHmC4x0?feature=shared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are Micronutrients?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5 - 10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are micronutrients?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Micronutrients are</w:t>
      </w:r>
      <w:r w:rsidDel="00000000" w:rsidR="00000000" w:rsidRPr="00000000">
        <w:rPr>
          <w:sz w:val="26"/>
          <w:szCs w:val="26"/>
          <w:rtl w:val="0"/>
        </w:rPr>
        <w:t xml:space="preserve"> vitamins and minerals that our bodies need in small amounts (measured in milligrams or micrograms)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are essential for: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strong bones and teeth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Boosting immune system function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Converting food into energy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Protecting cells from damage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Supporting growth and development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2 types of Micronutrients: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Vitamins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are they: </w:t>
      </w:r>
      <w:r w:rsidDel="00000000" w:rsidR="00000000" w:rsidRPr="00000000">
        <w:rPr>
          <w:sz w:val="26"/>
          <w:szCs w:val="26"/>
          <w:rtl w:val="0"/>
        </w:rPr>
        <w:t xml:space="preserve">Organic compounds made by animals or plants</w:t>
      </w:r>
    </w:p>
    <w:tbl>
      <w:tblPr>
        <w:tblStyle w:val="Table1"/>
        <w:tblpPr w:leftFromText="180" w:rightFromText="180" w:topFromText="180" w:bottomFromText="180" w:vertAnchor="margin" w:horzAnchor="margin" w:tblpX="0" w:tblpY="10421.106455078123"/>
        <w:tblW w:w="9645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940"/>
        <w:gridCol w:w="4305"/>
        <w:tblGridChange w:id="0">
          <w:tblGrid>
            <w:gridCol w:w="2400"/>
            <w:gridCol w:w="2940"/>
            <w:gridCol w:w="4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Vitamin: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 Functions: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Vision, skin health, immune function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Carrots, sweet potatoes, leafy greens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C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Immune support, collagen formation, wound healing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Citrus fruits, strawberries, bell peppers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D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Calcium absorption, bone health, mood regulation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Fatty fish, egg yolks, sunlight exposure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B (B1, B2, B3, B6, B12)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Energy production, brain function, nerve health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 meats, milk, salmon, eggs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Cell protection, antioxidant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Nuts, sunflower seeds, almonds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K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Blood clotting, bone health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Leafy greens, fermented dairy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Minerals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21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are they: </w:t>
      </w:r>
      <w:r w:rsidDel="00000000" w:rsidR="00000000" w:rsidRPr="00000000">
        <w:rPr>
          <w:sz w:val="28"/>
          <w:szCs w:val="28"/>
          <w:rtl w:val="0"/>
        </w:rPr>
        <w:t xml:space="preserve">inorganic elements found in soil and water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Mineral: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 Function: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Strong bones and teeth, muscle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Dairy products, leafy greens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Oxygen transport in blood, energy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Meat, legumes, spinach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Potassium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Heart health, blood pressure regulation, muscle 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Potatoes, root vegetables, bananas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Immune function, wound healing,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Shellfish, meat and poultry, seeds and nuts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Magnesium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Muscle and nerve function, energy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Leafy greens, seeds and nuts, dark chocolate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Iodine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Thyroid function, metabolism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Fish, shellfish, seaweed, iodized salt</w:t>
            </w:r>
          </w:p>
        </w:tc>
      </w:tr>
    </w:tbl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340" w:line="319.9919999999999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Deficiencies: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0" w:afterAutospacing="0" w:before="0" w:beforeAutospacing="0" w:line="319.9919999999999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deficiency happens when your body lacks nutrients it needs for normal functioning which leads to varying symptoms.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color="24242c" w:space="0" w:sz="0" w:val="none"/>
          <w:left w:color="24242c" w:space="0" w:sz="0" w:val="none"/>
          <w:bottom w:color="24242c" w:space="0" w:sz="0" w:val="none"/>
          <w:right w:color="24242c" w:space="0" w:sz="0" w:val="none"/>
          <w:between w:color="24242c" w:space="0" w:sz="0" w:val="none"/>
        </w:pBdr>
        <w:shd w:fill="fbfbfd" w:val="clear"/>
        <w:spacing w:after="340" w:before="0" w:beforeAutospacing="0" w:line="319.9919999999999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deficiencies: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Micronutrient deficiency: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Symptoms: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Prevention: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Difficulty concentrating, fatigue, 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Eat meat, fish, leafy greens, legumes, nuts, and seeds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mood, poor calcium absorption, weak bones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Eat fatty fish and seafood, eggs, increase sun exposure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Muscle cramps, poor tooth development, weak bones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Eat leafy greens, dairy, soy and nuts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Vitamin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Scurvy, slow wound healing, weak immune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Eat bell peppers, citrus fruits, kiwis, berries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What are Micronutrients?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30 -  45 minutes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19.9992" w:lineRule="auto"/>
        <w:ind w:left="720" w:hanging="360"/>
        <w:rPr>
          <w:sz w:val="26"/>
          <w:szCs w:val="26"/>
        </w:rPr>
      </w:pPr>
      <w:bookmarkStart w:colFirst="0" w:colLast="0" w:name="_f5ci2oacs3ay" w:id="0"/>
      <w:bookmarkEnd w:id="0"/>
      <w:r w:rsidDel="00000000" w:rsidR="00000000" w:rsidRPr="00000000">
        <w:rPr>
          <w:sz w:val="26"/>
          <w:szCs w:val="26"/>
          <w:rtl w:val="0"/>
        </w:rPr>
        <w:t xml:space="preserve">Create a "Micronutrient Poster"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Create an informative poster about ONE micronutrient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Include: definition, functions and why it is important to the body, food sources,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What are Micronutrients?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Micronutrients Quiz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best describes a micronutrient?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A nutrient needed in very small amounts that helps chemical reactions and body processes</w:t>
        <w:br w:type="textWrapping"/>
        <w:t xml:space="preserve">B. A nutrient used primarily for immediate energy during exercise</w:t>
        <w:br w:type="textWrapping"/>
        <w:t xml:space="preserve">C. A nutrient that provides the majority of calories in the diet</w:t>
        <w:br w:type="textWrapping"/>
        <w:t xml:space="preserve">D. A large molecule used to build muscles and bones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micronutrient is most important for building strong bones and teeth? A. Vitamin C</w:t>
        <w:br w:type="textWrapping"/>
        <w:t xml:space="preserve">B. Iron</w:t>
        <w:br w:type="textWrapping"/>
        <w:t xml:space="preserve">C. Calcium</w:t>
        <w:br w:type="textWrapping"/>
        <w:t xml:space="preserve">D. Vitamin B12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deficiency of which micronutrient can cause anemia (a reduced ability of blood to carry oxygen)?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Calcium</w:t>
        <w:br w:type="textWrapping"/>
        <w:t xml:space="preserve">B. Iron</w:t>
        <w:br w:type="textWrapping"/>
        <w:t xml:space="preserve">C. Vitamin A</w:t>
        <w:br w:type="textWrapping"/>
        <w:t xml:space="preserve">D. Potassium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Vitamin C is important for: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Helping wounds heal and supporting the immune system</w:t>
        <w:br w:type="textWrapping"/>
        <w:t xml:space="preserve">B. Carrying oxygen in red blood cells</w:t>
        <w:br w:type="textWrapping"/>
        <w:t xml:space="preserve">C. Regulating heartbeat and fluid balance</w:t>
        <w:br w:type="textWrapping"/>
        <w:t xml:space="preserve">D. Providing energy quickly for muscles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food is a good source of vitamin A (important for vision and immune function)?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Carrots</w:t>
        <w:br w:type="textWrapping"/>
        <w:t xml:space="preserve">B. White rice</w:t>
        <w:br w:type="textWrapping"/>
        <w:t xml:space="preserve">C. Plain pasta</w:t>
        <w:br w:type="textWrapping"/>
        <w:t xml:space="preserve">D. Soda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statement about water-soluble vitamins is correct?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They are stored in large amounts in the body for years.</w:t>
        <w:br w:type="textWrapping"/>
        <w:t xml:space="preserve">B. They dissolve in water and excess amounts are usually excreted in urine.</w:t>
        <w:br w:type="textWrapping"/>
        <w:t xml:space="preserve">C. They provide more calories per gram than fats.</w:t>
        <w:br w:type="textWrapping"/>
        <w:t xml:space="preserve">D. They cannot be lost during cooking or food processing.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mineral helps control fluid balance, nerve function, and muscle contractions?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Magnesium</w:t>
        <w:br w:type="textWrapping"/>
        <w:t xml:space="preserve">B. Sodium</w:t>
        <w:br w:type="textWrapping"/>
        <w:t xml:space="preserve">C. Vitamin D</w:t>
        <w:br w:type="textWrapping"/>
        <w:t xml:space="preserve">D. Fiber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Why is iodine an important micronutrient?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It helps the blood clot after injury.</w:t>
        <w:br w:type="textWrapping"/>
        <w:t xml:space="preserve">B. It is required for the thyroid to make hormones that regulate metabolism.</w:t>
        <w:br w:type="textWrapping"/>
        <w:t xml:space="preserve">C. It stores energy in muscles for short bursts of activity.</w:t>
        <w:br w:type="textWrapping"/>
        <w:t xml:space="preserve">D. It builds collagen for skin and connective tissue.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of the following is a likely effect of long-term vitamin D deficiency during growth?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Rickets (softening/weakening of bones)</w:t>
        <w:br w:type="textWrapping"/>
        <w:t xml:space="preserve">B. Tooth decay caused by bacteria</w:t>
        <w:br w:type="textWrapping"/>
        <w:t xml:space="preserve">C. Immediate weight loss</w:t>
        <w:br w:type="textWrapping"/>
        <w:t xml:space="preserve">D. Increased night vision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practice helps people get enough micronutrients from food?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firstLine="0"/>
        <w:rPr>
          <w:color w:val="24242c"/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A. Eating a variety of fruits, vegetables, whole grains, lean proteins, and dairy or fortified alternatives</w:t>
        <w:br w:type="textWrapping"/>
        <w:t xml:space="preserve">B. Drinking only clear liquids for all meals</w:t>
        <w:br w:type="textWrapping"/>
        <w:t xml:space="preserve">C. Relying on sugary snacks for extra calories</w:t>
        <w:br w:type="textWrapping"/>
        <w:t xml:space="preserve">D. Avoiding all foods that contain fat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wMSOHmC4x0?feature=sha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