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CDE" w:rsidRDefault="00293CDE" w:rsidP="00084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rebuchet MS" w:hAnsi="Trebuchet MS"/>
          <w:color w:val="000080"/>
          <w:spacing w:val="12"/>
          <w:sz w:val="36"/>
          <w:szCs w:val="36"/>
        </w:rPr>
        <w:t xml:space="preserve">ASP .NET - Site para gerenciar informações de funcionários (Web </w:t>
      </w:r>
      <w:proofErr w:type="spellStart"/>
      <w:r>
        <w:rPr>
          <w:rFonts w:ascii="Trebuchet MS" w:hAnsi="Trebuchet MS"/>
          <w:color w:val="000080"/>
          <w:spacing w:val="12"/>
          <w:sz w:val="36"/>
          <w:szCs w:val="36"/>
        </w:rPr>
        <w:t>Forms</w:t>
      </w:r>
      <w:proofErr w:type="spellEnd"/>
      <w:r>
        <w:rPr>
          <w:rFonts w:ascii="Trebuchet MS" w:hAnsi="Trebuchet MS"/>
          <w:color w:val="000080"/>
          <w:spacing w:val="12"/>
          <w:sz w:val="36"/>
          <w:szCs w:val="36"/>
        </w:rPr>
        <w:t>, SQL Server, C#)</w:t>
      </w:r>
    </w:p>
    <w:p w:rsidR="00084223" w:rsidRPr="00084223" w:rsidRDefault="00084223" w:rsidP="00084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GoBack"/>
      <w:bookmarkEnd w:id="0"/>
      <w:r w:rsidRPr="00084223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.75pt" o:hralign="center" o:hrstd="t" o:hr="t" fillcolor="#a0a0a0" stroked="f"/>
        </w:pict>
      </w:r>
    </w:p>
    <w:tbl>
      <w:tblPr>
        <w:tblW w:w="44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6"/>
        <w:gridCol w:w="11708"/>
      </w:tblGrid>
      <w:tr w:rsidR="00084223" w:rsidRPr="00084223" w:rsidTr="00084223">
        <w:tc>
          <w:tcPr>
            <w:tcW w:w="25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84223" w:rsidRPr="00084223" w:rsidRDefault="00084223" w:rsidP="000842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975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84223" w:rsidRPr="00084223" w:rsidRDefault="00084223" w:rsidP="00084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084223">
              <w:rPr>
                <w:rFonts w:ascii="Trebuchet MS" w:eastAsia="Times New Roman" w:hAnsi="Trebuchet MS" w:cs="Times New Roman"/>
                <w:spacing w:val="12"/>
                <w:sz w:val="24"/>
                <w:szCs w:val="24"/>
                <w:lang w:eastAsia="pt-BR"/>
              </w:rPr>
              <w:t xml:space="preserve">Esta aplicação </w:t>
            </w:r>
            <w:r w:rsidRPr="00084223">
              <w:rPr>
                <w:rFonts w:ascii="Trebuchet MS" w:eastAsia="Times New Roman" w:hAnsi="Trebuchet MS" w:cs="Times New Roman"/>
                <w:b/>
                <w:bCs/>
                <w:spacing w:val="12"/>
                <w:sz w:val="24"/>
                <w:szCs w:val="24"/>
                <w:lang w:eastAsia="pt-BR"/>
              </w:rPr>
              <w:t xml:space="preserve">ASP .NET Web </w:t>
            </w:r>
            <w:proofErr w:type="spellStart"/>
            <w:r w:rsidRPr="00084223">
              <w:rPr>
                <w:rFonts w:ascii="Trebuchet MS" w:eastAsia="Times New Roman" w:hAnsi="Trebuchet MS" w:cs="Times New Roman"/>
                <w:b/>
                <w:bCs/>
                <w:spacing w:val="12"/>
                <w:sz w:val="24"/>
                <w:szCs w:val="24"/>
                <w:lang w:eastAsia="pt-BR"/>
              </w:rPr>
              <w:t>Forms</w:t>
            </w:r>
            <w:proofErr w:type="spellEnd"/>
            <w:r w:rsidRPr="00084223">
              <w:rPr>
                <w:rFonts w:ascii="Trebuchet MS" w:eastAsia="Times New Roman" w:hAnsi="Trebuchet MS" w:cs="Times New Roman"/>
                <w:spacing w:val="12"/>
                <w:sz w:val="24"/>
                <w:szCs w:val="24"/>
                <w:lang w:eastAsia="pt-BR"/>
              </w:rPr>
              <w:t xml:space="preserve"> permite gerenciar informações de funcionários em pequenas empresas.</w:t>
            </w:r>
          </w:p>
        </w:tc>
      </w:tr>
      <w:tr w:rsidR="00084223" w:rsidRPr="00084223" w:rsidTr="00293CDE">
        <w:tc>
          <w:tcPr>
            <w:tcW w:w="10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223" w:rsidRPr="00084223" w:rsidRDefault="00084223" w:rsidP="0008422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Se você deseja aprender a criar aplicações web usando a tecnologia </w:t>
      </w: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 xml:space="preserve">ASP .NET Web </w:t>
      </w:r>
      <w:proofErr w:type="spellStart"/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>Forms</w:t>
      </w:r>
      <w:proofErr w:type="spellEnd"/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 esta aplicação contém os fundamentos básicos para você ver como se aplica na prática os recursos do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 xml:space="preserve"> ASP .NET.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A aplicação tem como objetivo gerenciar as informações sobre funcionários de </w:t>
      </w:r>
      <w:proofErr w:type="gramStart"/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um pequena empresa</w:t>
      </w:r>
      <w:proofErr w:type="gramEnd"/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.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É uma aplicação funcional que você pode alterar, incrementar, enfim, estudar e verificar como aplicar os conceitos da </w:t>
      </w:r>
      <w:r w:rsidRPr="00084223">
        <w:rPr>
          <w:rFonts w:ascii="Trebuchet MS" w:eastAsia="Times New Roman" w:hAnsi="Trebuchet MS" w:cs="Times New Roman"/>
          <w:color w:val="0000FF"/>
          <w:spacing w:val="12"/>
          <w:sz w:val="24"/>
          <w:szCs w:val="24"/>
          <w:lang w:eastAsia="pt-BR"/>
        </w:rPr>
        <w:t>ASP .NET MVC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 em suas próprias aplicações web.</w:t>
      </w:r>
    </w:p>
    <w:p w:rsidR="00084223" w:rsidRPr="00084223" w:rsidRDefault="00084223" w:rsidP="00293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Usando os recursos da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 xml:space="preserve"> ASP .NET Web </w:t>
      </w:r>
      <w:proofErr w:type="spellStart"/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>Forms</w:t>
      </w:r>
      <w:proofErr w:type="spellEnd"/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 xml:space="preserve"> 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e a </w:t>
      </w: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 xml:space="preserve">linguagem C# 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a aplicação utiliza um banco de dados 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 xml:space="preserve">SQL Server 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e os seguintes recursos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>:</w:t>
      </w:r>
    </w:p>
    <w:p w:rsidR="00084223" w:rsidRPr="00084223" w:rsidRDefault="00084223" w:rsidP="00084223">
      <w:pPr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>ASP.Net 4.0</w:t>
      </w:r>
      <w:r w:rsidRPr="00084223">
        <w:rPr>
          <w:rFonts w:ascii="Verdana" w:eastAsia="Times New Roman" w:hAnsi="Verdana" w:cs="Times New Roman"/>
          <w:color w:val="000000"/>
          <w:sz w:val="24"/>
          <w:szCs w:val="24"/>
          <w:lang w:eastAsia="pt-BR"/>
        </w:rPr>
        <w:t xml:space="preserve"> </w:t>
      </w:r>
      <w:r w:rsidRPr="00084223">
        <w:rPr>
          <w:rFonts w:ascii="Verdana" w:eastAsia="Times New Roman" w:hAnsi="Verdana" w:cs="Times New Roman"/>
          <w:b/>
          <w:bCs/>
          <w:color w:val="800080"/>
          <w:sz w:val="24"/>
          <w:szCs w:val="24"/>
          <w:lang w:eastAsia="pt-BR"/>
        </w:rPr>
        <w:t xml:space="preserve">(Web </w:t>
      </w:r>
      <w:proofErr w:type="spellStart"/>
      <w:r w:rsidRPr="00084223">
        <w:rPr>
          <w:rFonts w:ascii="Verdana" w:eastAsia="Times New Roman" w:hAnsi="Verdana" w:cs="Times New Roman"/>
          <w:b/>
          <w:bCs/>
          <w:color w:val="800080"/>
          <w:sz w:val="24"/>
          <w:szCs w:val="24"/>
          <w:lang w:eastAsia="pt-BR"/>
        </w:rPr>
        <w:t>Forms</w:t>
      </w:r>
      <w:proofErr w:type="spellEnd"/>
      <w:r w:rsidRPr="00084223">
        <w:rPr>
          <w:rFonts w:ascii="Verdana" w:eastAsia="Times New Roman" w:hAnsi="Verdana" w:cs="Times New Roman"/>
          <w:b/>
          <w:bCs/>
          <w:color w:val="800080"/>
          <w:sz w:val="24"/>
          <w:szCs w:val="24"/>
          <w:lang w:eastAsia="pt-BR"/>
        </w:rPr>
        <w:t>)</w:t>
      </w:r>
    </w:p>
    <w:p w:rsidR="00084223" w:rsidRPr="00084223" w:rsidRDefault="00084223" w:rsidP="00084223">
      <w:pPr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  <w:b/>
          <w:bCs/>
          <w:color w:val="0000FF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>Linguagem C#</w:t>
      </w:r>
    </w:p>
    <w:p w:rsidR="00084223" w:rsidRPr="00084223" w:rsidRDefault="00084223" w:rsidP="00084223">
      <w:pPr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  <w:b/>
          <w:bCs/>
          <w:color w:val="0000FF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 xml:space="preserve">SQL Server </w:t>
      </w:r>
    </w:p>
    <w:p w:rsidR="00084223" w:rsidRPr="00084223" w:rsidRDefault="00084223" w:rsidP="00084223">
      <w:pPr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  <w:b/>
          <w:bCs/>
          <w:color w:val="0000FF"/>
          <w:sz w:val="24"/>
          <w:szCs w:val="24"/>
          <w:lang w:val="en-GB"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val="en-GB" w:eastAsia="pt-BR"/>
        </w:rPr>
        <w:t>Visual Studio.NET 2013 Express for Web</w:t>
      </w:r>
    </w:p>
    <w:p w:rsidR="00084223" w:rsidRPr="00084223" w:rsidRDefault="00084223" w:rsidP="00084223">
      <w:pPr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 xml:space="preserve">Layout e </w:t>
      </w:r>
      <w:proofErr w:type="spellStart"/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4"/>
          <w:szCs w:val="24"/>
          <w:lang w:eastAsia="pt-BR"/>
        </w:rPr>
        <w:t>Stylesheets</w:t>
      </w:r>
      <w:proofErr w:type="spellEnd"/>
    </w:p>
    <w:p w:rsidR="00084223" w:rsidRPr="00084223" w:rsidRDefault="00084223" w:rsidP="00084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A funcionalidades implementadas na aplicação são as seguintes: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Login do Usuário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Registro de novo Usuário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 xml:space="preserve">Alteração de Senha 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proofErr w:type="spellStart"/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Logout</w:t>
      </w:r>
      <w:proofErr w:type="spellEnd"/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Gerenciar informações de funcionários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lastRenderedPageBreak/>
        <w:t>Gerenciar informações de departamentos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Gerenciar treinamentos dos funcionários</w:t>
      </w:r>
    </w:p>
    <w:p w:rsidR="00084223" w:rsidRPr="00084223" w:rsidRDefault="00084223" w:rsidP="00084223">
      <w:pPr>
        <w:numPr>
          <w:ilvl w:val="0"/>
          <w:numId w:val="2"/>
        </w:numPr>
        <w:spacing w:after="0" w:line="240" w:lineRule="auto"/>
        <w:rPr>
          <w:rFonts w:ascii="Verdana" w:eastAsia="Times New Roman" w:hAnsi="Verdana" w:cs="Times New Roman"/>
          <w:b/>
          <w:bCs/>
          <w:color w:val="000080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000080"/>
          <w:spacing w:val="12"/>
          <w:sz w:val="24"/>
          <w:szCs w:val="24"/>
          <w:lang w:eastAsia="pt-BR"/>
        </w:rPr>
        <w:t>Relatórios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A aplicação pode ser aberta no </w:t>
      </w:r>
      <w:r w:rsidRPr="00084223">
        <w:rPr>
          <w:rFonts w:ascii="Trebuchet MS" w:eastAsia="Times New Roman" w:hAnsi="Trebuchet MS" w:cs="Times New Roman"/>
          <w:color w:val="0000FF"/>
          <w:spacing w:val="12"/>
          <w:sz w:val="24"/>
          <w:szCs w:val="24"/>
          <w:lang w:eastAsia="pt-BR"/>
        </w:rPr>
        <w:t xml:space="preserve">VS </w:t>
      </w:r>
      <w:proofErr w:type="gramStart"/>
      <w:r w:rsidRPr="00084223">
        <w:rPr>
          <w:rFonts w:ascii="Trebuchet MS" w:eastAsia="Times New Roman" w:hAnsi="Trebuchet MS" w:cs="Times New Roman"/>
          <w:color w:val="0000FF"/>
          <w:spacing w:val="12"/>
          <w:sz w:val="24"/>
          <w:szCs w:val="24"/>
          <w:lang w:eastAsia="pt-BR"/>
        </w:rPr>
        <w:t>2012 ,</w:t>
      </w:r>
      <w:proofErr w:type="gramEnd"/>
      <w:r w:rsidRPr="00084223">
        <w:rPr>
          <w:rFonts w:ascii="Trebuchet MS" w:eastAsia="Times New Roman" w:hAnsi="Trebuchet MS" w:cs="Times New Roman"/>
          <w:color w:val="0000FF"/>
          <w:spacing w:val="12"/>
          <w:sz w:val="24"/>
          <w:szCs w:val="24"/>
          <w:lang w:eastAsia="pt-BR"/>
        </w:rPr>
        <w:t xml:space="preserve"> VS 2013 e VS 2015.</w:t>
      </w:r>
    </w:p>
    <w:p w:rsidR="00084223" w:rsidRDefault="00084223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A seguir vemos algumas das páginas da aplicação com suas funcionalidades:</w:t>
      </w: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Default="00293CDE" w:rsidP="00084223">
      <w:pPr>
        <w:spacing w:before="100" w:beforeAutospacing="1" w:after="100" w:afterAutospacing="1" w:line="240" w:lineRule="auto"/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</w:pPr>
    </w:p>
    <w:p w:rsidR="00293CDE" w:rsidRPr="00084223" w:rsidRDefault="00293CDE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84223" w:rsidRPr="00084223" w:rsidRDefault="00084223" w:rsidP="00293C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 xml:space="preserve">1- </w:t>
      </w:r>
      <w:proofErr w:type="gramStart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>A</w:t>
      </w:r>
      <w:proofErr w:type="gramEnd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 xml:space="preserve"> página de Login do Usuário </w:t>
      </w:r>
      <w:r w:rsidRPr="0008422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762750" cy="5133975"/>
            <wp:effectExtent l="0" t="0" r="0" b="9525"/>
            <wp:docPr id="6" name="Imagem 6" descr="http://www.macoratti.net/15/10/aspn_fun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acoratti.net/15/10/aspn_funci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>2- </w:t>
      </w:r>
      <w:proofErr w:type="gramStart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 xml:space="preserve"> </w:t>
      </w:r>
      <w:proofErr w:type="gramEnd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>A página principal com o menu de opções e exibição do total de funcionários e dos aniversariantes do mês:</w:t>
      </w:r>
      <w:r w:rsidRPr="0008422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91300" cy="5734050"/>
            <wp:effectExtent l="0" t="0" r="0" b="0"/>
            <wp:docPr id="5" name="Imagem 5" descr="http://www.macoratti.net/15/10/aspn_fun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acoratti.net/15/10/aspn_funci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 xml:space="preserve">3- </w:t>
      </w:r>
      <w:proofErr w:type="gramStart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>A</w:t>
      </w:r>
      <w:proofErr w:type="gramEnd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 xml:space="preserve"> página para gerenciar Departamentos: permite adicionar, editar e deletar departamentos</w:t>
      </w:r>
    </w:p>
    <w:tbl>
      <w:tblPr>
        <w:tblW w:w="18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0"/>
      </w:tblGrid>
      <w:tr w:rsidR="00084223" w:rsidRPr="00084223" w:rsidTr="00084223">
        <w:trPr>
          <w:tblCellSpacing w:w="15" w:type="dxa"/>
        </w:trPr>
        <w:tc>
          <w:tcPr>
            <w:tcW w:w="10230" w:type="dxa"/>
            <w:vAlign w:val="center"/>
            <w:hideMark/>
          </w:tcPr>
          <w:p w:rsidR="00084223" w:rsidRPr="00084223" w:rsidRDefault="00084223" w:rsidP="000842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08422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6496050" cy="5695950"/>
                  <wp:effectExtent l="0" t="0" r="0" b="0"/>
                  <wp:docPr id="4" name="Imagem 4" descr="http://www.macoratti.net/15/10/aspn_funci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macoratti.net/15/10/aspn_funci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0" cy="569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 xml:space="preserve">4- </w:t>
      </w:r>
      <w:proofErr w:type="gramStart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>A</w:t>
      </w:r>
      <w:proofErr w:type="gramEnd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 xml:space="preserve"> página para Adicionar e/ou Editar informações dos funcionários (incluindo foto) </w:t>
      </w:r>
    </w:p>
    <w:p w:rsid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38925" cy="5248275"/>
            <wp:effectExtent l="0" t="0" r="9525" b="9525"/>
            <wp:docPr id="3" name="Imagem 3" descr="http://www.macoratti.net/15/10/aspn_func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acoratti.net/15/10/aspn_funci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>5- </w:t>
      </w:r>
      <w:proofErr w:type="gramStart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 xml:space="preserve"> </w:t>
      </w:r>
      <w:proofErr w:type="gramEnd"/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t>A página para registrar os treinamentos do funcionário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496050" cy="5734050"/>
            <wp:effectExtent l="0" t="0" r="0" b="0"/>
            <wp:docPr id="2" name="Imagem 2" descr="http://www.macoratti.net/15/10/aspn_func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coratti.net/15/10/aspn_funci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b/>
          <w:bCs/>
          <w:color w:val="800080"/>
          <w:spacing w:val="12"/>
          <w:sz w:val="24"/>
          <w:szCs w:val="24"/>
          <w:lang w:eastAsia="pt-BR"/>
        </w:rPr>
        <w:lastRenderedPageBreak/>
        <w:t>6- Relatório dos treinamentos do funcionário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410325" cy="2962275"/>
            <wp:effectExtent l="0" t="0" r="9525" b="9525"/>
            <wp:docPr id="1" name="Imagem 1" descr="http://www.macoratti.net/15/10/aspn_func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macoratti.net/15/10/aspn_funci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Enfim, um projeto onde você vai aprender muitos conceitos relacionados com o desenvolvimento de aplicações ASP .NET Web </w:t>
      </w:r>
      <w:proofErr w:type="spellStart"/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Forms</w:t>
      </w:r>
      <w:proofErr w:type="spellEnd"/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.</w:t>
      </w:r>
    </w:p>
    <w:p w:rsidR="00084223" w:rsidRPr="00084223" w:rsidRDefault="00084223" w:rsidP="00084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Este é mais um projeto completo disponibilizado no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 xml:space="preserve"> </w:t>
      </w:r>
      <w:proofErr w:type="spellStart"/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7"/>
          <w:szCs w:val="27"/>
          <w:lang w:eastAsia="pt-BR"/>
        </w:rPr>
        <w:t>Super</w:t>
      </w:r>
      <w:proofErr w:type="spellEnd"/>
      <w:r w:rsidRPr="00084223">
        <w:rPr>
          <w:rFonts w:ascii="Trebuchet MS" w:eastAsia="Times New Roman" w:hAnsi="Trebuchet MS" w:cs="Times New Roman"/>
          <w:b/>
          <w:bCs/>
          <w:color w:val="0000FF"/>
          <w:spacing w:val="12"/>
          <w:sz w:val="27"/>
          <w:szCs w:val="27"/>
          <w:lang w:eastAsia="pt-BR"/>
        </w:rPr>
        <w:t xml:space="preserve"> DVD .NET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 xml:space="preserve"> com o objetivo de você ter acesso ao código fonte de um sistema simples mas completo feito com a tecnologia </w:t>
      </w:r>
      <w:r w:rsidRPr="00084223">
        <w:rPr>
          <w:rFonts w:ascii="Trebuchet MS" w:eastAsia="Times New Roman" w:hAnsi="Trebuchet MS" w:cs="Times New Roman"/>
          <w:b/>
          <w:bCs/>
          <w:spacing w:val="12"/>
          <w:sz w:val="24"/>
          <w:szCs w:val="24"/>
          <w:lang w:eastAsia="pt-BR"/>
        </w:rPr>
        <w:t>ASP .NET</w:t>
      </w:r>
      <w:r w:rsidRPr="00084223">
        <w:rPr>
          <w:rFonts w:ascii="Trebuchet MS" w:eastAsia="Times New Roman" w:hAnsi="Trebuchet MS" w:cs="Times New Roman"/>
          <w:spacing w:val="12"/>
          <w:sz w:val="24"/>
          <w:szCs w:val="24"/>
          <w:lang w:eastAsia="pt-BR"/>
        </w:rPr>
        <w:t>.</w:t>
      </w:r>
    </w:p>
    <w:p w:rsidR="003D49A7" w:rsidRDefault="003D49A7"/>
    <w:sectPr w:rsidR="003D49A7" w:rsidSect="0008422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A378E"/>
    <w:multiLevelType w:val="multilevel"/>
    <w:tmpl w:val="E8E8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A14F50"/>
    <w:multiLevelType w:val="multilevel"/>
    <w:tmpl w:val="06A0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223"/>
    <w:rsid w:val="00084223"/>
    <w:rsid w:val="000E2BCD"/>
    <w:rsid w:val="00293CDE"/>
    <w:rsid w:val="003D49A7"/>
    <w:rsid w:val="005D7093"/>
    <w:rsid w:val="00D35D86"/>
    <w:rsid w:val="00FB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29E21"/>
  <w15:chartTrackingRefBased/>
  <w15:docId w15:val="{EE0493EE-B0BE-46DD-A147-688C5F31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4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84223"/>
    <w:rPr>
      <w:color w:val="0000FF"/>
      <w:u w:val="single"/>
    </w:rPr>
  </w:style>
  <w:style w:type="paragraph" w:customStyle="1" w:styleId="section-title">
    <w:name w:val="section-title"/>
    <w:basedOn w:val="Normal"/>
    <w:rsid w:val="00084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319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Souza</dc:creator>
  <cp:keywords/>
  <dc:description/>
  <cp:lastModifiedBy>Wellington Souza</cp:lastModifiedBy>
  <cp:revision>1</cp:revision>
  <dcterms:created xsi:type="dcterms:W3CDTF">2017-10-10T20:11:00Z</dcterms:created>
  <dcterms:modified xsi:type="dcterms:W3CDTF">2017-10-10T20:58:00Z</dcterms:modified>
</cp:coreProperties>
</file>