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98ECF" w14:textId="61941863" w:rsidR="006B1348" w:rsidRPr="00133C84" w:rsidRDefault="006B1348" w:rsidP="0059063C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133C84">
        <w:rPr>
          <w:rFonts w:ascii="Arial" w:hAnsi="Arial" w:cs="Arial"/>
          <w:b/>
          <w:bCs/>
        </w:rPr>
        <w:t>UC1 :</w:t>
      </w:r>
    </w:p>
    <w:p w14:paraId="1B6A86B0" w14:textId="77777777" w:rsidR="00C7109B" w:rsidRPr="00133C84" w:rsidRDefault="00C7109B" w:rsidP="00C7109B">
      <w:pPr>
        <w:pStyle w:val="PargrafodaLista"/>
        <w:rPr>
          <w:rFonts w:ascii="Arial" w:hAnsi="Arial" w:cs="Arial"/>
          <w:b/>
          <w:bCs/>
        </w:rPr>
      </w:pPr>
    </w:p>
    <w:p w14:paraId="04184A98" w14:textId="69AC0DE6" w:rsidR="003B39E1" w:rsidRPr="00133C84" w:rsidRDefault="00E23D88" w:rsidP="00022B4A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133C84">
        <w:rPr>
          <w:rFonts w:ascii="Arial" w:hAnsi="Arial" w:cs="Arial"/>
          <w:b/>
          <w:bCs/>
        </w:rPr>
        <w:t>Conceitos de logística</w:t>
      </w:r>
    </w:p>
    <w:p w14:paraId="027B5829" w14:textId="3ED9B6DE" w:rsidR="00DB118E" w:rsidRPr="00133C84" w:rsidRDefault="0008013F" w:rsidP="00EC1E9D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133C84">
        <w:rPr>
          <w:rFonts w:ascii="Arial" w:hAnsi="Arial" w:cs="Arial"/>
          <w:b/>
          <w:bCs/>
        </w:rPr>
        <w:t>Conceito de sup</w:t>
      </w:r>
      <w:r w:rsidR="00997660" w:rsidRPr="00133C84">
        <w:rPr>
          <w:rFonts w:ascii="Arial" w:hAnsi="Arial" w:cs="Arial"/>
          <w:b/>
          <w:bCs/>
        </w:rPr>
        <w:t>ply</w:t>
      </w:r>
      <w:r w:rsidR="000F69B6" w:rsidRPr="00133C84">
        <w:rPr>
          <w:rFonts w:ascii="Arial" w:hAnsi="Arial" w:cs="Arial"/>
          <w:b/>
          <w:bCs/>
        </w:rPr>
        <w:t xml:space="preserve"> chain</w:t>
      </w:r>
    </w:p>
    <w:p w14:paraId="6E78C736" w14:textId="340234E6" w:rsidR="005C6ED5" w:rsidRPr="00133C84" w:rsidRDefault="00B833F1" w:rsidP="00EC1E9D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133C84">
        <w:rPr>
          <w:rFonts w:ascii="Arial" w:hAnsi="Arial" w:cs="Arial"/>
          <w:b/>
          <w:bCs/>
        </w:rPr>
        <w:t>Plan</w:t>
      </w:r>
      <w:r w:rsidR="00DC3379" w:rsidRPr="00133C84">
        <w:rPr>
          <w:rFonts w:ascii="Arial" w:hAnsi="Arial" w:cs="Arial"/>
          <w:b/>
          <w:bCs/>
        </w:rPr>
        <w:t xml:space="preserve">os </w:t>
      </w:r>
      <w:r w:rsidRPr="00133C84">
        <w:rPr>
          <w:rFonts w:ascii="Arial" w:hAnsi="Arial" w:cs="Arial"/>
          <w:b/>
          <w:bCs/>
        </w:rPr>
        <w:t>de carreira</w:t>
      </w:r>
    </w:p>
    <w:p w14:paraId="422C63FA" w14:textId="2DD90065" w:rsidR="00DC3379" w:rsidRPr="00133C84" w:rsidRDefault="00BE7594" w:rsidP="00EC1E9D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133C84">
        <w:rPr>
          <w:rFonts w:ascii="Arial" w:hAnsi="Arial" w:cs="Arial"/>
          <w:b/>
          <w:bCs/>
        </w:rPr>
        <w:t>Prevenção de perdas</w:t>
      </w:r>
    </w:p>
    <w:p w14:paraId="509BD900" w14:textId="717FF8AD" w:rsidR="00BE7594" w:rsidRPr="00133C84" w:rsidRDefault="008D3026" w:rsidP="00EC1E9D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133C84">
        <w:rPr>
          <w:rFonts w:ascii="Arial" w:hAnsi="Arial" w:cs="Arial"/>
          <w:b/>
          <w:bCs/>
        </w:rPr>
        <w:t>Recebimento de mercadorias</w:t>
      </w:r>
    </w:p>
    <w:p w14:paraId="6BA18E0C" w14:textId="1636377B" w:rsidR="008D3026" w:rsidRPr="00133C84" w:rsidRDefault="00783BAD" w:rsidP="00EC1E9D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133C84">
        <w:rPr>
          <w:rFonts w:ascii="Arial" w:hAnsi="Arial" w:cs="Arial"/>
          <w:b/>
          <w:bCs/>
        </w:rPr>
        <w:t>Romaneio</w:t>
      </w:r>
    </w:p>
    <w:p w14:paraId="15F0902E" w14:textId="1BBDD9B3" w:rsidR="00783BAD" w:rsidRPr="00133C84" w:rsidRDefault="006F0B5F" w:rsidP="00EC1E9D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133C84">
        <w:rPr>
          <w:rFonts w:ascii="Arial" w:hAnsi="Arial" w:cs="Arial"/>
          <w:b/>
          <w:bCs/>
        </w:rPr>
        <w:t>Codificação de Produtos</w:t>
      </w:r>
    </w:p>
    <w:p w14:paraId="2FFD2604" w14:textId="046FBE1A" w:rsidR="006F0B5F" w:rsidRPr="00133C84" w:rsidRDefault="00CC24C3" w:rsidP="00EC1E9D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133C84">
        <w:rPr>
          <w:rFonts w:ascii="Arial" w:hAnsi="Arial" w:cs="Arial"/>
          <w:b/>
          <w:bCs/>
        </w:rPr>
        <w:t>Sistemas de armazenagem</w:t>
      </w:r>
    </w:p>
    <w:p w14:paraId="26087B8B" w14:textId="3DBB03C8" w:rsidR="00CC24C3" w:rsidRPr="00133C84" w:rsidRDefault="00FF01CB" w:rsidP="00EC1E9D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133C84">
        <w:rPr>
          <w:rFonts w:ascii="Arial" w:hAnsi="Arial" w:cs="Arial"/>
          <w:b/>
          <w:bCs/>
        </w:rPr>
        <w:t>Movimentação</w:t>
      </w:r>
      <w:r w:rsidR="00DC3790" w:rsidRPr="00133C84">
        <w:rPr>
          <w:rFonts w:ascii="Arial" w:hAnsi="Arial" w:cs="Arial"/>
          <w:b/>
          <w:bCs/>
        </w:rPr>
        <w:t xml:space="preserve">, expedição e </w:t>
      </w:r>
      <w:r w:rsidR="00134606" w:rsidRPr="00133C84">
        <w:rPr>
          <w:rFonts w:ascii="Arial" w:hAnsi="Arial" w:cs="Arial"/>
          <w:b/>
          <w:bCs/>
        </w:rPr>
        <w:t>distribuição</w:t>
      </w:r>
    </w:p>
    <w:p w14:paraId="1C8A2BEE" w14:textId="6C967886" w:rsidR="00134606" w:rsidRPr="00133C84" w:rsidRDefault="0025225F" w:rsidP="00EC1E9D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133C84">
        <w:rPr>
          <w:rFonts w:ascii="Arial" w:hAnsi="Arial" w:cs="Arial"/>
          <w:b/>
          <w:bCs/>
        </w:rPr>
        <w:t>Picking</w:t>
      </w:r>
    </w:p>
    <w:p w14:paraId="3F6011DA" w14:textId="37981BE0" w:rsidR="0025225F" w:rsidRPr="00133C84" w:rsidRDefault="00EA7745" w:rsidP="00EC1E9D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133C84">
        <w:rPr>
          <w:rFonts w:ascii="Arial" w:hAnsi="Arial" w:cs="Arial"/>
          <w:b/>
          <w:bCs/>
        </w:rPr>
        <w:t>E.P.I</w:t>
      </w:r>
    </w:p>
    <w:p w14:paraId="2A55614D" w14:textId="47BC44AE" w:rsidR="00FE6916" w:rsidRPr="00133C84" w:rsidRDefault="000C7146" w:rsidP="00FE6916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133C84">
        <w:rPr>
          <w:rFonts w:ascii="Arial" w:hAnsi="Arial" w:cs="Arial"/>
          <w:b/>
          <w:bCs/>
        </w:rPr>
        <w:t>Devolução de mercadorias</w:t>
      </w:r>
    </w:p>
    <w:p w14:paraId="4F06E322" w14:textId="77777777" w:rsidR="00FE6916" w:rsidRPr="00133C84" w:rsidRDefault="00FE6916" w:rsidP="00FE6916">
      <w:pPr>
        <w:rPr>
          <w:rFonts w:ascii="Arial" w:hAnsi="Arial" w:cs="Arial"/>
          <w:b/>
          <w:bCs/>
        </w:rPr>
      </w:pPr>
    </w:p>
    <w:p w14:paraId="38258D8A" w14:textId="2019AC88" w:rsidR="00FE6916" w:rsidRDefault="00FE6916" w:rsidP="00FE6916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133C84">
        <w:rPr>
          <w:rFonts w:ascii="Arial" w:hAnsi="Arial" w:cs="Arial"/>
          <w:b/>
          <w:bCs/>
        </w:rPr>
        <w:t>UC2 :</w:t>
      </w:r>
    </w:p>
    <w:p w14:paraId="0A29B5D6" w14:textId="77777777" w:rsidR="00133C84" w:rsidRPr="00133C84" w:rsidRDefault="00133C84" w:rsidP="00133C84">
      <w:pPr>
        <w:pStyle w:val="PargrafodaLista"/>
        <w:rPr>
          <w:rFonts w:ascii="Arial" w:hAnsi="Arial" w:cs="Arial"/>
          <w:b/>
          <w:bCs/>
        </w:rPr>
      </w:pPr>
    </w:p>
    <w:p w14:paraId="23823D0B" w14:textId="5E13EB45" w:rsidR="00FE6916" w:rsidRPr="00133C84" w:rsidRDefault="00404D6E" w:rsidP="00FE6916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133C84">
        <w:rPr>
          <w:rFonts w:ascii="Arial" w:hAnsi="Arial" w:cs="Arial"/>
          <w:b/>
          <w:bCs/>
        </w:rPr>
        <w:t>Principais documentos Logísticos</w:t>
      </w:r>
    </w:p>
    <w:p w14:paraId="4DB8A81B" w14:textId="0C2EF33F" w:rsidR="00404D6E" w:rsidRPr="00133C84" w:rsidRDefault="007B5FD9" w:rsidP="00FE6916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133C84">
        <w:rPr>
          <w:rFonts w:ascii="Arial" w:hAnsi="Arial" w:cs="Arial"/>
          <w:b/>
          <w:bCs/>
        </w:rPr>
        <w:t>Modais de transporte</w:t>
      </w:r>
    </w:p>
    <w:p w14:paraId="42BBE0B7" w14:textId="42583409" w:rsidR="007B5FD9" w:rsidRPr="00133C84" w:rsidRDefault="000E3D90" w:rsidP="00FE6916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133C84">
        <w:rPr>
          <w:rFonts w:ascii="Arial" w:hAnsi="Arial" w:cs="Arial"/>
          <w:b/>
          <w:bCs/>
        </w:rPr>
        <w:t>Crossdocking</w:t>
      </w:r>
    </w:p>
    <w:p w14:paraId="65411BCE" w14:textId="716C36E2" w:rsidR="00E41E92" w:rsidRPr="00133C84" w:rsidRDefault="00E41E92" w:rsidP="00FE6916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133C84">
        <w:rPr>
          <w:rFonts w:ascii="Arial" w:hAnsi="Arial" w:cs="Arial"/>
          <w:b/>
          <w:bCs/>
        </w:rPr>
        <w:t>Transit poi</w:t>
      </w:r>
      <w:r w:rsidR="0001505D" w:rsidRPr="00133C84">
        <w:rPr>
          <w:rFonts w:ascii="Arial" w:hAnsi="Arial" w:cs="Arial"/>
          <w:b/>
          <w:bCs/>
        </w:rPr>
        <w:t>nt</w:t>
      </w:r>
    </w:p>
    <w:p w14:paraId="5F3FA6E1" w14:textId="0B899536" w:rsidR="004D7EBF" w:rsidRPr="00133C84" w:rsidRDefault="004D7EBF" w:rsidP="00FE6916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133C84">
        <w:rPr>
          <w:rFonts w:ascii="Arial" w:hAnsi="Arial" w:cs="Arial"/>
          <w:b/>
          <w:bCs/>
        </w:rPr>
        <w:t>Last mile</w:t>
      </w:r>
    </w:p>
    <w:p w14:paraId="529F3F38" w14:textId="77777777" w:rsidR="004D7EBF" w:rsidRPr="00133C84" w:rsidRDefault="004D7EBF" w:rsidP="0035640B">
      <w:pPr>
        <w:rPr>
          <w:rFonts w:ascii="Arial" w:hAnsi="Arial" w:cs="Arial"/>
          <w:b/>
          <w:bCs/>
        </w:rPr>
      </w:pPr>
    </w:p>
    <w:p w14:paraId="7CC7FEDF" w14:textId="1D00A37F" w:rsidR="0035640B" w:rsidRDefault="0035640B" w:rsidP="0035640B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133C84">
        <w:rPr>
          <w:rFonts w:ascii="Arial" w:hAnsi="Arial" w:cs="Arial"/>
          <w:b/>
          <w:bCs/>
        </w:rPr>
        <w:t>UC3 :</w:t>
      </w:r>
    </w:p>
    <w:p w14:paraId="6E505706" w14:textId="77777777" w:rsidR="00133C84" w:rsidRPr="00133C84" w:rsidRDefault="00133C84" w:rsidP="00133C84">
      <w:pPr>
        <w:pStyle w:val="PargrafodaLista"/>
        <w:rPr>
          <w:rFonts w:ascii="Arial" w:hAnsi="Arial" w:cs="Arial"/>
          <w:b/>
          <w:bCs/>
        </w:rPr>
      </w:pPr>
    </w:p>
    <w:p w14:paraId="2C3757E7" w14:textId="6DC1BA41" w:rsidR="0035640B" w:rsidRPr="00133C84" w:rsidRDefault="0096701E" w:rsidP="0035640B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133C84">
        <w:rPr>
          <w:rFonts w:ascii="Arial" w:hAnsi="Arial" w:cs="Arial"/>
          <w:b/>
          <w:bCs/>
        </w:rPr>
        <w:t xml:space="preserve">Estratégias e </w:t>
      </w:r>
      <w:r w:rsidR="009D22D3" w:rsidRPr="00133C84">
        <w:rPr>
          <w:rFonts w:ascii="Arial" w:hAnsi="Arial" w:cs="Arial"/>
          <w:b/>
          <w:bCs/>
        </w:rPr>
        <w:t xml:space="preserve">funcionalidades </w:t>
      </w:r>
      <w:r w:rsidR="00021890" w:rsidRPr="00133C84">
        <w:rPr>
          <w:rFonts w:ascii="Arial" w:hAnsi="Arial" w:cs="Arial"/>
          <w:b/>
          <w:bCs/>
        </w:rPr>
        <w:t>dos armazéns</w:t>
      </w:r>
    </w:p>
    <w:p w14:paraId="4C5FB14B" w14:textId="2BE63E03" w:rsidR="00021890" w:rsidRPr="00133C84" w:rsidRDefault="00E07AEA" w:rsidP="0035640B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133C84">
        <w:rPr>
          <w:rFonts w:ascii="Arial" w:hAnsi="Arial" w:cs="Arial"/>
          <w:b/>
          <w:bCs/>
        </w:rPr>
        <w:t>WMS</w:t>
      </w:r>
    </w:p>
    <w:p w14:paraId="1A926BE6" w14:textId="071FBCAB" w:rsidR="00E07AEA" w:rsidRPr="00133C84" w:rsidRDefault="00A15BAF" w:rsidP="0035640B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133C84">
        <w:rPr>
          <w:rFonts w:ascii="Arial" w:hAnsi="Arial" w:cs="Arial"/>
          <w:b/>
          <w:bCs/>
        </w:rPr>
        <w:t>Curva ABC</w:t>
      </w:r>
    </w:p>
    <w:p w14:paraId="709193D7" w14:textId="5D24F446" w:rsidR="00A15BAF" w:rsidRPr="00133C84" w:rsidRDefault="007A7CF0" w:rsidP="0035640B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133C84">
        <w:rPr>
          <w:rFonts w:ascii="Arial" w:hAnsi="Arial" w:cs="Arial"/>
          <w:b/>
          <w:bCs/>
        </w:rPr>
        <w:t>Caracter</w:t>
      </w:r>
      <w:r w:rsidR="00977AAE" w:rsidRPr="00133C84">
        <w:rPr>
          <w:rFonts w:ascii="Arial" w:hAnsi="Arial" w:cs="Arial"/>
          <w:b/>
          <w:bCs/>
        </w:rPr>
        <w:t xml:space="preserve">ísticas </w:t>
      </w:r>
      <w:r w:rsidR="008E1990" w:rsidRPr="00133C84">
        <w:rPr>
          <w:rFonts w:ascii="Arial" w:hAnsi="Arial" w:cs="Arial"/>
          <w:b/>
          <w:bCs/>
        </w:rPr>
        <w:t xml:space="preserve">de movimentação </w:t>
      </w:r>
      <w:r w:rsidR="00D931E2" w:rsidRPr="00133C84">
        <w:rPr>
          <w:rFonts w:ascii="Arial" w:hAnsi="Arial" w:cs="Arial"/>
          <w:b/>
          <w:bCs/>
        </w:rPr>
        <w:t xml:space="preserve">de materiais e produtos </w:t>
      </w:r>
      <w:r w:rsidR="0072301D" w:rsidRPr="00133C84">
        <w:rPr>
          <w:rFonts w:ascii="Arial" w:hAnsi="Arial" w:cs="Arial"/>
          <w:b/>
          <w:bCs/>
        </w:rPr>
        <w:t xml:space="preserve">perigosos </w:t>
      </w:r>
      <w:r w:rsidR="009B4391" w:rsidRPr="00133C84">
        <w:rPr>
          <w:rFonts w:ascii="Arial" w:hAnsi="Arial" w:cs="Arial"/>
          <w:b/>
          <w:bCs/>
        </w:rPr>
        <w:t>e normas de segurança aplic</w:t>
      </w:r>
      <w:r w:rsidR="00C65146" w:rsidRPr="00133C84">
        <w:rPr>
          <w:rFonts w:ascii="Arial" w:hAnsi="Arial" w:cs="Arial"/>
          <w:b/>
          <w:bCs/>
        </w:rPr>
        <w:t>áveis</w:t>
      </w:r>
    </w:p>
    <w:p w14:paraId="60E54941" w14:textId="0773C5F6" w:rsidR="00C65146" w:rsidRPr="00133C84" w:rsidRDefault="00672589" w:rsidP="0035640B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133C84">
        <w:rPr>
          <w:rFonts w:ascii="Arial" w:hAnsi="Arial" w:cs="Arial"/>
          <w:b/>
          <w:bCs/>
        </w:rPr>
        <w:t>Mapa de risco</w:t>
      </w:r>
    </w:p>
    <w:p w14:paraId="2715B3ED" w14:textId="06B513E4" w:rsidR="00672589" w:rsidRPr="00133C84" w:rsidRDefault="00F54D16" w:rsidP="0035640B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133C84">
        <w:rPr>
          <w:rFonts w:ascii="Arial" w:hAnsi="Arial" w:cs="Arial"/>
          <w:b/>
          <w:bCs/>
        </w:rPr>
        <w:t>Incoterms</w:t>
      </w:r>
    </w:p>
    <w:p w14:paraId="125848C7" w14:textId="33D1D09A" w:rsidR="00D41E48" w:rsidRPr="00133C84" w:rsidRDefault="00D41E48" w:rsidP="0035640B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133C84">
        <w:rPr>
          <w:rFonts w:ascii="Arial" w:hAnsi="Arial" w:cs="Arial"/>
          <w:b/>
          <w:bCs/>
        </w:rPr>
        <w:t>Arma</w:t>
      </w:r>
      <w:r w:rsidR="006027B6" w:rsidRPr="00133C84">
        <w:rPr>
          <w:rFonts w:ascii="Arial" w:hAnsi="Arial" w:cs="Arial"/>
          <w:b/>
          <w:bCs/>
        </w:rPr>
        <w:t xml:space="preserve">zenagem </w:t>
      </w:r>
      <w:r w:rsidR="0090185D" w:rsidRPr="00133C84">
        <w:rPr>
          <w:rFonts w:ascii="Arial" w:hAnsi="Arial" w:cs="Arial"/>
          <w:b/>
          <w:bCs/>
        </w:rPr>
        <w:t>na importação marítima</w:t>
      </w:r>
    </w:p>
    <w:p w14:paraId="121160F0" w14:textId="3391F08C" w:rsidR="0090185D" w:rsidRPr="00133C84" w:rsidRDefault="00EF64DB" w:rsidP="0035640B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133C84">
        <w:rPr>
          <w:rFonts w:ascii="Arial" w:hAnsi="Arial" w:cs="Arial"/>
          <w:b/>
          <w:bCs/>
        </w:rPr>
        <w:t>Kardex</w:t>
      </w:r>
    </w:p>
    <w:p w14:paraId="4464DE97" w14:textId="06A9E85D" w:rsidR="00EF64DB" w:rsidRPr="00133C84" w:rsidRDefault="00D25D3F" w:rsidP="0035640B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133C84">
        <w:rPr>
          <w:rFonts w:ascii="Arial" w:hAnsi="Arial" w:cs="Arial"/>
          <w:b/>
          <w:bCs/>
        </w:rPr>
        <w:t>Layout de armazenagem</w:t>
      </w:r>
    </w:p>
    <w:p w14:paraId="292FB756" w14:textId="09C9F320" w:rsidR="00D25D3F" w:rsidRPr="00133C84" w:rsidRDefault="001F0162" w:rsidP="0035640B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133C84">
        <w:rPr>
          <w:rFonts w:ascii="Arial" w:hAnsi="Arial" w:cs="Arial"/>
          <w:b/>
          <w:bCs/>
        </w:rPr>
        <w:t>Introdução ao PCP</w:t>
      </w:r>
    </w:p>
    <w:p w14:paraId="446E9101" w14:textId="50F1C2BC" w:rsidR="00022B4A" w:rsidRPr="00133C84" w:rsidRDefault="00022B4A" w:rsidP="00EC1E9D">
      <w:pPr>
        <w:ind w:left="360"/>
        <w:rPr>
          <w:rFonts w:ascii="Arial" w:hAnsi="Arial" w:cs="Arial"/>
          <w:b/>
          <w:bCs/>
        </w:rPr>
      </w:pPr>
    </w:p>
    <w:sectPr w:rsidR="00022B4A" w:rsidRPr="00133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122D"/>
    <w:multiLevelType w:val="hybridMultilevel"/>
    <w:tmpl w:val="13D2C6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01EB4"/>
    <w:multiLevelType w:val="hybridMultilevel"/>
    <w:tmpl w:val="C696E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F2F31"/>
    <w:multiLevelType w:val="hybridMultilevel"/>
    <w:tmpl w:val="5ADAC8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B419A"/>
    <w:multiLevelType w:val="hybridMultilevel"/>
    <w:tmpl w:val="8E4A1E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F6CB3"/>
    <w:multiLevelType w:val="hybridMultilevel"/>
    <w:tmpl w:val="E1DC6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A217B"/>
    <w:multiLevelType w:val="hybridMultilevel"/>
    <w:tmpl w:val="5E2640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67FA0"/>
    <w:multiLevelType w:val="hybridMultilevel"/>
    <w:tmpl w:val="688AD8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141067">
    <w:abstractNumId w:val="4"/>
  </w:num>
  <w:num w:numId="2" w16cid:durableId="853420424">
    <w:abstractNumId w:val="1"/>
  </w:num>
  <w:num w:numId="3" w16cid:durableId="1967160373">
    <w:abstractNumId w:val="3"/>
  </w:num>
  <w:num w:numId="4" w16cid:durableId="546917999">
    <w:abstractNumId w:val="5"/>
  </w:num>
  <w:num w:numId="5" w16cid:durableId="1750612194">
    <w:abstractNumId w:val="6"/>
  </w:num>
  <w:num w:numId="6" w16cid:durableId="1337273216">
    <w:abstractNumId w:val="2"/>
  </w:num>
  <w:num w:numId="7" w16cid:durableId="986277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3F"/>
    <w:rsid w:val="0001505D"/>
    <w:rsid w:val="00020937"/>
    <w:rsid w:val="00021890"/>
    <w:rsid w:val="00022B4A"/>
    <w:rsid w:val="0008013F"/>
    <w:rsid w:val="000C7146"/>
    <w:rsid w:val="000D4F83"/>
    <w:rsid w:val="000E3D90"/>
    <w:rsid w:val="000F69B6"/>
    <w:rsid w:val="00133C84"/>
    <w:rsid w:val="00134606"/>
    <w:rsid w:val="001452D8"/>
    <w:rsid w:val="001F0162"/>
    <w:rsid w:val="00220261"/>
    <w:rsid w:val="002315FD"/>
    <w:rsid w:val="0025225F"/>
    <w:rsid w:val="0027213F"/>
    <w:rsid w:val="002E3DF7"/>
    <w:rsid w:val="003504B0"/>
    <w:rsid w:val="0035640B"/>
    <w:rsid w:val="00366A5F"/>
    <w:rsid w:val="003A4C4E"/>
    <w:rsid w:val="003B2AF4"/>
    <w:rsid w:val="003B39E1"/>
    <w:rsid w:val="003C77EA"/>
    <w:rsid w:val="003D35CB"/>
    <w:rsid w:val="0040426B"/>
    <w:rsid w:val="00404D6E"/>
    <w:rsid w:val="00474284"/>
    <w:rsid w:val="004746F7"/>
    <w:rsid w:val="004D7EBF"/>
    <w:rsid w:val="0059063C"/>
    <w:rsid w:val="005B1DF2"/>
    <w:rsid w:val="005C6ED5"/>
    <w:rsid w:val="005E5F02"/>
    <w:rsid w:val="00600C04"/>
    <w:rsid w:val="006027B6"/>
    <w:rsid w:val="00663063"/>
    <w:rsid w:val="00671414"/>
    <w:rsid w:val="00672589"/>
    <w:rsid w:val="00696623"/>
    <w:rsid w:val="006B1348"/>
    <w:rsid w:val="006F0B5F"/>
    <w:rsid w:val="0072301D"/>
    <w:rsid w:val="0074371E"/>
    <w:rsid w:val="00757061"/>
    <w:rsid w:val="00770EDF"/>
    <w:rsid w:val="00783BAD"/>
    <w:rsid w:val="007A7CF0"/>
    <w:rsid w:val="007B5FD9"/>
    <w:rsid w:val="008328E7"/>
    <w:rsid w:val="0085139F"/>
    <w:rsid w:val="00882E0E"/>
    <w:rsid w:val="008C4EE4"/>
    <w:rsid w:val="008D3026"/>
    <w:rsid w:val="008E1990"/>
    <w:rsid w:val="008E7012"/>
    <w:rsid w:val="0090185D"/>
    <w:rsid w:val="0092585F"/>
    <w:rsid w:val="0096164D"/>
    <w:rsid w:val="0096701E"/>
    <w:rsid w:val="00977AAE"/>
    <w:rsid w:val="00997660"/>
    <w:rsid w:val="009B4391"/>
    <w:rsid w:val="009D22D3"/>
    <w:rsid w:val="00A15BAF"/>
    <w:rsid w:val="00A74A29"/>
    <w:rsid w:val="00AD5C50"/>
    <w:rsid w:val="00B833F1"/>
    <w:rsid w:val="00BE7594"/>
    <w:rsid w:val="00C41DD2"/>
    <w:rsid w:val="00C4363D"/>
    <w:rsid w:val="00C4727B"/>
    <w:rsid w:val="00C65146"/>
    <w:rsid w:val="00C7109B"/>
    <w:rsid w:val="00C748DA"/>
    <w:rsid w:val="00C81F97"/>
    <w:rsid w:val="00CC24C3"/>
    <w:rsid w:val="00D25D3F"/>
    <w:rsid w:val="00D41E48"/>
    <w:rsid w:val="00D931E2"/>
    <w:rsid w:val="00DB118E"/>
    <w:rsid w:val="00DC3379"/>
    <w:rsid w:val="00DC3790"/>
    <w:rsid w:val="00DE3D49"/>
    <w:rsid w:val="00E05F42"/>
    <w:rsid w:val="00E07AEA"/>
    <w:rsid w:val="00E23D88"/>
    <w:rsid w:val="00E41E92"/>
    <w:rsid w:val="00E56816"/>
    <w:rsid w:val="00E63555"/>
    <w:rsid w:val="00E8690A"/>
    <w:rsid w:val="00E9132C"/>
    <w:rsid w:val="00E94E42"/>
    <w:rsid w:val="00EA7745"/>
    <w:rsid w:val="00EC1E9D"/>
    <w:rsid w:val="00EF3177"/>
    <w:rsid w:val="00EF64DB"/>
    <w:rsid w:val="00F32C65"/>
    <w:rsid w:val="00F54D16"/>
    <w:rsid w:val="00FE6916"/>
    <w:rsid w:val="00FF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5CFC7B"/>
  <w15:chartTrackingRefBased/>
  <w15:docId w15:val="{347DCB53-A9D9-8244-9AAC-48A659A5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529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 OTOSAKA</dc:creator>
  <cp:keywords/>
  <dc:description/>
  <cp:lastModifiedBy>YUU OTOSAKA</cp:lastModifiedBy>
  <cp:revision>2</cp:revision>
  <dcterms:created xsi:type="dcterms:W3CDTF">2023-08-03T14:32:00Z</dcterms:created>
  <dcterms:modified xsi:type="dcterms:W3CDTF">2023-08-03T14:32:00Z</dcterms:modified>
</cp:coreProperties>
</file>