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6C" w:rsidRPr="002E5272" w:rsidRDefault="0001306C" w:rsidP="002E5272">
      <w:pPr>
        <w:pStyle w:val="Ttulo1"/>
        <w:rPr>
          <w:rStyle w:val="Forte"/>
          <w:bCs w:val="0"/>
          <w:sz w:val="40"/>
          <w:szCs w:val="40"/>
        </w:rPr>
      </w:pPr>
      <w:bookmarkStart w:id="0" w:name="_Toc402856557"/>
      <w:r w:rsidRPr="002E5272">
        <w:rPr>
          <w:rStyle w:val="Forte"/>
          <w:bCs w:val="0"/>
          <w:sz w:val="40"/>
          <w:szCs w:val="40"/>
        </w:rPr>
        <w:t>Manual</w:t>
      </w:r>
      <w:bookmarkEnd w:id="0"/>
    </w:p>
    <w:p w:rsidR="008E6FE7" w:rsidRPr="00653536" w:rsidRDefault="008E6FE7" w:rsidP="0001306C">
      <w:pPr>
        <w:pStyle w:val="Ttulo1"/>
      </w:pPr>
      <w:bookmarkStart w:id="1" w:name="_Toc402856558"/>
      <w:r w:rsidRPr="00653536">
        <w:rPr>
          <w:rStyle w:val="Forte"/>
        </w:rPr>
        <w:t xml:space="preserve">Abrir Chamado </w:t>
      </w:r>
      <w:proofErr w:type="spellStart"/>
      <w:r w:rsidRPr="00653536">
        <w:rPr>
          <w:rStyle w:val="Forte"/>
        </w:rPr>
        <w:t>Inovapar</w:t>
      </w:r>
      <w:proofErr w:type="spellEnd"/>
      <w:r w:rsidRPr="00653536">
        <w:rPr>
          <w:rStyle w:val="Forte"/>
        </w:rPr>
        <w:t xml:space="preserve"> (Problema Portal)</w:t>
      </w:r>
      <w:bookmarkEnd w:id="1"/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Suporte.inovapar.com.br &gt; Open New Ticket &gt; </w:t>
      </w:r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Help Topic: </w:t>
      </w:r>
      <w:proofErr w:type="spellStart"/>
      <w:r w:rsidRPr="00D46BBA">
        <w:rPr>
          <w:lang w:val="en-US"/>
        </w:rPr>
        <w:t>Suporte</w:t>
      </w:r>
      <w:proofErr w:type="spellEnd"/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Email </w:t>
      </w:r>
      <w:proofErr w:type="spellStart"/>
      <w:r w:rsidRPr="00D46BBA">
        <w:rPr>
          <w:lang w:val="en-US"/>
        </w:rPr>
        <w:t>Adress</w:t>
      </w:r>
      <w:proofErr w:type="spellEnd"/>
      <w:r w:rsidRPr="00D46BBA">
        <w:rPr>
          <w:lang w:val="en-US"/>
        </w:rPr>
        <w:t xml:space="preserve">: </w:t>
      </w:r>
      <w:hyperlink r:id="rId8" w:history="1">
        <w:r w:rsidRPr="00D46BBA">
          <w:rPr>
            <w:rStyle w:val="Hyperlink"/>
            <w:lang w:val="en-US"/>
          </w:rPr>
          <w:t>Sistemas@ceadis.org.br</w:t>
        </w:r>
      </w:hyperlink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 xml:space="preserve">Full Name: Nome </w:t>
      </w:r>
    </w:p>
    <w:p w:rsidR="008E6FE7" w:rsidRPr="00D46BBA" w:rsidRDefault="008E6FE7" w:rsidP="008E6FE7">
      <w:pPr>
        <w:spacing w:after="0"/>
        <w:rPr>
          <w:lang w:val="en-US"/>
        </w:rPr>
      </w:pPr>
      <w:r w:rsidRPr="00D46BBA">
        <w:rPr>
          <w:lang w:val="en-US"/>
        </w:rPr>
        <w:t>Phone Number: 36465626 Ext: 5627</w:t>
      </w:r>
    </w:p>
    <w:p w:rsidR="008E6FE7" w:rsidRDefault="008E6FE7" w:rsidP="008E6FE7">
      <w:pPr>
        <w:spacing w:after="0"/>
      </w:pPr>
      <w:proofErr w:type="spellStart"/>
      <w:r>
        <w:t>Issue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: Resumo do problema</w:t>
      </w:r>
    </w:p>
    <w:p w:rsidR="0001306C" w:rsidRPr="0001306C" w:rsidRDefault="008E6FE7" w:rsidP="008E6FE7">
      <w:pPr>
        <w:spacing w:after="0"/>
      </w:pPr>
      <w:proofErr w:type="spellStart"/>
      <w:r>
        <w:t>Issu</w:t>
      </w:r>
      <w:r w:rsidR="000C3771">
        <w:t>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 Detalhes do problema</w:t>
      </w:r>
    </w:p>
    <w:p w:rsidR="006D456A" w:rsidRPr="0001306C" w:rsidRDefault="00BD6089" w:rsidP="0001306C">
      <w:pPr>
        <w:pStyle w:val="Ttulo1"/>
        <w:rPr>
          <w:b/>
          <w:bCs/>
        </w:rPr>
      </w:pPr>
      <w:bookmarkStart w:id="2" w:name="_Toc402856561"/>
      <w:r w:rsidRPr="0001306C">
        <w:rPr>
          <w:rStyle w:val="Forte"/>
        </w:rPr>
        <w:t>Criar usuário Portal</w:t>
      </w:r>
      <w:bookmarkEnd w:id="2"/>
    </w:p>
    <w:p w:rsidR="005A7E9E" w:rsidRDefault="006D456A" w:rsidP="008E6FE7">
      <w:pPr>
        <w:spacing w:after="0"/>
      </w:pPr>
      <w:r w:rsidRPr="006D456A">
        <w:t>Administração &gt; Usuários e Permissões</w:t>
      </w:r>
      <w:r>
        <w:t xml:space="preserve"> &gt; Usuário &gt; Procure pelo usuário modelo ao usuário à ser criado &gt; Selecione o mesmo &gt; clique em Criar &gt; Substitua as informações do usuário modelo pelas informações do novo usuário (Senha: 123456) &gt; Clique em Salvar &gt; Logue com o usuário criado para verificação &gt; Retorne ao seu usuário &gt; </w:t>
      </w:r>
      <w:r w:rsidR="005A7E9E">
        <w:t>Cadastro &gt; Clientes &gt; Pesquisar &gt; Clique para que a visualização seja completa (16 no total) &gt; Selecione o hospital que será dada a permissão ao usuário &gt; Editar &gt; No campo usuário procure pelo usuário criado &gt; Selecione o usuário e clique em Salvar &gt; Faça isso com todos os hospitais que o usuário tiver acesso.</w:t>
      </w:r>
    </w:p>
    <w:p w:rsidR="007C240C" w:rsidRPr="0001306C" w:rsidRDefault="007C240C" w:rsidP="0001306C">
      <w:pPr>
        <w:pStyle w:val="Ttulo1"/>
        <w:rPr>
          <w:rStyle w:val="Forte"/>
        </w:rPr>
      </w:pPr>
      <w:bookmarkStart w:id="3" w:name="_Toc402856562"/>
      <w:r w:rsidRPr="0001306C">
        <w:rPr>
          <w:rStyle w:val="Forte"/>
        </w:rPr>
        <w:t>Criar usuário SGA</w:t>
      </w:r>
      <w:bookmarkEnd w:id="3"/>
    </w:p>
    <w:p w:rsidR="00211B70" w:rsidRPr="0001306C" w:rsidRDefault="007C240C" w:rsidP="0001306C">
      <w:pPr>
        <w:spacing w:after="0"/>
      </w:pPr>
      <w:r>
        <w:t xml:space="preserve">Administração &gt; Usuário &gt; Clique em Novo usuário  </w:t>
      </w:r>
      <w:r>
        <w:rPr>
          <w:noProof/>
          <w:lang w:eastAsia="pt-BR"/>
        </w:rPr>
        <w:drawing>
          <wp:inline distT="0" distB="0" distL="0" distR="0" wp14:anchorId="4A470D3C" wp14:editId="22D39728">
            <wp:extent cx="217449" cy="22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10" cy="2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06C">
        <w:t xml:space="preserve"> &gt; Preencha as informações.</w:t>
      </w:r>
    </w:p>
    <w:p w:rsidR="0001306C" w:rsidRPr="0001306C" w:rsidRDefault="0001306C" w:rsidP="0001306C">
      <w:pPr>
        <w:pStyle w:val="Ttulo1"/>
        <w:rPr>
          <w:b/>
          <w:bCs/>
        </w:rPr>
      </w:pPr>
      <w:bookmarkStart w:id="4" w:name="_Toc402856568"/>
      <w:bookmarkStart w:id="5" w:name="_Toc402856563"/>
      <w:r w:rsidRPr="0001306C">
        <w:rPr>
          <w:rStyle w:val="Forte"/>
        </w:rPr>
        <w:t>Criar usuário MHA</w:t>
      </w:r>
      <w:bookmarkEnd w:id="4"/>
    </w:p>
    <w:p w:rsidR="0001306C" w:rsidRDefault="0001306C" w:rsidP="0001306C">
      <w:pPr>
        <w:spacing w:after="0"/>
      </w:pPr>
      <w:r>
        <w:t>Administração do Sistema &gt; Controle de Acesso &gt; Usuário &gt; Pesquise pelo usuário modelo &gt; Verifique as permissões do mesmo &gt; Clique em Novo &gt; Código: DRT do novo usuário &gt; Descrição : Nome do usuário &gt; Senha: 123456 &gt; Status: ATV &gt; E-mail &gt; Expirar senha : Não &gt; Expirar (Dias) : 0 &gt; Senha Forte: Não &gt; Tamanho da senha: 0  &gt; Permitir S. Simultâneas: Não &gt; Tempo : 0 &gt; Tipo do acesso, seja para apenas coletor, apenas computador ou ambos &gt; E o tipo de Autenticação, da mesma forma que o usuário modelo &gt; Salvar Alterações.</w:t>
      </w:r>
    </w:p>
    <w:p w:rsidR="0001306C" w:rsidRDefault="0001306C" w:rsidP="0001306C">
      <w:pPr>
        <w:spacing w:after="0"/>
      </w:pPr>
      <w:r>
        <w:t>Em seguida vá em Administração do Sistema &gt; Controle de Acesso &gt; Usuários por Planta &gt; Selecione a planta 326 e clique em Permissões &gt; Selecione o usuário da caixa da direita e o envie para a caixa central.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Administração do Sistema &gt; Controle de Acesso &gt; Permissões de Usuário &gt; Selecione o grupo Administradores &gt; Clique em Permissões &gt; Selecione o usuário da caixa da direita e o envie para a caixa central.</w:t>
      </w:r>
    </w:p>
    <w:p w:rsidR="00E572FA" w:rsidRDefault="00E572FA" w:rsidP="0001306C">
      <w:pPr>
        <w:spacing w:after="0"/>
      </w:pPr>
    </w:p>
    <w:p w:rsidR="00E572FA" w:rsidRDefault="00E572FA" w:rsidP="0001306C">
      <w:pPr>
        <w:spacing w:after="0"/>
      </w:pPr>
      <w:r>
        <w:t>Caso o acesso seja apenas coletor, vá no MHA &gt; Administração de Sistema &gt; Controle de Acesso – PDA &gt; Usuário Permissão Grupo &gt; Clique em ADM &gt; Selecione o usuário da caixa da direita e o envie para a caixa central &gt; Salvar.</w:t>
      </w:r>
    </w:p>
    <w:p w:rsidR="0001306C" w:rsidRDefault="0001306C">
      <w:pPr>
        <w:rPr>
          <w:rStyle w:val="Forte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Forte"/>
        </w:rPr>
        <w:br w:type="page"/>
      </w:r>
    </w:p>
    <w:p w:rsidR="00211B70" w:rsidRPr="0001306C" w:rsidRDefault="00211B70" w:rsidP="0001306C">
      <w:pPr>
        <w:pStyle w:val="Ttulo1"/>
        <w:spacing w:before="120" w:after="120" w:line="240" w:lineRule="auto"/>
        <w:rPr>
          <w:rStyle w:val="Forte"/>
        </w:rPr>
      </w:pPr>
      <w:r w:rsidRPr="0001306C">
        <w:rPr>
          <w:rStyle w:val="Forte"/>
        </w:rPr>
        <w:lastRenderedPageBreak/>
        <w:t>Finalizar empenho</w:t>
      </w:r>
      <w:bookmarkEnd w:id="5"/>
    </w:p>
    <w:p w:rsidR="00BB67AA" w:rsidRDefault="00211B70" w:rsidP="00211B70">
      <w:pPr>
        <w:spacing w:after="0"/>
      </w:pPr>
      <w:r>
        <w:t>Portal &gt; Operação &gt; Empenho &gt; Procurar Empenho &gt; Editar &gt; Finalizar &gt; OK.</w:t>
      </w:r>
    </w:p>
    <w:p w:rsidR="00BB67AA" w:rsidRDefault="00BB67AA" w:rsidP="00211B70">
      <w:pPr>
        <w:spacing w:after="0"/>
      </w:pPr>
    </w:p>
    <w:p w:rsidR="007662F3" w:rsidRDefault="007662F3" w:rsidP="00211B70">
      <w:pPr>
        <w:spacing w:after="0"/>
      </w:pPr>
      <w:r>
        <w:t>Remover NF de OC</w:t>
      </w:r>
    </w:p>
    <w:p w:rsidR="007662F3" w:rsidRDefault="007662F3" w:rsidP="00211B70">
      <w:pPr>
        <w:spacing w:after="0"/>
      </w:pPr>
      <w:r>
        <w:t xml:space="preserve">Altere sua permissão de usuário para ter acesso às funcionalidades </w:t>
      </w:r>
      <w:r w:rsidR="007E005D">
        <w:t>(Portal</w:t>
      </w:r>
      <w:r>
        <w:t xml:space="preserve"> &gt; </w:t>
      </w:r>
      <w:r w:rsidR="007E005D">
        <w:t>Administração &gt; Usuários e Permissões &gt; Usuário &gt; Digite o nome do usuário &gt; Editar &gt; Adicione a opção: “</w:t>
      </w:r>
      <w:r w:rsidR="007E005D" w:rsidRPr="007E005D">
        <w:t xml:space="preserve">Super Administrador do Agendamento. Permite edição completa e irrestrita mediante </w:t>
      </w:r>
      <w:proofErr w:type="spellStart"/>
      <w:r w:rsidR="007E005D" w:rsidRPr="007E005D">
        <w:t>checks</w:t>
      </w:r>
      <w:proofErr w:type="spellEnd"/>
      <w:r w:rsidR="007E005D" w:rsidRPr="007E005D">
        <w:t>. Não usar!</w:t>
      </w:r>
      <w:r w:rsidR="007E005D">
        <w:t>” &gt; Salvar (LEMBRE-SE SEMPRE DE DESFAZER O PROCESSO AO TERMINO).</w:t>
      </w:r>
    </w:p>
    <w:p w:rsidR="0001306C" w:rsidRDefault="007662F3" w:rsidP="0001306C">
      <w:pPr>
        <w:spacing w:after="0"/>
      </w:pPr>
      <w:r>
        <w:t xml:space="preserve">Vá no Portal </w:t>
      </w:r>
      <w:r w:rsidR="007E005D">
        <w:t xml:space="preserve">&gt; Operação &gt; Agendamento de Entrega &gt; CEADIS &gt; Procure pelo empenho &gt; Clique no empenho &gt; </w:t>
      </w:r>
      <w:r w:rsidR="0001306C">
        <w:t xml:space="preserve"> </w:t>
      </w:r>
    </w:p>
    <w:p w:rsidR="00AF0E14" w:rsidRPr="00FD5F68" w:rsidRDefault="00AF0E14" w:rsidP="00AF0E14">
      <w:pPr>
        <w:pStyle w:val="Ttulo1"/>
        <w:rPr>
          <w:rStyle w:val="Forte"/>
        </w:rPr>
      </w:pPr>
      <w:bookmarkStart w:id="6" w:name="_Toc402856566"/>
      <w:r w:rsidRPr="00FD5F68">
        <w:rPr>
          <w:rStyle w:val="Forte"/>
        </w:rPr>
        <w:t>Cadastrar SIAFISICO</w:t>
      </w:r>
    </w:p>
    <w:p w:rsidR="00AF0E14" w:rsidRPr="00FD5F68" w:rsidRDefault="00AF0E14" w:rsidP="00AF0E14">
      <w:pPr>
        <w:spacing w:after="0"/>
      </w:pPr>
      <w:r w:rsidRPr="00FD5F68">
        <w:t xml:space="preserve">Assim que solicitado pela qualidade, procurar o código do SIAFISICO em </w:t>
      </w:r>
      <w:hyperlink r:id="rId10" w:history="1">
        <w:r w:rsidRPr="00FD5F68">
          <w:rPr>
            <w:rStyle w:val="Hyperlink"/>
          </w:rPr>
          <w:t>http://www.bec.sp.gov.br/BEC_Catalogo_UI/CatalogoPesquisa3.aspx?chave</w:t>
        </w:r>
      </w:hyperlink>
      <w:r w:rsidRPr="00FD5F68">
        <w:t>=</w:t>
      </w:r>
    </w:p>
    <w:p w:rsidR="00AF0E14" w:rsidRPr="00FD5F68" w:rsidRDefault="00AF0E14" w:rsidP="00AF0E14">
      <w:pPr>
        <w:spacing w:after="0"/>
      </w:pPr>
      <w:r w:rsidRPr="00FD5F68">
        <w:t>Digite o código do SIAFISICO.</w:t>
      </w:r>
    </w:p>
    <w:p w:rsidR="00AF0E14" w:rsidRPr="00FD5F68" w:rsidRDefault="00AF0E14" w:rsidP="00AF0E14">
      <w:pPr>
        <w:spacing w:after="0"/>
      </w:pPr>
      <w:r w:rsidRPr="00FD5F68">
        <w:t xml:space="preserve">Vá no portal &gt; Cadastro &gt; </w:t>
      </w:r>
      <w:proofErr w:type="spellStart"/>
      <w:r w:rsidRPr="00FD5F68">
        <w:t>Siafisico</w:t>
      </w:r>
      <w:proofErr w:type="spellEnd"/>
      <w:r w:rsidRPr="00FD5F68">
        <w:t xml:space="preserve"> – Materiais &gt; Clique no botão “Criar” &gt; No campo código copie o código cujo qual foi solicitado o cadastro. No campo nome, copie o nome do endereço acima, e no campo descrição copie a descrição completa. &gt; Clique em Salvar.</w:t>
      </w:r>
    </w:p>
    <w:p w:rsidR="00AF0E14" w:rsidRDefault="00AF0E14" w:rsidP="00AF0E14">
      <w:pPr>
        <w:spacing w:after="0"/>
      </w:pPr>
      <w:r w:rsidRPr="00FD5F68">
        <w:t>Entre no produto e cadastre o SIAFISICO no produto para que seja vinculado ao mesmo.</w:t>
      </w:r>
    </w:p>
    <w:p w:rsidR="00AF0E14" w:rsidRDefault="00AF0E14" w:rsidP="00AF0E14">
      <w:pPr>
        <w:spacing w:after="0"/>
      </w:pPr>
    </w:p>
    <w:p w:rsidR="00C942E6" w:rsidRPr="0001306C" w:rsidRDefault="00C942E6" w:rsidP="0001306C">
      <w:pPr>
        <w:pStyle w:val="Ttulo1"/>
        <w:rPr>
          <w:rStyle w:val="Forte"/>
        </w:rPr>
      </w:pPr>
      <w:r w:rsidRPr="0001306C">
        <w:rPr>
          <w:rStyle w:val="Forte"/>
        </w:rPr>
        <w:t>Reimportar ordem com quantidade divergente</w:t>
      </w:r>
      <w:bookmarkEnd w:id="6"/>
    </w:p>
    <w:p w:rsidR="00C942E6" w:rsidRDefault="00C942E6" w:rsidP="00DA3F03">
      <w:pPr>
        <w:spacing w:after="0"/>
      </w:pPr>
      <w:r>
        <w:t xml:space="preserve">Vá até o portal &gt; Operação &gt; Empenho &gt; Selecione o hospital referente a ordem &gt; Operação &gt; Empenho &gt; Digite o </w:t>
      </w:r>
      <w:r w:rsidR="00F72E65">
        <w:t>número</w:t>
      </w:r>
      <w:r>
        <w:t xml:space="preserve"> da OC / empenho &gt; </w:t>
      </w:r>
      <w:r w:rsidR="00F72E65">
        <w:t>Selecione e</w:t>
      </w:r>
      <w:r>
        <w:t xml:space="preserve"> clique em Consultar &gt; Verifique as quantidades e as informações e confira junto ao documento </w:t>
      </w:r>
      <w:proofErr w:type="spellStart"/>
      <w:r>
        <w:t>pdf</w:t>
      </w:r>
      <w:proofErr w:type="spellEnd"/>
      <w:r>
        <w:t xml:space="preserve"> enviado anexado ao chamado &gt; caso haja divergência verifique o empenho gerado pelo hospital no </w:t>
      </w:r>
      <w:proofErr w:type="spellStart"/>
      <w:r>
        <w:t>FileZila</w:t>
      </w:r>
      <w:proofErr w:type="spellEnd"/>
      <w:r>
        <w:t xml:space="preserve"> &gt; </w:t>
      </w:r>
      <w:r>
        <w:rPr>
          <w:noProof/>
          <w:lang w:eastAsia="pt-BR"/>
        </w:rPr>
        <w:drawing>
          <wp:inline distT="0" distB="0" distL="0" distR="0" wp14:anchorId="31F367D1" wp14:editId="61E287C7">
            <wp:extent cx="343535" cy="15210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35" cy="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3D" w:rsidRDefault="00C942E6" w:rsidP="00C942E6">
      <w:pPr>
        <w:spacing w:after="0"/>
      </w:pPr>
      <w:r>
        <w:t>Selecione o hospital</w:t>
      </w:r>
      <w:r w:rsidR="00C73A1F">
        <w:t xml:space="preserve"> &gt; Entre na pasta referente aos arquivos de OC &gt; Faça uma cópia local dos arquivos efetuados na data &gt; procure pela OC que está divergente &gt; Verifique se a mesma está correta &gt;  caso esteja envie-a para </w:t>
      </w:r>
      <w:proofErr w:type="spellStart"/>
      <w:r w:rsidR="00C73A1F">
        <w:t>WinSCP</w:t>
      </w:r>
      <w:proofErr w:type="spellEnd"/>
      <w:r w:rsidR="00C73A1F">
        <w:t xml:space="preserve"> para que suba novamente no servidor de forma correta &gt; P.S.: Verifique se a OC não consta agendamento &gt; Caso a OC demore para ir ao portal verifique a tela de problemas (Operação &gt; Problemas &gt; Cole a OC no campo palavra-chave e veja o problema ocorrido</w:t>
      </w:r>
      <w:r w:rsidR="00C60F66">
        <w:t>)</w:t>
      </w:r>
      <w:r w:rsidR="00C73A1F">
        <w:t xml:space="preserve"> &gt; P.S.: Caso algum item esteja inativo, informe o usuário </w:t>
      </w:r>
      <w:r w:rsidR="00C60F66">
        <w:t>para que o mesmo entre em contato com a qualidade para que possa ativar novamente o item. &gt; Assim, que efetuar o procedimento verifique se a divergência foi resolvida no portal.</w:t>
      </w:r>
    </w:p>
    <w:p w:rsidR="0006463D" w:rsidRPr="0001306C" w:rsidRDefault="00153FB6" w:rsidP="0001306C">
      <w:pPr>
        <w:pStyle w:val="Ttulo1"/>
        <w:rPr>
          <w:rStyle w:val="Forte"/>
        </w:rPr>
      </w:pPr>
      <w:bookmarkStart w:id="7" w:name="_Toc402856567"/>
      <w:r w:rsidRPr="0001306C">
        <w:rPr>
          <w:rStyle w:val="Forte"/>
        </w:rPr>
        <w:t>Excluir ou cancelar pedido</w:t>
      </w:r>
      <w:bookmarkEnd w:id="7"/>
    </w:p>
    <w:p w:rsidR="0001306C" w:rsidRDefault="00153FB6" w:rsidP="00C942E6">
      <w:pPr>
        <w:spacing w:after="0"/>
      </w:pPr>
      <w:r>
        <w:t>Portal &gt; Operação &gt; Pedido &gt; Selecione o hospital correspondente &gt; procure o número do pedido &gt; selecione o mesmo e clique em excluir &gt; Selecione o motivo para a exclusão &gt; Caso haja uma mensagem de erro &gt; Retorne &gt; Selecione o pedido &gt; Editar &gt; Altere a situação do pedido para “Cancelado” &gt; Salve, o pedido será alterado para cancelado.</w:t>
      </w:r>
    </w:p>
    <w:p w:rsidR="00AF0E14" w:rsidRDefault="00AF0E14">
      <w:pPr>
        <w:rPr>
          <w:rStyle w:val="Forte"/>
        </w:rPr>
      </w:pPr>
      <w:bookmarkStart w:id="8" w:name="_Toc402856560"/>
      <w:bookmarkStart w:id="9" w:name="_Toc402856559"/>
      <w:bookmarkStart w:id="10" w:name="_Toc402856564"/>
    </w:p>
    <w:p w:rsidR="00AF0E14" w:rsidRPr="0001306C" w:rsidRDefault="00AF0E14" w:rsidP="00AF0E14">
      <w:pPr>
        <w:pStyle w:val="Ttulo1"/>
        <w:rPr>
          <w:b/>
          <w:bCs/>
        </w:rPr>
      </w:pPr>
      <w:r w:rsidRPr="0001306C">
        <w:rPr>
          <w:rStyle w:val="Forte"/>
        </w:rPr>
        <w:t>Checklist Sistemas</w:t>
      </w:r>
    </w:p>
    <w:p w:rsidR="00AF0E14" w:rsidRPr="003A46F6" w:rsidRDefault="00AF0E14" w:rsidP="00AF0E14">
      <w:pPr>
        <w:spacing w:after="0"/>
      </w:pPr>
      <w:r w:rsidRPr="003A46F6">
        <w:t xml:space="preserve">T: &gt; Estoque &gt; </w:t>
      </w:r>
      <w:proofErr w:type="spellStart"/>
      <w:r w:rsidRPr="003A46F6">
        <w:t>Mha</w:t>
      </w:r>
      <w:proofErr w:type="spellEnd"/>
      <w:r w:rsidRPr="003A46F6">
        <w:t xml:space="preserve"> &gt; Verificar se a planilha do dia foi criada.</w:t>
      </w:r>
    </w:p>
    <w:p w:rsidR="00AF0E14" w:rsidRDefault="00AF0E14" w:rsidP="00AF0E14"/>
    <w:p w:rsidR="00AF0E14" w:rsidRPr="003E6996" w:rsidRDefault="00AF0E14" w:rsidP="00AF0E14">
      <w:pPr>
        <w:pStyle w:val="Ttulo1"/>
        <w:rPr>
          <w:b/>
          <w:bCs/>
        </w:rPr>
      </w:pPr>
      <w:r w:rsidRPr="0001306C">
        <w:rPr>
          <w:rStyle w:val="Forte"/>
        </w:rPr>
        <w:lastRenderedPageBreak/>
        <w:t>Checklist Ruptura</w:t>
      </w:r>
    </w:p>
    <w:p w:rsidR="00AF0E14" w:rsidRPr="00733CDB" w:rsidRDefault="00AF0E14" w:rsidP="00AF0E14">
      <w:pPr>
        <w:spacing w:after="0"/>
      </w:pPr>
      <w:r>
        <w:t xml:space="preserve">Acesse a unidade de rede </w:t>
      </w:r>
      <w:r w:rsidRPr="00733CDB">
        <w:t>Z:</w:t>
      </w:r>
    </w:p>
    <w:p w:rsidR="00AF0E14" w:rsidRDefault="00AF0E14" w:rsidP="00AF0E14">
      <w:pPr>
        <w:spacing w:after="0"/>
        <w:rPr>
          <w:b/>
        </w:rPr>
      </w:pPr>
    </w:p>
    <w:p w:rsidR="00D04FD4" w:rsidRDefault="00AF0E14" w:rsidP="00AF0E14">
      <w:pPr>
        <w:spacing w:after="0"/>
        <w:rPr>
          <w:i/>
        </w:rPr>
      </w:pPr>
      <w:r w:rsidRPr="00733CDB">
        <w:t>Verificar em todos os hospitais nas pastas (_</w:t>
      </w:r>
      <w:proofErr w:type="spellStart"/>
      <w:r w:rsidRPr="00733CDB">
        <w:t>EstoqueWeb</w:t>
      </w:r>
      <w:proofErr w:type="spellEnd"/>
      <w:r w:rsidRPr="00733CDB">
        <w:t>\Relatório\Ruptura de Estoque\</w:t>
      </w:r>
      <w:r w:rsidRPr="00733CDB">
        <w:rPr>
          <w:i/>
        </w:rPr>
        <w:t>Mês correspondente\Verifique se a planilha está com tamanho similar as demais, caso não esteja há algum problema. Caso esteja, OK.</w:t>
      </w:r>
      <w:r>
        <w:rPr>
          <w:i/>
        </w:rPr>
        <w:t>)</w:t>
      </w:r>
    </w:p>
    <w:p w:rsidR="00D04FD4" w:rsidRDefault="00D04FD4" w:rsidP="00AF0E14">
      <w:pPr>
        <w:spacing w:after="0"/>
        <w:rPr>
          <w:i/>
        </w:rPr>
      </w:pPr>
    </w:p>
    <w:p w:rsidR="00D04FD4" w:rsidRPr="0001306C" w:rsidRDefault="00D04FD4" w:rsidP="00D04FD4">
      <w:pPr>
        <w:pStyle w:val="Ttulo1"/>
        <w:rPr>
          <w:rStyle w:val="Forte"/>
        </w:rPr>
      </w:pPr>
      <w:bookmarkStart w:id="11" w:name="_Toc402856565"/>
      <w:r w:rsidRPr="0001306C">
        <w:rPr>
          <w:rStyle w:val="Forte"/>
        </w:rPr>
        <w:t>Cadastrar Itens Portal</w:t>
      </w:r>
      <w:bookmarkEnd w:id="11"/>
    </w:p>
    <w:p w:rsidR="00D04FD4" w:rsidRDefault="00D04FD4" w:rsidP="00D04FD4">
      <w:pPr>
        <w:spacing w:after="0"/>
      </w:pPr>
      <w:r>
        <w:t>Abra a planilha que terá o item para ser cadastrado (</w:t>
      </w:r>
      <w:r w:rsidRPr="00DA3F03">
        <w:t>T:\Cadastro</w:t>
      </w:r>
      <w:r>
        <w:t>\</w:t>
      </w:r>
      <w:r w:rsidRPr="00DA3F03">
        <w:t>RG.GQ.13.001- CADASTRO DE MATERIAL</w:t>
      </w:r>
      <w:r>
        <w:t>) &gt; Copie o CDITEM &gt; Vai no portal &gt; Cadastro &gt; Artigos &gt; Procure o Item para verificar se já há o mesmo &gt; Caso não haja clique em Criar &gt; Referência: CDITEM &gt; Descrição: Copie da planilha a descrição do item &gt; Abreviação &gt; Cole a descrição &gt; Unidade de medida: verifique a unidade de medida da planilha &gt; SIAFISICO: Copie da planilha &gt; Clique em Criar.</w:t>
      </w:r>
    </w:p>
    <w:p w:rsidR="003E6996" w:rsidRPr="00AF0E14" w:rsidRDefault="00D04FD4" w:rsidP="00AF0E14">
      <w:pPr>
        <w:spacing w:after="0"/>
        <w:rPr>
          <w:rStyle w:val="Forte"/>
          <w:b w:val="0"/>
          <w:bCs w:val="0"/>
          <w:i/>
        </w:rPr>
      </w:pPr>
      <w:r>
        <w:t>Envie um e-mail para Tecnologia; Cadastros; Qualidade com as informações necessárias e requisitando o cadastro do item.</w:t>
      </w:r>
    </w:p>
    <w:bookmarkEnd w:id="8"/>
    <w:bookmarkEnd w:id="9"/>
    <w:p w:rsidR="00D04FD4" w:rsidRDefault="00D04FD4" w:rsidP="00D04FD4">
      <w:pPr>
        <w:pStyle w:val="Ttulo1"/>
        <w:rPr>
          <w:rStyle w:val="Forte"/>
        </w:rPr>
      </w:pPr>
      <w:r>
        <w:rPr>
          <w:rStyle w:val="Forte"/>
        </w:rPr>
        <w:t>Ativar ou Inativar Artigo</w:t>
      </w:r>
    </w:p>
    <w:p w:rsidR="00D04FD4" w:rsidRDefault="00D04FD4" w:rsidP="00D04FD4">
      <w:r>
        <w:t>Abra a planilha que terá o item para ser ativado/inativado (</w:t>
      </w:r>
      <w:r w:rsidRPr="00DA3F03">
        <w:t>T:\Cadastro</w:t>
      </w:r>
      <w:r>
        <w:t>\</w:t>
      </w:r>
      <w:r w:rsidRPr="00DA3F03">
        <w:t>RG.GQ.13.001- CADASTRO DE MATERIAL</w:t>
      </w:r>
      <w:r>
        <w:t>) &gt; Copie o CDITEM &gt; Portal &gt; Cadastro &gt; Artigos &gt; Selecione o Item &gt; Clique em Ativar / Inativar. Caso o mesmo possua abastecimento pendente, realizar o procedimento abaixo. Caso haja empenhos que impeçam que inative-o entre em contato com a Qualidade para resolução do mesmo.</w:t>
      </w:r>
    </w:p>
    <w:p w:rsidR="00D04FD4" w:rsidRDefault="00D04FD4" w:rsidP="00D04FD4">
      <w:r>
        <w:t>Ao final da ativação/inativação mandar um e-mail para Tecnologia; Cadastros; Qualidade com as informações para que possa ser dada continuidade ao processo.</w:t>
      </w:r>
    </w:p>
    <w:p w:rsidR="00D04FD4" w:rsidRPr="00D04FD4" w:rsidRDefault="00D04FD4" w:rsidP="00D04FD4">
      <w:pPr>
        <w:pStyle w:val="Ttulo1"/>
        <w:rPr>
          <w:rStyle w:val="Forte"/>
        </w:rPr>
      </w:pPr>
      <w:r w:rsidRPr="00D04FD4">
        <w:rPr>
          <w:rStyle w:val="Forte"/>
        </w:rPr>
        <w:t>Abastecer pedido</w:t>
      </w:r>
    </w:p>
    <w:p w:rsidR="00D04FD4" w:rsidRDefault="00D04FD4" w:rsidP="00D04FD4">
      <w:r>
        <w:t>Ao inativar um item e o mesmo consta com pendência no abastecimento do mesmo, verifique o pedido e se ele for de uma data anterior a 3 dias, faça uma análise para verificar a possibilidade de abastecê-lo. Caso sim, vá em Portal &gt; Operação &gt; Abastecer Pedidos &gt; Procure pelo pedido e clique em Marcar como Abastecido. Agora você poderá inativar o item.</w:t>
      </w:r>
    </w:p>
    <w:p w:rsidR="00D04FD4" w:rsidRPr="00D04FD4" w:rsidRDefault="00D04FD4" w:rsidP="00D04FD4"/>
    <w:p w:rsidR="00D04FD4" w:rsidRPr="00D04FD4" w:rsidRDefault="00D04FD4" w:rsidP="00D04FD4">
      <w:r>
        <w:br w:type="page"/>
      </w:r>
    </w:p>
    <w:p w:rsidR="0001306C" w:rsidRPr="0001306C" w:rsidRDefault="0001306C" w:rsidP="0001306C">
      <w:pPr>
        <w:pStyle w:val="Ttulo1"/>
      </w:pPr>
      <w:r w:rsidRPr="0001306C">
        <w:rPr>
          <w:rStyle w:val="Forte"/>
        </w:rPr>
        <w:lastRenderedPageBreak/>
        <w:t>Checklist TRAM</w:t>
      </w:r>
      <w:bookmarkEnd w:id="10"/>
    </w:p>
    <w:p w:rsidR="0001306C" w:rsidRDefault="0001306C" w:rsidP="0001306C">
      <w:pPr>
        <w:spacing w:after="0"/>
      </w:pPr>
      <w:r>
        <w:t>Acessar via conexão Remota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Usuário 26000084</w:t>
      </w:r>
    </w:p>
    <w:p w:rsidR="0001306C" w:rsidRDefault="0001306C" w:rsidP="0001306C">
      <w:pPr>
        <w:spacing w:after="0"/>
      </w:pPr>
      <w:r>
        <w:t>Senha 230366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Segue procedimento de acesso ao DataSul</w:t>
      </w:r>
    </w:p>
    <w:p w:rsidR="0001306C" w:rsidRDefault="0001306C" w:rsidP="0001306C">
      <w:pPr>
        <w:spacing w:after="0"/>
      </w:pPr>
    </w:p>
    <w:p w:rsidR="0001306C" w:rsidRDefault="0001306C" w:rsidP="0001306C">
      <w:pPr>
        <w:spacing w:after="0"/>
      </w:pPr>
      <w:r>
        <w:t>Volta ao FTP, clica na unidade de rede referente (X:), em todos os hospitais acessa a unidade de rede mapeada onde os arquivos serão exportados e os importe na pasta do servidor FTP do hospital correspondente.</w:t>
      </w:r>
    </w:p>
    <w:p w:rsidR="0001306C" w:rsidRDefault="0001306C" w:rsidP="0001306C">
      <w:pPr>
        <w:spacing w:after="0"/>
      </w:pPr>
    </w:p>
    <w:p w:rsidR="0001306C" w:rsidRDefault="0001306C" w:rsidP="003E6996">
      <w:pPr>
        <w:spacing w:after="0"/>
      </w:pPr>
      <w:r>
        <w:t>Retorne ao SGA &gt; Checklist &gt; Sistemas- TRAM &gt; Preencha de acordo com os testes.</w:t>
      </w:r>
    </w:p>
    <w:p w:rsidR="00AF0E14" w:rsidRDefault="00AF0E14" w:rsidP="003E6996">
      <w:pPr>
        <w:spacing w:after="0"/>
      </w:pPr>
    </w:p>
    <w:p w:rsidR="0001306C" w:rsidRPr="0001306C" w:rsidRDefault="0001306C" w:rsidP="00AF0E14">
      <w:pPr>
        <w:pStyle w:val="Ttulo2"/>
        <w:ind w:left="567"/>
        <w:rPr>
          <w:rStyle w:val="Forte"/>
        </w:rPr>
      </w:pPr>
      <w:r w:rsidRPr="0001306C">
        <w:rPr>
          <w:rStyle w:val="Forte"/>
        </w:rPr>
        <w:t>DataSul</w:t>
      </w:r>
    </w:p>
    <w:p w:rsidR="0001306C" w:rsidRDefault="0001306C" w:rsidP="00AF0E14">
      <w:pPr>
        <w:spacing w:after="0" w:line="240" w:lineRule="auto"/>
        <w:ind w:left="567"/>
      </w:pPr>
      <w:r w:rsidRPr="00812E41">
        <w:t>Acesse o Ems206B-DTSTS</w:t>
      </w:r>
      <w:r>
        <w:t>:</w:t>
      </w:r>
      <w:r>
        <w:tab/>
      </w:r>
    </w:p>
    <w:p w:rsidR="0001306C" w:rsidRDefault="0001306C" w:rsidP="00AF0E14">
      <w:pPr>
        <w:spacing w:after="0" w:line="240" w:lineRule="auto"/>
        <w:ind w:left="567"/>
      </w:pPr>
    </w:p>
    <w:p w:rsidR="0001306C" w:rsidRDefault="0001306C" w:rsidP="00AF0E14">
      <w:pPr>
        <w:spacing w:after="0" w:line="240" w:lineRule="auto"/>
        <w:ind w:left="567"/>
      </w:pPr>
      <w:proofErr w:type="spellStart"/>
      <w:r>
        <w:t>Login</w:t>
      </w:r>
      <w:proofErr w:type="spellEnd"/>
      <w:r>
        <w:t xml:space="preserve">: matriz-2000\opr.dtsul.ceadis11 </w:t>
      </w:r>
    </w:p>
    <w:p w:rsidR="0001306C" w:rsidRDefault="0001306C" w:rsidP="00AF0E14">
      <w:pPr>
        <w:spacing w:after="0" w:line="240" w:lineRule="auto"/>
        <w:ind w:left="567"/>
      </w:pPr>
      <w:r>
        <w:t xml:space="preserve">Senha: </w:t>
      </w:r>
      <w:proofErr w:type="spellStart"/>
      <w:r>
        <w:t>seconci</w:t>
      </w:r>
      <w:proofErr w:type="spellEnd"/>
    </w:p>
    <w:p w:rsidR="0001306C" w:rsidRDefault="0001306C" w:rsidP="00AF0E14">
      <w:pPr>
        <w:spacing w:after="0"/>
        <w:ind w:left="567"/>
      </w:pPr>
    </w:p>
    <w:p w:rsidR="0001306C" w:rsidRDefault="0001306C" w:rsidP="00AF0E14">
      <w:pPr>
        <w:spacing w:after="0"/>
        <w:ind w:left="567"/>
      </w:pPr>
      <w:r>
        <w:t>Clique em Lembrar minhas credenciais, em seguida marque a opção não perguntar novamente e clique em Conectar.</w:t>
      </w:r>
      <w:r>
        <w:tab/>
      </w:r>
      <w:r>
        <w:tab/>
      </w:r>
    </w:p>
    <w:p w:rsidR="0001306C" w:rsidRDefault="0001306C" w:rsidP="00AF0E14">
      <w:pPr>
        <w:spacing w:after="0"/>
        <w:ind w:left="567"/>
      </w:pPr>
    </w:p>
    <w:p w:rsidR="0001306C" w:rsidRDefault="0001306C" w:rsidP="00AF0E14">
      <w:pPr>
        <w:spacing w:after="0"/>
        <w:ind w:left="567"/>
      </w:pPr>
      <w:r>
        <w:t>Usuário: 26000084</w:t>
      </w:r>
    </w:p>
    <w:p w:rsidR="0001306C" w:rsidRDefault="0001306C" w:rsidP="00AF0E14">
      <w:pPr>
        <w:spacing w:after="0"/>
        <w:ind w:left="567"/>
      </w:pPr>
      <w:r>
        <w:t>Senha: 230366</w:t>
      </w:r>
    </w:p>
    <w:p w:rsidR="0001306C" w:rsidRDefault="0001306C" w:rsidP="00AF0E14">
      <w:pPr>
        <w:spacing w:after="0"/>
        <w:ind w:left="567"/>
      </w:pPr>
    </w:p>
    <w:p w:rsidR="0001306C" w:rsidRDefault="0001306C" w:rsidP="00AF0E14">
      <w:pPr>
        <w:spacing w:after="0"/>
        <w:ind w:left="567"/>
      </w:pPr>
      <w:r>
        <w:t xml:space="preserve">Clique em Datasul &gt; DataSul-EMS -&gt; Controladoria e Finanças &gt; Em seguida clique em Controladoria e Finanças &gt; Controladoria -&gt; Contabilidade &gt;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X &gt; no campo Programa digite o Caminho: \\172.16.0.18\ceadis\ftp\</w:t>
      </w:r>
      <w:r w:rsidR="0080426D">
        <w:t>_</w:t>
      </w:r>
      <w:r>
        <w:t>esft0009.r &gt; Preencha com as informações necessárias:</w:t>
      </w:r>
    </w:p>
    <w:p w:rsidR="0001306C" w:rsidRDefault="0001306C" w:rsidP="00AF0E14">
      <w:pPr>
        <w:spacing w:after="0"/>
        <w:ind w:left="567"/>
      </w:pPr>
    </w:p>
    <w:p w:rsidR="0001306C" w:rsidRDefault="0001306C" w:rsidP="00AF0E14">
      <w:pPr>
        <w:spacing w:after="0"/>
        <w:ind w:left="567"/>
      </w:pPr>
      <w:r>
        <w:t>Estabelecimento = 326</w:t>
      </w:r>
    </w:p>
    <w:p w:rsidR="0001306C" w:rsidRDefault="0001306C" w:rsidP="00AF0E14">
      <w:pPr>
        <w:spacing w:after="0"/>
        <w:ind w:left="567"/>
      </w:pPr>
      <w:r>
        <w:t>Serie: 1</w:t>
      </w:r>
    </w:p>
    <w:p w:rsidR="0001306C" w:rsidRDefault="0001306C" w:rsidP="00AF0E14">
      <w:pPr>
        <w:spacing w:after="0"/>
        <w:ind w:left="567"/>
      </w:pPr>
      <w:r>
        <w:t xml:space="preserve">Nota fiscal: </w:t>
      </w:r>
    </w:p>
    <w:p w:rsidR="0001306C" w:rsidRDefault="0001306C" w:rsidP="00AF0E14">
      <w:pPr>
        <w:spacing w:after="0"/>
        <w:ind w:left="567"/>
      </w:pPr>
      <w:r>
        <w:t>Emissão: Data dia ANTERIOR</w:t>
      </w:r>
    </w:p>
    <w:p w:rsidR="0001306C" w:rsidRPr="00D46BBA" w:rsidRDefault="0001306C" w:rsidP="00AF0E14">
      <w:pPr>
        <w:spacing w:after="0"/>
        <w:ind w:left="567"/>
        <w:rPr>
          <w:lang w:val="en-US"/>
        </w:rPr>
      </w:pPr>
      <w:proofErr w:type="spellStart"/>
      <w:r w:rsidRPr="00D46BBA">
        <w:rPr>
          <w:lang w:val="en-US"/>
        </w:rPr>
        <w:t>Emitente</w:t>
      </w:r>
      <w:proofErr w:type="spellEnd"/>
      <w:r w:rsidRPr="00D46BBA">
        <w:rPr>
          <w:lang w:val="en-US"/>
        </w:rPr>
        <w:t xml:space="preserve">: </w:t>
      </w:r>
    </w:p>
    <w:p w:rsidR="0001306C" w:rsidRPr="00D46BBA" w:rsidRDefault="0001306C" w:rsidP="00AF0E14">
      <w:pPr>
        <w:spacing w:after="0"/>
        <w:ind w:left="567"/>
        <w:rPr>
          <w:lang w:val="en-US"/>
        </w:rPr>
      </w:pPr>
      <w:r w:rsidRPr="00D46BBA">
        <w:rPr>
          <w:lang w:val="en-US"/>
        </w:rPr>
        <w:t xml:space="preserve">        </w:t>
      </w:r>
    </w:p>
    <w:p w:rsidR="0001306C" w:rsidRPr="00D46BBA" w:rsidRDefault="0001306C" w:rsidP="0001306C">
      <w:pPr>
        <w:spacing w:after="0"/>
        <w:ind w:left="708"/>
        <w:rPr>
          <w:lang w:val="en-US"/>
        </w:rPr>
      </w:pPr>
      <w:r w:rsidRPr="00D46BBA">
        <w:rPr>
          <w:lang w:val="en-US"/>
        </w:rPr>
        <w:t>SP - 1271</w:t>
      </w:r>
    </w:p>
    <w:p w:rsidR="0001306C" w:rsidRPr="00D46BBA" w:rsidRDefault="0001306C" w:rsidP="0001306C">
      <w:pPr>
        <w:spacing w:after="0"/>
        <w:ind w:left="708"/>
        <w:rPr>
          <w:lang w:val="en-US"/>
        </w:rPr>
      </w:pPr>
      <w:r w:rsidRPr="00D46BBA">
        <w:rPr>
          <w:lang w:val="en-US"/>
        </w:rPr>
        <w:t>AM - 1048</w:t>
      </w:r>
    </w:p>
    <w:p w:rsidR="0001306C" w:rsidRPr="00D46BBA" w:rsidRDefault="0001306C" w:rsidP="0001306C">
      <w:pPr>
        <w:spacing w:after="0"/>
        <w:ind w:left="708"/>
        <w:rPr>
          <w:lang w:val="en-US"/>
        </w:rPr>
      </w:pPr>
      <w:r w:rsidRPr="00D46BBA">
        <w:rPr>
          <w:lang w:val="en-US"/>
        </w:rPr>
        <w:t>IS - 9</w:t>
      </w:r>
    </w:p>
    <w:p w:rsidR="0001306C" w:rsidRPr="00D46BBA" w:rsidRDefault="0001306C" w:rsidP="0001306C">
      <w:pPr>
        <w:spacing w:after="0"/>
        <w:ind w:left="708"/>
        <w:rPr>
          <w:lang w:val="en-US"/>
        </w:rPr>
      </w:pPr>
      <w:r w:rsidRPr="00D46BBA">
        <w:rPr>
          <w:lang w:val="en-US"/>
        </w:rPr>
        <w:t>CO - 16</w:t>
      </w:r>
    </w:p>
    <w:p w:rsidR="00E74760" w:rsidRDefault="0001306C" w:rsidP="0001306C">
      <w:pPr>
        <w:spacing w:after="0"/>
        <w:ind w:left="708"/>
      </w:pPr>
      <w:r w:rsidRPr="00DA5D79">
        <w:t>VA – 4</w:t>
      </w:r>
    </w:p>
    <w:p w:rsidR="00E74760" w:rsidRDefault="00E74760" w:rsidP="00E74760">
      <w:r>
        <w:br w:type="page"/>
      </w:r>
    </w:p>
    <w:p w:rsidR="0001306C" w:rsidRDefault="00E74760" w:rsidP="00E74760">
      <w:pPr>
        <w:pStyle w:val="Ttulo1"/>
        <w:rPr>
          <w:rStyle w:val="Forte"/>
        </w:rPr>
      </w:pPr>
      <w:r w:rsidRPr="00E74760">
        <w:rPr>
          <w:rStyle w:val="Forte"/>
        </w:rPr>
        <w:lastRenderedPageBreak/>
        <w:t>Gerar Estoque MHA</w:t>
      </w:r>
      <w:r w:rsidR="00AF783C">
        <w:rPr>
          <w:rStyle w:val="Forte"/>
        </w:rPr>
        <w:t xml:space="preserve"> (Ruptura)</w:t>
      </w:r>
    </w:p>
    <w:p w:rsidR="00E74760" w:rsidRDefault="00820629" w:rsidP="00E74760">
      <w:r>
        <w:t>Portal &gt; Relatórios &gt; Estoque &gt; Ruptura de Estoque</w:t>
      </w:r>
      <w:r w:rsidR="006C0419">
        <w:t xml:space="preserve"> &gt; Coloque a data referente ao relatório que deseja criar &gt; Excel &gt; Salva na pasta referente ao hospital. (Verificar o relatório de ruptura </w:t>
      </w:r>
      <w:r w:rsidR="00E6790D">
        <w:t>Z:\</w:t>
      </w:r>
      <w:r w:rsidR="006C0419">
        <w:t>X_EstoqueWeb</w:t>
      </w:r>
      <w:r w:rsidR="00E6790D">
        <w:t>\Relatório\Ruptura de Estoque\Mês atual\último dia de Operação)</w:t>
      </w:r>
      <w:r w:rsidR="00BB2EB4">
        <w:t>.</w:t>
      </w:r>
    </w:p>
    <w:p w:rsidR="007B715E" w:rsidRDefault="007B715E" w:rsidP="00E74760"/>
    <w:p w:rsidR="001C0AEF" w:rsidRDefault="001C0AEF" w:rsidP="00E74760"/>
    <w:p w:rsidR="00E6790D" w:rsidRPr="00E74760" w:rsidRDefault="00E6790D" w:rsidP="00E74760"/>
    <w:p w:rsidR="00096064" w:rsidRDefault="00096064" w:rsidP="0001306C">
      <w:pPr>
        <w:spacing w:after="0"/>
        <w:ind w:left="708"/>
      </w:pPr>
      <w:r>
        <w:t>192.168.31.64</w:t>
      </w:r>
    </w:p>
    <w:p w:rsidR="00E74760" w:rsidRDefault="00096064" w:rsidP="0001306C">
      <w:pPr>
        <w:spacing w:after="0"/>
        <w:ind w:left="708"/>
      </w:pPr>
      <w:r>
        <w:t xml:space="preserve">Usuário </w:t>
      </w:r>
      <w:proofErr w:type="spellStart"/>
      <w:r>
        <w:t>tarifador</w:t>
      </w:r>
      <w:proofErr w:type="spellEnd"/>
    </w:p>
    <w:p w:rsidR="00096064" w:rsidRDefault="00096064" w:rsidP="0001306C">
      <w:pPr>
        <w:spacing w:after="0"/>
        <w:ind w:left="708"/>
      </w:pPr>
      <w:proofErr w:type="spellStart"/>
      <w:r>
        <w:t>Usuário_tarifador</w:t>
      </w:r>
      <w:proofErr w:type="spellEnd"/>
    </w:p>
    <w:p w:rsidR="00096064" w:rsidRDefault="00096064" w:rsidP="0001306C">
      <w:pPr>
        <w:spacing w:after="0"/>
        <w:ind w:left="708"/>
      </w:pPr>
      <w:proofErr w:type="spellStart"/>
      <w:proofErr w:type="gramStart"/>
      <w:r>
        <w:t>tarif</w:t>
      </w:r>
      <w:proofErr w:type="gramEnd"/>
      <w:r>
        <w:t>@dor</w:t>
      </w:r>
      <w:proofErr w:type="spellEnd"/>
    </w:p>
    <w:p w:rsidR="00096064" w:rsidRDefault="00096064" w:rsidP="0001306C">
      <w:pPr>
        <w:spacing w:after="0"/>
        <w:ind w:left="708"/>
      </w:pPr>
    </w:p>
    <w:p w:rsidR="00096064" w:rsidRDefault="00096064" w:rsidP="0001306C">
      <w:pPr>
        <w:spacing w:after="0"/>
        <w:ind w:left="708"/>
      </w:pPr>
      <w:r>
        <w:t>IP DVR 172.22.4.119</w:t>
      </w:r>
    </w:p>
    <w:p w:rsidR="00096064" w:rsidRPr="0001306C" w:rsidRDefault="00096064" w:rsidP="0001306C">
      <w:pPr>
        <w:spacing w:after="0"/>
        <w:ind w:left="708"/>
      </w:pPr>
      <w:bookmarkStart w:id="12" w:name="_GoBack"/>
      <w:bookmarkEnd w:id="12"/>
    </w:p>
    <w:sectPr w:rsidR="00096064" w:rsidRPr="0001306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97" w:rsidRDefault="00157997" w:rsidP="0001306C">
      <w:pPr>
        <w:spacing w:after="0" w:line="240" w:lineRule="auto"/>
      </w:pPr>
      <w:r>
        <w:separator/>
      </w:r>
    </w:p>
  </w:endnote>
  <w:endnote w:type="continuationSeparator" w:id="0">
    <w:p w:rsidR="00157997" w:rsidRDefault="00157997" w:rsidP="0001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97" w:rsidRDefault="00157997" w:rsidP="0001306C">
      <w:pPr>
        <w:spacing w:after="0" w:line="240" w:lineRule="auto"/>
      </w:pPr>
      <w:r>
        <w:separator/>
      </w:r>
    </w:p>
  </w:footnote>
  <w:footnote w:type="continuationSeparator" w:id="0">
    <w:p w:rsidR="00157997" w:rsidRDefault="00157997" w:rsidP="0001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06C" w:rsidRDefault="000130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E3F2E"/>
    <w:multiLevelType w:val="hybridMultilevel"/>
    <w:tmpl w:val="FB76A634"/>
    <w:lvl w:ilvl="0" w:tplc="7FBCD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12CEF"/>
    <w:multiLevelType w:val="hybridMultilevel"/>
    <w:tmpl w:val="6EA8C202"/>
    <w:lvl w:ilvl="0" w:tplc="89D8C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7"/>
    <w:rsid w:val="000049D7"/>
    <w:rsid w:val="0001306C"/>
    <w:rsid w:val="0006463D"/>
    <w:rsid w:val="00095AF8"/>
    <w:rsid w:val="00096064"/>
    <w:rsid w:val="000C3771"/>
    <w:rsid w:val="0011088A"/>
    <w:rsid w:val="00153FB6"/>
    <w:rsid w:val="00157997"/>
    <w:rsid w:val="001640D1"/>
    <w:rsid w:val="001C0AEF"/>
    <w:rsid w:val="00211B70"/>
    <w:rsid w:val="00234BD0"/>
    <w:rsid w:val="00236E31"/>
    <w:rsid w:val="00283F19"/>
    <w:rsid w:val="002E5272"/>
    <w:rsid w:val="003A46F6"/>
    <w:rsid w:val="003E6996"/>
    <w:rsid w:val="00552B02"/>
    <w:rsid w:val="005600E8"/>
    <w:rsid w:val="005A7E9E"/>
    <w:rsid w:val="005C4EE7"/>
    <w:rsid w:val="00627EF6"/>
    <w:rsid w:val="006C0419"/>
    <w:rsid w:val="006D456A"/>
    <w:rsid w:val="006F22B8"/>
    <w:rsid w:val="00733CDB"/>
    <w:rsid w:val="00764306"/>
    <w:rsid w:val="007662F3"/>
    <w:rsid w:val="007B715E"/>
    <w:rsid w:val="007C240C"/>
    <w:rsid w:val="007C4099"/>
    <w:rsid w:val="007E005D"/>
    <w:rsid w:val="0080426D"/>
    <w:rsid w:val="00812E41"/>
    <w:rsid w:val="00814A31"/>
    <w:rsid w:val="00820629"/>
    <w:rsid w:val="008B5F94"/>
    <w:rsid w:val="008E6FE7"/>
    <w:rsid w:val="00925A89"/>
    <w:rsid w:val="00967F27"/>
    <w:rsid w:val="00A176C2"/>
    <w:rsid w:val="00A75145"/>
    <w:rsid w:val="00A96C10"/>
    <w:rsid w:val="00AF0E14"/>
    <w:rsid w:val="00AF783C"/>
    <w:rsid w:val="00B21D6E"/>
    <w:rsid w:val="00B533C1"/>
    <w:rsid w:val="00B62CC8"/>
    <w:rsid w:val="00B71CD8"/>
    <w:rsid w:val="00B73B25"/>
    <w:rsid w:val="00BB2EB4"/>
    <w:rsid w:val="00BB67AA"/>
    <w:rsid w:val="00BD4D2C"/>
    <w:rsid w:val="00BD6089"/>
    <w:rsid w:val="00C32F0A"/>
    <w:rsid w:val="00C60F66"/>
    <w:rsid w:val="00C73A1F"/>
    <w:rsid w:val="00C942E6"/>
    <w:rsid w:val="00CA612C"/>
    <w:rsid w:val="00CF5B2B"/>
    <w:rsid w:val="00D04FD4"/>
    <w:rsid w:val="00D342B4"/>
    <w:rsid w:val="00D46BBA"/>
    <w:rsid w:val="00D872D4"/>
    <w:rsid w:val="00DA3F03"/>
    <w:rsid w:val="00DA5D79"/>
    <w:rsid w:val="00DF54B6"/>
    <w:rsid w:val="00E0243B"/>
    <w:rsid w:val="00E572FA"/>
    <w:rsid w:val="00E6790D"/>
    <w:rsid w:val="00E74760"/>
    <w:rsid w:val="00E772A7"/>
    <w:rsid w:val="00E84564"/>
    <w:rsid w:val="00EF33F9"/>
    <w:rsid w:val="00F72E65"/>
    <w:rsid w:val="00FA4360"/>
    <w:rsid w:val="00F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E1636-677E-4B17-B7BA-04C3F29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FE7"/>
  </w:style>
  <w:style w:type="paragraph" w:styleId="Ttulo1">
    <w:name w:val="heading 1"/>
    <w:basedOn w:val="Normal"/>
    <w:next w:val="Normal"/>
    <w:link w:val="Ttulo1Char"/>
    <w:uiPriority w:val="9"/>
    <w:qFormat/>
    <w:rsid w:val="0001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6FE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8E6FE7"/>
    <w:rPr>
      <w:b/>
      <w:bCs/>
    </w:rPr>
  </w:style>
  <w:style w:type="paragraph" w:styleId="PargrafodaLista">
    <w:name w:val="List Paragraph"/>
    <w:basedOn w:val="Normal"/>
    <w:uiPriority w:val="34"/>
    <w:qFormat/>
    <w:rsid w:val="00E024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3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06C"/>
  </w:style>
  <w:style w:type="paragraph" w:styleId="Rodap">
    <w:name w:val="footer"/>
    <w:basedOn w:val="Normal"/>
    <w:link w:val="RodapChar"/>
    <w:uiPriority w:val="99"/>
    <w:unhideWhenUsed/>
    <w:rsid w:val="00013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06C"/>
  </w:style>
  <w:style w:type="character" w:customStyle="1" w:styleId="Ttulo1Char">
    <w:name w:val="Título 1 Char"/>
    <w:basedOn w:val="Fontepargpadro"/>
    <w:link w:val="Ttulo1"/>
    <w:uiPriority w:val="9"/>
    <w:rsid w:val="00013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30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306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AF0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1C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stemas@ceadis.org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bec.sp.gov.br/BEC_Catalogo_UI/CatalogoPesquisa3.aspx?cha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72F8-8DCF-4863-BB33-820BB210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16461</TotalTime>
  <Pages>1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Ruani Nunes Saraiva</dc:creator>
  <cp:keywords/>
  <dc:description/>
  <cp:lastModifiedBy>Vinicius Ruani Nunes Saraiva</cp:lastModifiedBy>
  <cp:revision>38</cp:revision>
  <dcterms:created xsi:type="dcterms:W3CDTF">2014-10-24T12:30:00Z</dcterms:created>
  <dcterms:modified xsi:type="dcterms:W3CDTF">2014-11-22T19:40:00Z</dcterms:modified>
</cp:coreProperties>
</file>