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CADASTRO DO PRODUTO — FICTÍCIO</w:t>
      </w:r>
    </w:p>
    <w:p>
      <w:pPr>
        <w:pStyle w:val="Heading2"/>
      </w:pPr>
      <w:r>
        <w:t>Product master data</w:t>
      </w:r>
    </w:p>
    <w:p>
      <w:pPr>
        <w:pStyle w:val="ListBullet"/>
      </w:pPr>
      <w:r>
        <w:t>Internal Product Code: ASM-PSU-220</w:t>
      </w:r>
    </w:p>
    <w:p>
      <w:pPr>
        <w:pStyle w:val="ListBullet"/>
      </w:pPr>
      <w:r>
        <w:t>Description: Industrial Power Supply Module</w:t>
      </w:r>
    </w:p>
    <w:p>
      <w:pPr>
        <w:pStyle w:val="ListBullet"/>
      </w:pPr>
      <w:r>
        <w:t>Application: Industrial automation equipment</w:t>
      </w:r>
    </w:p>
    <w:p>
      <w:pPr>
        <w:pStyle w:val="ListBullet"/>
      </w:pPr>
      <w:r>
        <w:t>Country of Origin: China</w:t>
      </w:r>
    </w:p>
    <w:p>
      <w:pPr>
        <w:pStyle w:val="ListBullet"/>
      </w:pPr>
      <w:r>
        <w:t>Internal reference for NCM: 8504.40.90 — status: TO BE VALIDATED</w:t>
      </w:r>
    </w:p>
    <w:p>
      <w:pPr>
        <w:pStyle w:val="ListBullet"/>
      </w:pPr>
      <w:r>
        <w:t>Typical purchase quantity per shipment: 100 units</w:t>
      </w:r>
    </w:p>
    <w:p>
      <w:pPr>
        <w:pStyle w:val="Heading2"/>
      </w:pPr>
      <w:r>
        <w:t>Important</w:t>
      </w:r>
    </w:p>
    <w:p>
      <w:pPr>
        <w:pStyle w:val="ListBullet"/>
      </w:pPr>
      <w:r>
        <w:t>The NCM shown above is only an internal reference for the demonstration.</w:t>
      </w:r>
    </w:p>
    <w:p>
      <w:pPr>
        <w:pStyle w:val="ListBullet"/>
      </w:pPr>
      <w:r>
        <w:t>Do not treat the NCM as legally confirmed. Any fiscal classification must be validated by the responsible professional using appropriate official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