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Tema:</w:t>
      </w:r>
      <w:r>
        <w:rPr/>
        <w:t xml:space="preserve"> Controle e monitoramento de irrigação</w:t>
      </w:r>
    </w:p>
    <w:p>
      <w:pPr>
        <w:pStyle w:val="Normal"/>
        <w:rPr/>
      </w:pPr>
      <w:r>
        <w:rPr>
          <w:b/>
          <w:bCs/>
        </w:rPr>
        <w:t>Delimitação do tema:</w:t>
      </w:r>
      <w:r>
        <w:rPr/>
        <w:t xml:space="preserve"> </w:t>
      </w:r>
      <w:r>
        <w:rPr>
          <w:rFonts w:cs="Calibri"/>
          <w:color w:val="000000"/>
        </w:rPr>
        <w:t>Controle e monitoramento de irrigação em Rondônia para o plantio de café utilizando Arduíno e Android</w:t>
      </w:r>
      <w:r>
        <w:rPr>
          <w:b/>
          <w:bCs/>
        </w:rPr>
        <w:t xml:space="preserve"> </w:t>
      </w:r>
    </w:p>
    <w:p>
      <w:pPr>
        <w:pStyle w:val="Normal"/>
        <w:rPr/>
      </w:pPr>
      <w:r>
        <w:rPr/>
      </w:r>
    </w:p>
    <w:p>
      <w:pPr>
        <w:pStyle w:val="Ttulo1"/>
        <w:spacing w:lineRule="auto" w:line="360"/>
        <w:rPr>
          <w:rFonts w:ascii="Times New Roman" w:hAnsi="Times New Roman" w:cs="Times New Roman"/>
          <w:b/>
          <w:b/>
          <w:bCs/>
          <w:color w:val="auto"/>
          <w:sz w:val="24"/>
          <w:szCs w:val="24"/>
        </w:rPr>
      </w:pPr>
      <w:bookmarkStart w:id="0" w:name="_Toc23203904"/>
      <w:r>
        <w:rPr>
          <w:rFonts w:cs="Times New Roman" w:ascii="Times New Roman" w:hAnsi="Times New Roman"/>
          <w:b/>
          <w:bCs/>
          <w:color w:val="auto"/>
          <w:sz w:val="24"/>
          <w:szCs w:val="24"/>
        </w:rPr>
        <w:t>2 PROBLEMATIZAÇÃO</w:t>
      </w:r>
      <w:bookmarkEnd w:id="0"/>
    </w:p>
    <w:p>
      <w:pPr>
        <w:pStyle w:val="Normal"/>
        <w:rPr/>
      </w:pPr>
      <w:r>
        <w:rPr/>
      </w:r>
    </w:p>
    <w:p>
      <w:pPr>
        <w:pStyle w:val="Normal"/>
        <w:ind w:left="0" w:right="0" w:firstLine="708"/>
        <w:jc w:val="both"/>
        <w:rPr>
          <w:rFonts w:ascii="Times New Roman" w:hAnsi="Times New Roman" w:cs="Times New Roman"/>
          <w:sz w:val="24"/>
          <w:szCs w:val="24"/>
        </w:rPr>
      </w:pPr>
      <w:r>
        <w:rPr>
          <w:rFonts w:cs="Times New Roman" w:ascii="Times New Roman" w:hAnsi="Times New Roman"/>
          <w:sz w:val="24"/>
          <w:szCs w:val="24"/>
        </w:rPr>
        <w:t>A água sempre foi um recurso vital na vida do ser humano, seja no meio urbano ou rural. Em razão de todo o desgaste que o planeta vem sofrendo por causa da poluição, desmatamento, desperdício, faz com que os plantios agrícolas enfrentem longos períodos de estiagem e altas temperaturas ao longo do ano. Nesse cenário a água se fez e se faz cada vez mais necessária para o desenvolvimento e produção saudável dos plantios cafeeiros.</w:t>
      </w:r>
    </w:p>
    <w:p>
      <w:pPr>
        <w:pStyle w:val="Normal"/>
        <w:jc w:val="both"/>
        <w:rPr>
          <w:rFonts w:ascii="Times New Roman" w:hAnsi="Times New Roman" w:cs="Times New Roman"/>
          <w:sz w:val="24"/>
          <w:szCs w:val="24"/>
        </w:rPr>
      </w:pPr>
      <w:r>
        <w:rPr>
          <w:rFonts w:cs="Times New Roman" w:ascii="Times New Roman" w:hAnsi="Times New Roman"/>
          <w:sz w:val="24"/>
          <w:szCs w:val="24"/>
        </w:rPr>
        <w:tab/>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rPr/>
      </w:pPr>
      <w:r>
        <w:rPr/>
      </w:r>
    </w:p>
    <w:p>
      <w:pPr>
        <w:pStyle w:val="Ttulo1"/>
        <w:spacing w:lineRule="auto" w:line="360"/>
        <w:rPr>
          <w:rFonts w:ascii="Times New Roman" w:hAnsi="Times New Roman" w:cs="Times New Roman"/>
          <w:b/>
          <w:b/>
          <w:bCs/>
          <w:color w:val="auto"/>
          <w:sz w:val="24"/>
          <w:szCs w:val="24"/>
        </w:rPr>
      </w:pPr>
      <w:bookmarkStart w:id="1" w:name="_Toc23203905"/>
      <w:r>
        <w:rPr>
          <w:rFonts w:cs="Times New Roman" w:ascii="Times New Roman" w:hAnsi="Times New Roman"/>
          <w:b/>
          <w:bCs/>
          <w:color w:val="auto"/>
          <w:sz w:val="24"/>
          <w:szCs w:val="24"/>
        </w:rPr>
        <w:t>3 PERGUNTA PROBLEMA</w:t>
      </w:r>
      <w:bookmarkEnd w:id="1"/>
    </w:p>
    <w:p>
      <w:pPr>
        <w:pStyle w:val="Normal"/>
        <w:spacing w:lineRule="auto" w:line="360"/>
        <w:ind w:left="0" w:right="0"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09"/>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t>Como garantir uma colheita farta no ramo cafeicultor sem consumir uma quantidade desnecessária de água?</w:t>
      </w:r>
    </w:p>
    <w:p>
      <w:pPr>
        <w:pStyle w:val="Normal"/>
        <w:rPr>
          <w:rFonts w:ascii="Roboto" w:hAnsi="Roboto"/>
          <w:color w:val="202124"/>
          <w:sz w:val="20"/>
          <w:szCs w:val="20"/>
          <w:highlight w:val="white"/>
        </w:rPr>
      </w:pPr>
      <w:r>
        <w:rPr>
          <w:rFonts w:ascii="Roboto" w:hAnsi="Roboto"/>
          <w:color w:val="202124"/>
          <w:sz w:val="20"/>
          <w:szCs w:val="20"/>
          <w:highlight w:val="white"/>
        </w:rPr>
      </w:r>
    </w:p>
    <w:p>
      <w:pPr>
        <w:pStyle w:val="Ttulo1"/>
        <w:spacing w:lineRule="auto" w:line="360"/>
        <w:rPr>
          <w:rFonts w:ascii="Times New Roman" w:hAnsi="Times New Roman" w:cs="Times New Roman"/>
          <w:b/>
          <w:b/>
          <w:bCs/>
          <w:color w:val="auto"/>
          <w:sz w:val="24"/>
          <w:szCs w:val="24"/>
        </w:rPr>
      </w:pPr>
      <w:r>
        <w:rPr>
          <w:rFonts w:cs="Times New Roman" w:ascii="Times New Roman" w:hAnsi="Times New Roman"/>
          <w:b/>
          <w:bCs/>
          <w:color w:val="auto"/>
          <w:sz w:val="24"/>
          <w:szCs w:val="24"/>
        </w:rPr>
        <w:t xml:space="preserve">4 </w:t>
      </w:r>
      <w:bookmarkStart w:id="2" w:name="_Toc23203906"/>
      <w:r>
        <w:rPr>
          <w:rFonts w:cs="Times New Roman" w:ascii="Times New Roman" w:hAnsi="Times New Roman"/>
          <w:b/>
          <w:bCs/>
          <w:color w:val="auto"/>
          <w:sz w:val="24"/>
          <w:szCs w:val="24"/>
        </w:rPr>
        <w:t>HIPÓTESES</w:t>
      </w:r>
      <w:bookmarkEnd w:id="2"/>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Não é possível impedir o consumo excessivo de água;</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Implantar tecnologias de monitoramento nas lavouras, para garantir que as plantas recebam somente o necessário para o seu desenvolvimento e produção;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360"/>
        <w:rPr/>
      </w:pPr>
      <w:bookmarkStart w:id="3" w:name="_Toc23203907"/>
      <w:r>
        <w:rPr>
          <w:rFonts w:cs="Times New Roman" w:ascii="Times New Roman" w:hAnsi="Times New Roman"/>
          <w:b/>
          <w:bCs/>
          <w:color w:val="auto"/>
          <w:sz w:val="24"/>
          <w:szCs w:val="24"/>
        </w:rPr>
        <w:t>5</w:t>
      </w:r>
      <w:r>
        <w:rPr>
          <w:rFonts w:cs="Times New Roman" w:ascii="Times New Roman" w:hAnsi="Times New Roman"/>
          <w:color w:val="auto"/>
          <w:sz w:val="24"/>
          <w:szCs w:val="24"/>
        </w:rPr>
        <w:t xml:space="preserve"> </w:t>
      </w:r>
      <w:r>
        <w:rPr>
          <w:rFonts w:cs="Times New Roman" w:ascii="Times New Roman" w:hAnsi="Times New Roman"/>
          <w:b/>
          <w:bCs/>
          <w:color w:val="auto"/>
          <w:sz w:val="24"/>
          <w:szCs w:val="24"/>
        </w:rPr>
        <w:t>OBJETIVOS</w:t>
      </w:r>
      <w:bookmarkEnd w:id="3"/>
    </w:p>
    <w:p>
      <w:pPr>
        <w:pStyle w:val="Ttulo2"/>
        <w:spacing w:lineRule="auto" w:line="360"/>
        <w:rPr/>
      </w:pPr>
      <w:bookmarkStart w:id="4" w:name="_Toc23203908"/>
      <w:r>
        <w:rPr>
          <w:rFonts w:cs="Times New Roman" w:ascii="Times New Roman" w:hAnsi="Times New Roman"/>
          <w:b/>
          <w:bCs/>
          <w:color w:val="auto"/>
          <w:sz w:val="24"/>
          <w:szCs w:val="24"/>
        </w:rPr>
        <w:t>5.1</w:t>
      </w:r>
      <w:r>
        <w:rPr>
          <w:rFonts w:cs="Times New Roman" w:ascii="Times New Roman" w:hAnsi="Times New Roman"/>
          <w:color w:val="auto"/>
          <w:sz w:val="24"/>
          <w:szCs w:val="24"/>
        </w:rPr>
        <w:t xml:space="preserve"> </w:t>
      </w:r>
      <w:r>
        <w:rPr>
          <w:rFonts w:cs="Times New Roman" w:ascii="Times New Roman" w:hAnsi="Times New Roman"/>
          <w:b/>
          <w:bCs/>
          <w:color w:val="auto"/>
          <w:sz w:val="24"/>
          <w:szCs w:val="24"/>
        </w:rPr>
        <w:t>OBJETIVOS GERAIS</w:t>
      </w:r>
      <w:bookmarkEnd w:id="4"/>
    </w:p>
    <w:p>
      <w:pPr>
        <w:pStyle w:val="Normal"/>
        <w:spacing w:lineRule="auto" w:line="360"/>
        <w:ind w:left="0" w:right="0" w:firstLine="709"/>
        <w:jc w:val="both"/>
        <w:rPr>
          <w:rFonts w:ascii="Times New Roman" w:hAnsi="Times New Roman" w:cs="Times New Roman"/>
          <w:sz w:val="24"/>
          <w:szCs w:val="24"/>
        </w:rPr>
      </w:pPr>
      <w:r>
        <w:rPr>
          <w:rFonts w:cs="Times New Roman" w:ascii="Times New Roman" w:hAnsi="Times New Roman"/>
          <w:sz w:val="24"/>
          <w:szCs w:val="24"/>
        </w:rPr>
        <w:t>Discutir sobre a utilização de tecnologias de monitoramento de variáveis ambientais e controle de irrigação no meio agrícola em prol do aproveitamento de recursos.</w:t>
      </w:r>
    </w:p>
    <w:p>
      <w:pPr>
        <w:pStyle w:val="Ttulo2"/>
        <w:spacing w:lineRule="auto" w:line="360"/>
        <w:jc w:val="both"/>
        <w:rPr>
          <w:rFonts w:ascii="Times New Roman" w:hAnsi="Times New Roman" w:cs="Times New Roman"/>
          <w:b/>
          <w:b/>
          <w:bCs/>
          <w:color w:val="auto"/>
          <w:sz w:val="24"/>
          <w:szCs w:val="24"/>
        </w:rPr>
      </w:pPr>
      <w:bookmarkStart w:id="5" w:name="_Toc23203909"/>
      <w:r>
        <w:rPr>
          <w:rFonts w:cs="Times New Roman" w:ascii="Times New Roman" w:hAnsi="Times New Roman"/>
          <w:b/>
          <w:bCs/>
          <w:color w:val="auto"/>
          <w:sz w:val="24"/>
          <w:szCs w:val="24"/>
        </w:rPr>
        <w:t>5.2 OBJETIVOS ESPECÍFICOS</w:t>
      </w:r>
      <w:bookmarkEnd w:id="5"/>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Apontar vantagens e desvantagens proporcionadas por um sistema de monitoramento e controle de irrigação nas lavouras.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Identificar os desafios encontrados ao realizar a implantação de tecnologias no meio agrícola;</w:t>
      </w:r>
    </w:p>
    <w:p>
      <w:pPr>
        <w:pStyle w:val="Default"/>
        <w:numPr>
          <w:ilvl w:val="0"/>
          <w:numId w:val="2"/>
        </w:numPr>
        <w:jc w:val="both"/>
        <w:rPr/>
      </w:pPr>
      <w:r>
        <w:rPr/>
        <w:t>Desenvolver um protótipo capaz de monitorar as variáveis ambientais e controlando a irrigação de um plantio.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6 JUSTIFICATIVA</w:t>
      </w:r>
    </w:p>
    <w:p>
      <w:pPr>
        <w:pStyle w:val="Normal"/>
        <w:spacing w:lineRule="auto" w:line="360"/>
        <w:ind w:left="0" w:right="0" w:firstLine="709"/>
        <w:jc w:val="both"/>
        <w:rPr/>
      </w:pPr>
      <w:r>
        <w:rPr>
          <w:rFonts w:cs="Times New Roman" w:ascii="Times New Roman" w:hAnsi="Times New Roman"/>
          <w:sz w:val="24"/>
          <w:szCs w:val="24"/>
        </w:rPr>
        <w:t xml:space="preserve">A tecnologia vem se fazendo cada vez mais presente nas sociedades modernas, facilitando a vida das pessoas, lhes trazendo conforto e praticidade.  </w:t>
      </w:r>
      <w:r>
        <w:rPr>
          <w:rFonts w:cs="Times New Roman" w:ascii="Times New Roman" w:hAnsi="Times New Roman"/>
          <w:color w:val="000000"/>
          <w:sz w:val="24"/>
          <w:szCs w:val="24"/>
        </w:rPr>
        <w:t>Nos dias de hoje a tecnologia se proliferou como uma ferramenta indispensável para todos os meios, seja na educação, política, saúde e lazer. A grande característica oriunda dos artifícios tecnológicos é a precisão, a qual é um dos grandes motivos pelo qual ela vem se sobressaindo aos seres humanos.</w:t>
      </w:r>
    </w:p>
    <w:p>
      <w:pPr>
        <w:pStyle w:val="Normal"/>
        <w:spacing w:lineRule="auto" w:line="360"/>
        <w:ind w:left="0" w:right="0" w:firstLine="709"/>
        <w:jc w:val="both"/>
        <w:rPr/>
      </w:pPr>
      <w:r>
        <w:rPr>
          <w:rFonts w:cs="Times New Roman" w:ascii="Times New Roman" w:hAnsi="Times New Roman"/>
          <w:color w:val="000000"/>
          <w:sz w:val="24"/>
          <w:szCs w:val="24"/>
        </w:rPr>
        <w:t xml:space="preserve">Como era de se esperar, a tecnologia alcançou também os meios rurais e pode ser de grande valia no que diz respeito ao meio agrícola e ao monitoramento do consumo de recursos hídricos na irrigação. </w:t>
      </w:r>
      <w:r>
        <w:rPr>
          <w:rFonts w:cs="Times New Roman" w:ascii="Times New Roman" w:hAnsi="Times New Roman"/>
          <w:color w:val="202124"/>
          <w:sz w:val="24"/>
          <w:szCs w:val="24"/>
          <w:highlight w:val="white"/>
        </w:rPr>
        <w:t>Uma tecnologia que vem se destacando desde o seu surgimento em 2005 é o Arduino. Por ser uma plataforma de prototipagem de hardware livre e possibilitar o acoplamento de sensores de variáveis de ambiente, o Arduino abre um leque de possibilidades, como por exemplo, o desenvolvimento de sistemas de irrigação precisos e de baixo custo, o que permite que pequenos e médios agricultores também tenham acesso ao sistema.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Como afirma GUIMARÃES (2011, p. 12). (1011330043.pdf)</w:t>
      </w:r>
    </w:p>
    <w:p>
      <w:pPr>
        <w:pStyle w:val="Normal"/>
        <w:spacing w:lineRule="auto" w:line="360"/>
        <w:ind w:left="0" w:right="0"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w:t>
      </w:r>
      <w:r>
        <w:rPr>
          <w:rFonts w:cs="Times New Roman" w:ascii="Times New Roman" w:hAnsi="Times New Roman"/>
          <w:color w:val="000000"/>
          <w:sz w:val="24"/>
          <w:szCs w:val="24"/>
        </w:rPr>
        <w:t>A irrigação moderna é bastante avançada e possui variados tipos de automação, entretanto o pequeno e médio agricultor, nem sempre têm total acesso a essas tecnologias, seja por problemas financeiros ou por falta de conhecimento.”.</w:t>
      </w:r>
    </w:p>
    <w:p>
      <w:pPr>
        <w:pStyle w:val="Normal"/>
        <w:spacing w:lineRule="auto" w:line="360"/>
        <w:ind w:left="0" w:right="0"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Tendo em vista o que foi dito, o projeto tem como intuito estudar maneiras pelo qual a tecnologia Arduino pode auxiliar no controle e monitoramento de uma irrigação barata, precisa e sustentável.</w:t>
      </w:r>
    </w:p>
    <w:p>
      <w:pPr>
        <w:pStyle w:val="Normal"/>
        <w:rPr>
          <w:rFonts w:ascii="Roboto" w:hAnsi="Roboto"/>
          <w:color w:val="202124"/>
          <w:sz w:val="20"/>
          <w:szCs w:val="20"/>
          <w:highlight w:val="white"/>
        </w:rPr>
      </w:pPr>
      <w:r>
        <w:rPr>
          <w:rFonts w:ascii="Roboto" w:hAnsi="Roboto"/>
          <w:color w:val="202124"/>
          <w:sz w:val="20"/>
          <w:szCs w:val="20"/>
          <w:highlight w:val="white"/>
        </w:rPr>
      </w:r>
    </w:p>
    <w:p>
      <w:pPr>
        <w:pStyle w:val="Ttulo1"/>
        <w:spacing w:lineRule="auto" w:line="360"/>
        <w:rPr>
          <w:rFonts w:ascii="Times New Roman" w:hAnsi="Times New Roman" w:cs="Times New Roman"/>
          <w:b/>
          <w:b/>
          <w:bCs/>
          <w:color w:val="auto"/>
          <w:sz w:val="24"/>
          <w:szCs w:val="24"/>
        </w:rPr>
      </w:pPr>
      <w:bookmarkStart w:id="6" w:name="_Toc23203911"/>
      <w:r>
        <w:rPr>
          <w:rFonts w:cs="Times New Roman" w:ascii="Times New Roman" w:hAnsi="Times New Roman"/>
          <w:b/>
          <w:bCs/>
          <w:color w:val="auto"/>
          <w:sz w:val="24"/>
          <w:szCs w:val="24"/>
        </w:rPr>
        <w:t>7 FUNDAMENTAÇÃO TEÓRICA</w:t>
      </w:r>
      <w:bookmarkEnd w:id="6"/>
    </w:p>
    <w:p>
      <w:pPr>
        <w:pStyle w:val="Ttulo2"/>
        <w:spacing w:lineRule="auto" w:line="360"/>
        <w:rPr/>
      </w:pPr>
      <w:bookmarkStart w:id="7" w:name="_Toc23203912"/>
      <w:r>
        <w:rPr>
          <w:rFonts w:cs="Times New Roman" w:ascii="Times New Roman" w:hAnsi="Times New Roman"/>
          <w:b/>
          <w:bCs/>
          <w:color w:val="auto"/>
          <w:sz w:val="24"/>
          <w:szCs w:val="24"/>
        </w:rPr>
        <w:t xml:space="preserve">7.1 </w:t>
      </w:r>
      <w:bookmarkEnd w:id="7"/>
      <w:r>
        <w:rPr>
          <w:rFonts w:cs="Times New Roman" w:ascii="Times New Roman" w:hAnsi="Times New Roman"/>
          <w:b/>
          <w:bCs/>
          <w:i/>
          <w:color w:val="auto"/>
          <w:sz w:val="24"/>
          <w:szCs w:val="24"/>
        </w:rPr>
        <w:t>Arduino</w:t>
      </w:r>
    </w:p>
    <w:p>
      <w:pPr>
        <w:pStyle w:val="Normal"/>
        <w:rPr/>
      </w:pPr>
      <w:r>
        <w:rPr/>
        <w:tab/>
        <w:t>“</w:t>
      </w:r>
      <w:r>
        <w:rPr>
          <w:rFonts w:cs="Open Sans" w:ascii="Open Sans" w:hAnsi="Open Sans"/>
          <w:color w:val="000000"/>
          <w:spacing w:val="2"/>
          <w:highlight w:val="white"/>
        </w:rPr>
        <w:t>Arduino é uma plataforma eletrônica de código aberto baseada em hardware e software fáceis de usar. </w:t>
      </w:r>
      <w:hyperlink r:id="rId2">
        <w:r>
          <w:rPr>
            <w:rStyle w:val="LinkdaInternet"/>
            <w:rFonts w:cs="Open Sans" w:ascii="Open Sans" w:hAnsi="Open Sans"/>
            <w:color w:val="000000"/>
            <w:spacing w:val="2"/>
            <w:highlight w:val="white"/>
            <w:u w:val="none"/>
          </w:rPr>
          <w:t>As placas Arduino</w:t>
        </w:r>
      </w:hyperlink>
      <w:r>
        <w:rPr>
          <w:rFonts w:cs="Open Sans" w:ascii="Open Sans" w:hAnsi="Open Sans"/>
          <w:color w:val="000000"/>
          <w:spacing w:val="2"/>
          <w:highlight w:val="white"/>
        </w:rPr>
        <w:t xml:space="preserve"> são capazes de ler entradas - luz em um sensor, um dedo em um botão ou uma mensagem no Twitter - e transformá-lo em uma saída - ativando um motor, ligando um LED, publicando algo online.”  </w:t>
      </w:r>
      <w:hyperlink r:id="rId3">
        <w:r>
          <w:rPr>
            <w:rStyle w:val="LinkdaInternet"/>
          </w:rPr>
          <w:t>What is Arduino? | Arduino</w:t>
        </w:r>
      </w:hyperlink>
    </w:p>
    <w:p>
      <w:pPr>
        <w:pStyle w:val="Normal"/>
        <w:rPr/>
      </w:pPr>
      <w:r>
        <w:rPr/>
        <w:tab/>
        <w:t xml:space="preserve">O Arduino surgiu no inicio de 2005, em Ivrea, na Itália. Um professor chamado </w:t>
      </w:r>
      <w:r>
        <w:rPr>
          <w:sz w:val="23"/>
          <w:szCs w:val="23"/>
        </w:rPr>
        <w:t xml:space="preserve">Massimo Banzi tinha como objetivo ensinar programação de computadores e eletrônica a seus alunos, </w:t>
      </w:r>
      <w:r>
        <w:rPr/>
        <w:t xml:space="preserve"> de forma que fosse possível trabalhar a interatividade e robótica dispondo de custos menores do que as plataformas de prototipagem da época.</w:t>
      </w:r>
    </w:p>
    <w:p>
      <w:pPr>
        <w:pStyle w:val="Normal"/>
        <w:rPr>
          <w:sz w:val="23"/>
          <w:szCs w:val="23"/>
        </w:rPr>
      </w:pPr>
      <w:r>
        <w:rPr>
          <w:sz w:val="23"/>
          <w:szCs w:val="23"/>
        </w:rPr>
        <w:t>Ensinar eletrônica e programação para pessoas que não são da área não era uma tarefa tão simples, além da inexistência de placas com poder suficiente e baratas no mercado. (BANZI, 2012).</w:t>
      </w:r>
    </w:p>
    <w:p>
      <w:pPr>
        <w:pStyle w:val="Normal"/>
        <w:rPr>
          <w:sz w:val="23"/>
          <w:szCs w:val="23"/>
        </w:rPr>
      </w:pPr>
      <w:r>
        <w:rPr>
          <w:sz w:val="23"/>
          <w:szCs w:val="23"/>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IoT. </w:t>
      </w:r>
    </w:p>
    <w:p>
      <w:pPr>
        <w:pStyle w:val="Normal"/>
        <w:rPr/>
      </w:pPr>
      <w:r>
        <w:rPr/>
        <w:tab/>
      </w:r>
    </w:p>
    <w:p>
      <w:pPr>
        <w:pStyle w:val="Ttulo2"/>
        <w:spacing w:lineRule="auto" w:line="360"/>
        <w:rPr/>
      </w:pPr>
      <w:r>
        <w:rPr>
          <w:rFonts w:cs="Times New Roman" w:ascii="Times New Roman" w:hAnsi="Times New Roman"/>
          <w:b/>
          <w:bCs/>
          <w:color w:val="auto"/>
          <w:sz w:val="24"/>
          <w:szCs w:val="24"/>
        </w:rPr>
        <w:t xml:space="preserve">7.2 </w:t>
      </w:r>
      <w:r>
        <w:rPr>
          <w:rFonts w:cs="Times New Roman" w:ascii="Times New Roman" w:hAnsi="Times New Roman"/>
          <w:b/>
          <w:bCs/>
          <w:i/>
          <w:color w:val="auto"/>
          <w:sz w:val="24"/>
          <w:szCs w:val="24"/>
        </w:rPr>
        <w:t>Sensores</w:t>
      </w:r>
    </w:p>
    <w:p>
      <w:pPr>
        <w:pStyle w:val="Normal"/>
        <w:spacing w:lineRule="auto" w:line="360"/>
        <w:rPr>
          <w:rFonts w:ascii="Times New Roman" w:hAnsi="Times New Roman" w:cs="Times New Roman"/>
          <w:b w:val="false"/>
          <w:b w:val="false"/>
          <w:bCs w:val="false"/>
          <w:i w:val="false"/>
          <w:i w:val="false"/>
          <w:iCs w:val="false"/>
          <w:color w:val="auto"/>
          <w:sz w:val="24"/>
          <w:szCs w:val="24"/>
        </w:rPr>
      </w:pPr>
      <w:r>
        <w:rPr>
          <w:rFonts w:cs="Times New Roman" w:ascii="Times New Roman" w:hAnsi="Times New Roman"/>
          <w:b w:val="false"/>
          <w:bCs w:val="false"/>
          <w:i w:val="false"/>
          <w:iCs w:val="false"/>
          <w:color w:val="auto"/>
          <w:sz w:val="24"/>
          <w:szCs w:val="24"/>
        </w:rPr>
      </w:r>
    </w:p>
    <w:p>
      <w:pPr>
        <w:pStyle w:val="Normal"/>
        <w:spacing w:lineRule="auto" w:line="360"/>
        <w:rPr/>
      </w:pPr>
      <w:r>
        <w:rPr>
          <w:rFonts w:cs="Times New Roman" w:ascii="Times New Roman" w:hAnsi="Times New Roman"/>
          <w:b/>
          <w:bCs/>
          <w:i/>
          <w:color w:val="auto"/>
          <w:sz w:val="24"/>
          <w:szCs w:val="24"/>
        </w:rPr>
        <w:tab/>
      </w:r>
      <w:r>
        <w:rPr>
          <w:rFonts w:cs="Times New Roman" w:ascii="Times New Roman" w:hAnsi="Times New Roman"/>
          <w:b w:val="false"/>
          <w:bCs w:val="false"/>
          <w:i w:val="false"/>
          <w:iCs w:val="false"/>
          <w:color w:val="auto"/>
          <w:sz w:val="24"/>
          <w:szCs w:val="24"/>
        </w:rPr>
        <w:t xml:space="preserve">“Termo empregado para designar dispositivos sensíveis à qualquer forma de energia do ambiente que pode ser luminosa, térmica, cinética, relacionando informações sobre uma grandeza que precisa ser mensurada (medida), como: temperatura, pressão, velocidade, corrente, aceleração, posição, etc.” </w:t>
      </w:r>
      <w:hyperlink r:id="rId4">
        <w:r>
          <w:rPr>
            <w:rStyle w:val="LinkdaInternet"/>
            <w:rFonts w:cs="Times New Roman" w:ascii="Times New Roman" w:hAnsi="Times New Roman"/>
            <w:b w:val="false"/>
            <w:bCs w:val="false"/>
            <w:i w:val="false"/>
            <w:iCs w:val="false"/>
            <w:color w:val="auto"/>
            <w:sz w:val="24"/>
            <w:szCs w:val="24"/>
            <w:u w:val="single"/>
          </w:rPr>
          <w:t>https://www.feg.unesp.br/Home/PaginasPessoais/ProfMarceloWendling/4---sensores-v2.0.pdf</w:t>
        </w:r>
      </w:hyperlink>
    </w:p>
    <w:p>
      <w:pPr>
        <w:pStyle w:val="Normal"/>
        <w:spacing w:lineRule="auto" w:line="360"/>
        <w:rPr>
          <w:u w:val="none"/>
        </w:rPr>
      </w:pPr>
      <w:r>
        <w:rPr>
          <w:u w:val="none"/>
        </w:rPr>
        <w:tab/>
        <w:t>Segundo Aguirre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(AGUIRRA, 2013)</w:t>
      </w:r>
    </w:p>
    <w:p>
      <w:pPr>
        <w:pStyle w:val="Normal"/>
        <w:spacing w:lineRule="auto" w:line="360"/>
        <w:rPr>
          <w:rFonts w:ascii="Times New Roman" w:hAnsi="Times New Roman" w:cs="Times New Roman"/>
          <w:b w:val="false"/>
          <w:b w:val="false"/>
          <w:bCs w:val="false"/>
          <w:i w:val="false"/>
          <w:i w:val="false"/>
          <w:iCs w:val="false"/>
          <w:color w:val="auto"/>
          <w:sz w:val="24"/>
          <w:szCs w:val="24"/>
          <w:u w:val="single"/>
        </w:rPr>
      </w:pPr>
      <w:r>
        <w:rPr>
          <w:rFonts w:cs="Times New Roman" w:ascii="Times New Roman" w:hAnsi="Times New Roman"/>
          <w:b w:val="false"/>
          <w:bCs w:val="false"/>
          <w:i w:val="false"/>
          <w:iCs w:val="false"/>
          <w:color w:val="auto"/>
          <w:sz w:val="24"/>
          <w:szCs w:val="24"/>
          <w:u w:val="single"/>
        </w:rPr>
        <w:t>https://books.google.com.br/books?hl=pt-BR&amp;lr=&amp;id=w4ywDwAAQBAJ&amp;oi=fnd&amp;pg=PA1&amp;dq=sensores+e+atuadores&amp;ots=8jQInsvPlc&amp;sig=V8MANab2Q86gNr8QN5zvL8Lut48#v=onepage&amp;q=sensores%20e%20atuadores&amp;f=false</w:t>
      </w:r>
    </w:p>
    <w:p>
      <w:pPr>
        <w:pStyle w:val="Normal"/>
        <w:spacing w:lineRule="auto" w:line="360"/>
        <w:rPr/>
      </w:pPr>
      <w:r>
        <w:rPr>
          <w:u w:val="none"/>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rPr/>
      </w:pPr>
      <w:r>
        <w:rPr>
          <w:u w:val="none"/>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rPr>
          <w:rFonts w:ascii="Times New Roman" w:hAnsi="Times New Roman" w:cs="Times New Roman"/>
          <w:b/>
          <w:b/>
          <w:bCs/>
          <w:i/>
          <w:i/>
          <w:color w:val="auto"/>
          <w:sz w:val="24"/>
          <w:szCs w:val="24"/>
        </w:rPr>
      </w:pPr>
      <w:r>
        <w:rPr>
          <w:rFonts w:cs="Times New Roman" w:ascii="Times New Roman" w:hAnsi="Times New Roman"/>
          <w:b/>
          <w:bCs/>
          <w:i/>
          <w:color w:val="auto"/>
          <w:sz w:val="24"/>
          <w:szCs w:val="24"/>
        </w:rPr>
        <w:t xml:space="preserve">7.2 Atuadores </w:t>
      </w:r>
    </w:p>
    <w:p>
      <w:pPr>
        <w:pStyle w:val="Normal"/>
        <w:spacing w:lineRule="auto" w:line="360"/>
        <w:rPr>
          <w:b w:val="false"/>
          <w:b w:val="false"/>
          <w:bCs w:val="false"/>
          <w:i w:val="false"/>
          <w:i w:val="false"/>
          <w:iCs w:val="false"/>
        </w:rPr>
      </w:pPr>
      <w:r>
        <w:rPr>
          <w:b w:val="false"/>
          <w:bCs w:val="false"/>
          <w:i w:val="false"/>
          <w:iCs w:val="false"/>
        </w:rPr>
        <w:tab/>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rPr>
          <w:b w:val="false"/>
          <w:b w:val="false"/>
          <w:bCs w:val="false"/>
          <w:i w:val="false"/>
          <w:i w:val="false"/>
          <w:iCs w:val="false"/>
        </w:rPr>
      </w:pPr>
      <w:hyperlink r:id="rId5">
        <w:r>
          <w:rPr>
            <w:rStyle w:val="LinkdaInternet"/>
            <w:b w:val="false"/>
            <w:bCs w:val="false"/>
            <w:i w:val="false"/>
            <w:iCs w:val="false"/>
          </w:rPr>
          <w:t>https://www.feg.unesp.br/Home/PaginasPessoais/ProfMarceloWendling/4---sensores-v2.0.pdf</w:t>
        </w:r>
      </w:hyperlink>
    </w:p>
    <w:p>
      <w:pPr>
        <w:pStyle w:val="Normal"/>
        <w:spacing w:lineRule="auto" w:line="360"/>
        <w:rPr>
          <w:b w:val="false"/>
          <w:b w:val="false"/>
          <w:bCs w:val="false"/>
          <w:i w:val="false"/>
          <w:i w:val="false"/>
          <w:iCs w:val="false"/>
        </w:rPr>
      </w:pPr>
      <w:r>
        <w:rPr>
          <w:b w:val="false"/>
          <w:bCs w:val="false"/>
          <w:i w:val="false"/>
          <w:iCs w:val="false"/>
        </w:rPr>
        <w:tab/>
        <w:t>Em geral os atuadores tem como função converter energia proveniente de um sinal, na maioria dos casos elétrico, em energia mecânica. No caso das válvulas solenoides, a carga elétrica faz com que a bobina gire, permitindo assim que a válvula exer</w:t>
      </w:r>
      <w:r>
        <w:rPr>
          <w:rFonts w:eastAsia="Calibri"/>
          <w:b w:val="false"/>
          <w:bCs w:val="false"/>
          <w:i w:val="false"/>
          <w:iCs w:val="false"/>
          <w:color w:val="auto"/>
          <w:kern w:val="0"/>
          <w:sz w:val="22"/>
          <w:szCs w:val="22"/>
          <w:lang w:val="pt-BR" w:eastAsia="en-US" w:bidi="ar-SA"/>
        </w:rPr>
        <w:t>ç</w:t>
      </w:r>
      <w:r>
        <w:rPr>
          <w:b w:val="false"/>
          <w:bCs w:val="false"/>
          <w:i w:val="false"/>
          <w:iCs w:val="false"/>
        </w:rPr>
        <w:t>a o seu papel.</w:t>
      </w:r>
    </w:p>
    <w:p>
      <w:pPr>
        <w:pStyle w:val="Normal"/>
        <w:spacing w:lineRule="auto" w:line="360"/>
        <w:rPr>
          <w:b w:val="false"/>
          <w:b w:val="false"/>
          <w:bCs w:val="false"/>
          <w:i w:val="false"/>
          <w:i w:val="false"/>
          <w:iCs w:val="false"/>
        </w:rPr>
      </w:pPr>
      <w:r>
        <w:fldChar w:fldCharType="begin"/>
      </w:r>
      <w:r>
        <w:rPr>
          <w:rStyle w:val="LinkdaInternet"/>
          <w:i w:val="false"/>
          <w:b w:val="false"/>
          <w:iCs w:val="false"/>
          <w:bCs w:val="false"/>
        </w:rPr>
        <w:instrText> HYPERLINK "https://books.google.com.br/books?hl=pt-BR&amp;lr=&amp;id=w4ywDwAAQBAJ&amp;oi=fnd&amp;pg=PA1&amp;dq=sensores+e+atuadores&amp;ots=8jQInsvPlc&amp;sig=V8MANab2Q86gNr8QN5zvL8Lut48" \l "v=onepage&amp;q=sensores e atuadores&amp;f=false"</w:instrText>
      </w:r>
      <w:r>
        <w:rPr>
          <w:rStyle w:val="LinkdaInternet"/>
          <w:i w:val="false"/>
          <w:b w:val="false"/>
          <w:iCs w:val="false"/>
          <w:bCs w:val="false"/>
        </w:rPr>
        <w:fldChar w:fldCharType="separate"/>
      </w:r>
      <w:r>
        <w:rPr>
          <w:rStyle w:val="LinkdaInternet"/>
          <w:b w:val="false"/>
          <w:bCs w:val="false"/>
          <w:i w:val="false"/>
          <w:iCs w:val="false"/>
        </w:rPr>
        <w:t>https://books.google.com.br/books?hl=pt-BR&amp;lr=&amp;id=w4ywDwAAQBAJ&amp;oi=fnd&amp;pg=PA1&amp;dq=sensores+e+atuadores&amp;ots=8jQInsvPlc&amp;sig=V8MANab2Q86gNr8QN5zvL8Lut48#v=onepage&amp;q=sensores%20e%20atuadores&amp;f=false</w:t>
      </w:r>
      <w:r>
        <w:rPr>
          <w:rStyle w:val="LinkdaInternet"/>
          <w:i w:val="false"/>
          <w:b w:val="false"/>
          <w:iCs w:val="false"/>
          <w:bCs w:val="false"/>
        </w:rPr>
        <w:fldChar w:fldCharType="end"/>
      </w:r>
    </w:p>
    <w:p>
      <w:pPr>
        <w:pStyle w:val="Normal"/>
        <w:spacing w:lineRule="auto" w:line="360"/>
        <w:rPr>
          <w:b w:val="false"/>
          <w:b w:val="false"/>
          <w:bCs w:val="false"/>
          <w:i w:val="false"/>
          <w:i w:val="false"/>
          <w:iCs w:val="false"/>
        </w:rPr>
      </w:pPr>
      <w:r>
        <w:rPr>
          <w:b w:val="false"/>
          <w:bCs w:val="false"/>
          <w:i w:val="false"/>
          <w:iCs w:val="false"/>
        </w:rPr>
        <w:tab/>
        <w:t>Os atuadores podem ser classificados de acordo com o tipo de energia que ele utiliza:</w:t>
      </w:r>
    </w:p>
    <w:p>
      <w:pPr>
        <w:pStyle w:val="Normal"/>
        <w:spacing w:lineRule="auto" w:line="360"/>
        <w:rPr>
          <w:b w:val="false"/>
          <w:b w:val="false"/>
          <w:bCs w:val="false"/>
          <w:i w:val="false"/>
          <w:i w:val="false"/>
          <w:iCs w:val="false"/>
        </w:rPr>
      </w:pPr>
      <w:r>
        <w:rPr>
          <w:b w:val="false"/>
          <w:bCs w:val="false"/>
          <w:i w:val="false"/>
          <w:iCs w:val="false"/>
        </w:rPr>
        <w:t xml:space="preserve">- Atuadores eletromagnéticos: </w:t>
      </w:r>
      <w:r>
        <w:rPr>
          <w:rFonts w:eastAsia="Calibri"/>
          <w:b w:val="false"/>
          <w:bCs w:val="false"/>
          <w:i w:val="false"/>
          <w:iCs w:val="false"/>
          <w:color w:val="auto"/>
          <w:kern w:val="0"/>
          <w:sz w:val="22"/>
          <w:szCs w:val="22"/>
          <w:lang w:val="pt-BR" w:eastAsia="en-US" w:bidi="ar-SA"/>
        </w:rPr>
        <w:t>atuadores</w:t>
      </w:r>
      <w:r>
        <w:rPr>
          <w:b w:val="false"/>
          <w:bCs w:val="false"/>
          <w:i w:val="false"/>
          <w:iCs w:val="false"/>
        </w:rPr>
        <w:t xml:space="preserve"> alimentados por energia elétrica, compreende grande parte dos atuadores por serem de baixo custo.</w:t>
      </w:r>
    </w:p>
    <w:p>
      <w:pPr>
        <w:pStyle w:val="Normal"/>
        <w:spacing w:lineRule="auto" w:line="360"/>
        <w:rPr>
          <w:b w:val="false"/>
          <w:b w:val="false"/>
          <w:bCs w:val="false"/>
          <w:i w:val="false"/>
          <w:i w:val="false"/>
          <w:iCs w:val="false"/>
        </w:rPr>
      </w:pPr>
      <w:r>
        <w:rPr>
          <w:b w:val="false"/>
          <w:bCs w:val="false"/>
          <w:i w:val="false"/>
          <w:iCs w:val="false"/>
        </w:rPr>
        <w:t>- Atuadores hidráulicos: funcionam à base de fluído e pressão. Podem exercer uma grande força mecânica e velocidade, porém se apresenta como um atuador de baixa precisão.</w:t>
      </w:r>
    </w:p>
    <w:p>
      <w:pPr>
        <w:pStyle w:val="Normal"/>
        <w:spacing w:lineRule="auto" w:line="360"/>
        <w:rPr>
          <w:b w:val="false"/>
          <w:b w:val="false"/>
          <w:bCs w:val="false"/>
          <w:i w:val="false"/>
          <w:i w:val="false"/>
          <w:iCs w:val="false"/>
        </w:rPr>
      </w:pPr>
      <w:r>
        <w:rPr>
          <w:b w:val="false"/>
          <w:bCs w:val="false"/>
          <w:i w:val="false"/>
          <w:iCs w:val="false"/>
        </w:rPr>
        <w:t>- Atuadores Pneumáticos: Utilizam gás e pressão para funcionarem e também apresentam baixa precisão.</w:t>
      </w:r>
    </w:p>
    <w:p>
      <w:pPr>
        <w:pStyle w:val="Normal"/>
        <w:spacing w:lineRule="auto" w:line="360"/>
        <w:rPr>
          <w:b w:val="false"/>
          <w:b w:val="false"/>
          <w:bCs w:val="false"/>
          <w:i w:val="false"/>
          <w:i w:val="false"/>
          <w:iCs w:val="false"/>
        </w:rPr>
      </w:pPr>
      <w:r>
        <w:fldChar w:fldCharType="begin"/>
      </w:r>
      <w:r>
        <w:rPr>
          <w:rStyle w:val="LinkdaInternet"/>
          <w:i w:val="false"/>
          <w:b w:val="false"/>
          <w:iCs w:val="false"/>
          <w:bCs w:val="false"/>
        </w:rPr>
        <w:instrText> HYPERLINK "http://automacaoerobotica.blogspot.com/2012/07/sensores-e-atuadores-aplicados-robotica.html" \l ":~:text=Atuadores-,Os atuadores são componentes que realizam a conversão da energia,que os mesmos se"</w:instrText>
      </w:r>
      <w:r>
        <w:rPr>
          <w:rStyle w:val="LinkdaInternet"/>
          <w:i w:val="false"/>
          <w:b w:val="false"/>
          <w:iCs w:val="false"/>
          <w:bCs w:val="false"/>
        </w:rPr>
        <w:fldChar w:fldCharType="separate"/>
      </w:r>
      <w:r>
        <w:rPr>
          <w:rStyle w:val="LinkdaInternet"/>
          <w:b w:val="false"/>
          <w:bCs w:val="false"/>
          <w:i w:val="false"/>
          <w:iCs w:val="false"/>
        </w:rPr>
        <w:t>http://automacaoerobotica.blogspot.com/2012/07/sensores-e-atuadores-aplicados-robotica.html#:~:text=Atuadores-,Os%20atuadores%20s%C3%A3o%20componentes%20que%20realizam%20a%20convers%C3%A3o%20da%20energia,que%20os%20mesmos%20se</w:t>
      </w:r>
      <w:r>
        <w:rPr>
          <w:rStyle w:val="LinkdaInternet"/>
          <w:i w:val="false"/>
          <w:b w:val="false"/>
          <w:iCs w:val="false"/>
          <w:bCs w:val="false"/>
        </w:rPr>
        <w:fldChar w:fldCharType="end"/>
      </w:r>
      <w:hyperlink r:id="rId6">
        <w:r>
          <w:rPr>
            <w:b w:val="false"/>
            <w:bCs w:val="false"/>
            <w:i w:val="false"/>
            <w:iCs w:val="false"/>
          </w:rPr>
          <w:t xml:space="preserve"> %20movimentem.</w:t>
        </w:r>
      </w:hyperlink>
    </w:p>
    <w:p>
      <w:pPr>
        <w:pStyle w:val="Normal"/>
        <w:spacing w:lineRule="auto" w:line="360"/>
        <w:rPr>
          <w:rFonts w:ascii="Times New Roman" w:hAnsi="Times New Roman" w:cs="Times New Roman"/>
          <w:b/>
          <w:b/>
          <w:bCs/>
          <w:i/>
          <w:i/>
          <w:color w:val="auto"/>
          <w:sz w:val="24"/>
          <w:szCs w:val="24"/>
        </w:rPr>
      </w:pPr>
      <w:r>
        <w:rPr>
          <w:rFonts w:cs="Times New Roman" w:ascii="Times New Roman" w:hAnsi="Times New Roman"/>
          <w:b/>
          <w:bCs/>
          <w:i/>
          <w:color w:val="auto"/>
          <w:sz w:val="24"/>
          <w:szCs w:val="24"/>
        </w:rPr>
        <w:t>7.3 Variáveis de ambiente</w:t>
      </w:r>
    </w:p>
    <w:p>
      <w:pPr>
        <w:pStyle w:val="Normal"/>
        <w:rPr/>
      </w:pPr>
      <w:r>
        <w:rPr/>
        <w:tab/>
      </w:r>
    </w:p>
    <w:p>
      <w:pPr>
        <w:pStyle w:val="Ttulo2"/>
        <w:spacing w:lineRule="auto" w:line="360"/>
        <w:rPr/>
      </w:pPr>
      <w:r>
        <w:rPr>
          <w:rFonts w:cs="Times New Roman" w:ascii="Times New Roman" w:hAnsi="Times New Roman"/>
          <w:b/>
          <w:bCs/>
          <w:color w:val="auto"/>
          <w:sz w:val="24"/>
          <w:szCs w:val="24"/>
        </w:rPr>
        <w:t xml:space="preserve">7.3 </w:t>
      </w:r>
      <w:r>
        <w:rPr>
          <w:rFonts w:cs="Times New Roman" w:ascii="Times New Roman" w:hAnsi="Times New Roman"/>
          <w:b/>
          <w:bCs/>
          <w:i/>
          <w:color w:val="auto"/>
          <w:sz w:val="24"/>
          <w:szCs w:val="24"/>
        </w:rPr>
        <w:t>Android</w:t>
      </w:r>
    </w:p>
    <w:p>
      <w:pPr>
        <w:pStyle w:val="Normal"/>
        <w:rPr/>
      </w:pPr>
      <w:r>
        <w:rPr/>
        <w:tab/>
        <w:t xml:space="preserve">A plataforma Android foi desenvolvida com base no sistema operacional Linux, porém não conta com todos os artifícios que o SO possui. A plataforma corresponde a um pacote de programas, middlewares, SO, aplicativos e interface do usuário. </w:t>
      </w:r>
    </w:p>
    <w:p>
      <w:pPr>
        <w:pStyle w:val="Normal"/>
        <w:rPr/>
      </w:pPr>
      <w:r>
        <w:rPr/>
        <w:tab/>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w:t>
      </w:r>
      <w:r>
        <w:fldChar w:fldCharType="begin"/>
      </w:r>
      <w:r>
        <w:rPr>
          <w:rStyle w:val="LinkdaInternet"/>
        </w:rPr>
        <w:instrText> HYPERLINK "https://books.google.com.br/books?hl=pt-BR&amp;lr=&amp;id=8u9wJowXfdUC&amp;oi=fnd&amp;pg=PA1&amp;dq=Android&amp;ots=LVeg17Ylk-&amp;sig=K2gJk5wOx0lEARPntjQ3VDBKt_w" \l "v=onepage&amp;q=Android&amp;f=false"</w:instrText>
      </w:r>
      <w:r>
        <w:rPr>
          <w:rStyle w:val="LinkdaInternet"/>
        </w:rPr>
        <w:fldChar w:fldCharType="separate"/>
      </w:r>
      <w:r>
        <w:rPr>
          <w:rStyle w:val="LinkdaInternet"/>
        </w:rPr>
        <w:t>Android para Desenvolvedores - LUCIO CAMILO OLIVA PEREIRA, MICHEL LOURENÇO DA SILVA - Google Livros</w:t>
      </w:r>
      <w:r>
        <w:rPr>
          <w:rStyle w:val="LinkdaInternet"/>
        </w:rPr>
        <w:fldChar w:fldCharType="end"/>
      </w:r>
    </w:p>
    <w:p>
      <w:pPr>
        <w:pStyle w:val="Normal"/>
        <w:rPr/>
      </w:pPr>
      <w:r>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rPr/>
      </w:pPr>
      <w:r>
        <w:rPr/>
        <w:tab/>
      </w:r>
    </w:p>
    <w:p>
      <w:pPr>
        <w:pStyle w:val="Normal"/>
        <w:rPr/>
      </w:pPr>
      <w:r>
        <w:rPr/>
        <w:tab/>
      </w:r>
      <w:hyperlink r:id="rId7">
        <w:r>
          <w:rPr>
            <w:rStyle w:val="LinkdaInternet"/>
          </w:rPr>
          <w:t>Android, ios - Pesquisar - Google Trends</w:t>
        </w:r>
      </w:hyperlink>
      <w:r>
        <w:rPr/>
        <w:t xml:space="preserve"> </w:t>
      </w:r>
    </w:p>
    <w:p>
      <w:pPr>
        <w:pStyle w:val="Normal"/>
        <w:rPr/>
      </w:pPr>
      <w:r>
        <w:rPr/>
      </w:r>
    </w:p>
    <w:p>
      <w:pPr>
        <w:pStyle w:val="Ttulo2"/>
        <w:spacing w:lineRule="auto" w:line="360"/>
        <w:rPr/>
      </w:pPr>
      <w:r>
        <w:rPr>
          <w:rFonts w:cs="Times New Roman" w:ascii="Times New Roman" w:hAnsi="Times New Roman"/>
          <w:b/>
          <w:bCs/>
          <w:color w:val="auto"/>
          <w:sz w:val="24"/>
          <w:szCs w:val="24"/>
        </w:rPr>
        <w:t xml:space="preserve">7.4 </w:t>
      </w:r>
      <w:r>
        <w:rPr>
          <w:rFonts w:cs="Times New Roman" w:ascii="Times New Roman" w:hAnsi="Times New Roman"/>
          <w:b/>
          <w:bCs/>
          <w:i/>
          <w:color w:val="auto"/>
          <w:sz w:val="24"/>
          <w:szCs w:val="24"/>
        </w:rPr>
        <w:t>Irrigação</w:t>
      </w:r>
    </w:p>
    <w:p>
      <w:pPr>
        <w:pStyle w:val="Normal"/>
        <w:rPr/>
      </w:pPr>
      <w:r>
        <w:rPr/>
        <w:tab/>
        <w:t>“Denomina-se irrigação o conjunto de técnicas destinadas a deslocar a água no tempo ou no espaço para modificar as possibilidades agrícolas de cada região. A irrigação visa a corrigir a distribuição natural das chuvas.”</w:t>
      </w:r>
    </w:p>
    <w:p>
      <w:pPr>
        <w:pStyle w:val="Normal"/>
        <w:rPr/>
      </w:pPr>
      <w:r>
        <w:rPr/>
        <w:tab/>
      </w:r>
      <w:r>
        <w:rPr/>
        <w:t xml:space="preserve">O surgimento e a ascensão da irrigação no Brasil se deu por uma série de fatores que se prostraram em um efeito </w:t>
      </w:r>
      <w:r>
        <w:rPr>
          <w:rFonts w:eastAsia="Calibri" w:cs="DejaVu Sans"/>
          <w:color w:val="auto"/>
          <w:kern w:val="0"/>
          <w:sz w:val="22"/>
          <w:szCs w:val="22"/>
          <w:lang w:val="pt-BR" w:eastAsia="en-US" w:bidi="ar-SA"/>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w:t>
      </w:r>
      <w:r>
        <w:rPr>
          <w:rFonts w:eastAsia="Calibri" w:cs="DejaVu Sans"/>
          <w:color w:val="auto"/>
          <w:kern w:val="0"/>
          <w:sz w:val="22"/>
          <w:szCs w:val="22"/>
          <w:lang w:val="pt-BR" w:eastAsia="en-US" w:bidi="ar-SA"/>
        </w:rPr>
        <w:t>como</w:t>
      </w:r>
      <w:r>
        <w:rPr>
          <w:rFonts w:eastAsia="Calibri" w:cs="DejaVu Sans"/>
          <w:color w:val="auto"/>
          <w:kern w:val="0"/>
          <w:sz w:val="22"/>
          <w:szCs w:val="22"/>
          <w:lang w:val="pt-BR" w:eastAsia="en-US" w:bidi="ar-SA"/>
        </w:rPr>
        <w:t xml:space="preserve"> objetivo </w:t>
      </w:r>
      <w:r>
        <w:rPr>
          <w:rFonts w:eastAsia="Calibri" w:cs="DejaVu Sans"/>
          <w:color w:val="auto"/>
          <w:kern w:val="0"/>
          <w:sz w:val="22"/>
          <w:szCs w:val="22"/>
          <w:lang w:val="pt-BR" w:eastAsia="en-US" w:bidi="ar-SA"/>
        </w:rPr>
        <w:t>principal</w:t>
      </w:r>
      <w:r>
        <w:rPr>
          <w:rFonts w:eastAsia="Calibri" w:cs="DejaVu Sans"/>
          <w:color w:val="auto"/>
          <w:kern w:val="0"/>
          <w:sz w:val="22"/>
          <w:szCs w:val="22"/>
          <w:lang w:val="pt-BR" w:eastAsia="en-US" w:bidi="ar-SA"/>
        </w:rPr>
        <w:t xml:space="preserve"> garantir uma produção mais farta. </w:t>
      </w:r>
    </w:p>
    <w:p>
      <w:pPr>
        <w:pStyle w:val="Normal"/>
        <w:rPr/>
      </w:pPr>
      <w:r>
        <w:rPr>
          <w:rFonts w:eastAsia="Calibri" w:cs="DejaVu Sans"/>
          <w:color w:val="auto"/>
          <w:kern w:val="0"/>
          <w:sz w:val="22"/>
          <w:szCs w:val="22"/>
          <w:lang w:val="pt-BR" w:eastAsia="en-US" w:bidi="ar-SA"/>
        </w:rPr>
        <w:tab/>
      </w:r>
      <w:r>
        <w:rPr>
          <w:rFonts w:eastAsia="Calibri" w:cs="DejaVu Sans"/>
          <w:color w:val="auto"/>
          <w:kern w:val="0"/>
          <w:sz w:val="22"/>
          <w:szCs w:val="22"/>
          <w:lang w:val="pt-BR" w:eastAsia="en-US" w:bidi="ar-SA"/>
        </w:rPr>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rPr/>
      </w:pPr>
      <w:hyperlink r:id="rId9">
        <w:r>
          <w:rPr>
            <w:rStyle w:val="LinkdaInternet"/>
          </w:rPr>
          <w:t>https://www.researchgate.net/profile/Jorge-Enoch-Lima/publication/228716436_O_uso_da_Irrigacao_no_Brasil/links/00463539b762c64d04000000/O-uso-da-Irrigacao-no-Brasil.pdf</w:t>
        </w:r>
      </w:hyperlink>
    </w:p>
    <w:p>
      <w:pPr>
        <w:pStyle w:val="Normal"/>
        <w:rPr/>
      </w:pPr>
      <w:r>
        <w:rPr/>
        <w:tab/>
      </w:r>
      <w:r>
        <w:rPr/>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rPr/>
      </w:pPr>
      <w:r>
        <w:rPr/>
        <w:t xml:space="preserve">- </w:t>
      </w:r>
      <w:r>
        <w:rPr/>
        <w:t xml:space="preserve">Pivô central: </w:t>
      </w:r>
    </w:p>
    <w:p>
      <w:pPr>
        <w:pStyle w:val="Normal"/>
        <w:rPr/>
      </w:pPr>
      <w:r>
        <w:rPr/>
        <w:t xml:space="preserve">- Aspersão convencional e em malha: </w:t>
      </w:r>
    </w:p>
    <w:p>
      <w:pPr>
        <w:pStyle w:val="Normal"/>
        <w:rPr/>
      </w:pPr>
      <w:r>
        <w:rPr/>
        <w:t xml:space="preserve">- Gotejamento: </w:t>
      </w:r>
    </w:p>
    <w:p>
      <w:pPr>
        <w:pStyle w:val="Normal"/>
        <w:rPr/>
      </w:pPr>
      <w:hyperlink r:id="rId10">
        <w:r>
          <w:rPr>
            <w:rStyle w:val="LinkdaInternet"/>
          </w:rPr>
          <w:t>http://www.cccrj.com.br/revista/846/44.pdf</w:t>
        </w:r>
      </w:hyperlink>
      <w:hyperlink r:id="rId11">
        <w:r>
          <w:rPr/>
          <w:t xml:space="preserve"> </w:t>
        </w:r>
      </w:hyperlink>
    </w:p>
    <w:p>
      <w:pPr>
        <w:pStyle w:val="Ttulo2"/>
        <w:spacing w:lineRule="auto" w:line="360"/>
        <w:rPr/>
      </w:pPr>
      <w:r>
        <w:rPr>
          <w:rFonts w:cs="Times New Roman" w:ascii="Times New Roman" w:hAnsi="Times New Roman"/>
          <w:b/>
          <w:bCs/>
          <w:color w:val="auto"/>
          <w:sz w:val="24"/>
          <w:szCs w:val="24"/>
        </w:rPr>
        <w:t xml:space="preserve">7.5 </w:t>
      </w:r>
      <w:r>
        <w:rPr>
          <w:rFonts w:cs="Times New Roman" w:ascii="Times New Roman" w:hAnsi="Times New Roman"/>
          <w:b/>
          <w:bCs/>
          <w:i/>
          <w:color w:val="auto"/>
          <w:sz w:val="24"/>
          <w:szCs w:val="24"/>
        </w:rPr>
        <w:t>Consumo sustentável</w:t>
      </w:r>
    </w:p>
    <w:p>
      <w:pPr>
        <w:pStyle w:val="Normal"/>
        <w:spacing w:lineRule="auto" w:line="360" w:before="0" w:after="160"/>
        <w:rPr/>
      </w:pPr>
      <w:r>
        <w:rPr>
          <w:rFonts w:cs="Times New Roman" w:ascii="Times New Roman" w:hAnsi="Times New Roman"/>
          <w:b/>
          <w:bCs/>
          <w:i/>
          <w:color w:val="auto"/>
          <w:sz w:val="24"/>
          <w:szCs w:val="24"/>
        </w:rPr>
        <w:tab/>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Roboto">
    <w:charset w:val="01"/>
    <w:family w:val="roman"/>
    <w:pitch w:val="variable"/>
  </w:font>
  <w:font w:name="Open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pt-BR" w:eastAsia="en-US" w:bidi="ar-SA"/>
    </w:rPr>
  </w:style>
  <w:style w:type="paragraph" w:styleId="Ttulo1">
    <w:name w:val="Heading 1"/>
    <w:basedOn w:val="Normal"/>
    <w:next w:val="Normal"/>
    <w:qFormat/>
    <w:pPr>
      <w:keepNext w:val="true"/>
      <w:keepLines/>
      <w:spacing w:lineRule="auto" w:line="252" w:before="240" w:after="0"/>
      <w:outlineLvl w:val="0"/>
    </w:pPr>
    <w:rPr>
      <w:rFonts w:ascii="Calibri Light" w:hAnsi="Calibri Light" w:eastAsia="Calibri" w:cs="DejaVu Sans"/>
      <w:color w:val="2F5496"/>
      <w:sz w:val="32"/>
      <w:szCs w:val="32"/>
    </w:rPr>
  </w:style>
  <w:style w:type="paragraph" w:styleId="Ttulo2">
    <w:name w:val="Heading 2"/>
    <w:basedOn w:val="Normal"/>
    <w:next w:val="Normal"/>
    <w:qFormat/>
    <w:pPr>
      <w:keepNext w:val="true"/>
      <w:keepLines/>
      <w:spacing w:lineRule="auto" w:line="252"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Ttulo1Char">
    <w:name w:val="Título 1 Char"/>
    <w:basedOn w:val="DefaultParagraphFont"/>
    <w:qFormat/>
    <w:rPr>
      <w:rFonts w:ascii="Calibri Light" w:hAnsi="Calibri Light" w:eastAsia="Calibri" w:cs="DejaVu Sans"/>
      <w:color w:val="2F5496"/>
      <w:sz w:val="32"/>
      <w:szCs w:val="32"/>
    </w:rPr>
  </w:style>
  <w:style w:type="character" w:styleId="Ttulo2Char">
    <w:name w:val="Título 2 Char"/>
    <w:basedOn w:val="DefaultParagraphFont"/>
    <w:qFormat/>
    <w:rPr>
      <w:rFonts w:ascii="Calibri Light" w:hAnsi="Calibri Light" w:eastAsia="Calibri" w:cs="DejaVu Sans"/>
      <w:color w:val="2F5496"/>
      <w:sz w:val="26"/>
      <w:szCs w:val="26"/>
    </w:rPr>
  </w:style>
  <w:style w:type="character" w:styleId="LinkdaInternet">
    <w:name w:val="Link da Internet"/>
    <w:basedOn w:val="DefaultParagraphFont"/>
    <w:rPr>
      <w:color w:val="0000FF"/>
      <w:u w:val="single"/>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lineRule="auto" w:line="252" w:before="0" w:after="160"/>
      <w:ind w:left="720" w:right="0" w:hanging="0"/>
      <w:contextualSpacing/>
    </w:pPr>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pt-BR"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Products" TargetMode="External"/><Relationship Id="rId3" Type="http://schemas.openxmlformats.org/officeDocument/2006/relationships/hyperlink" Target="https://www.arduino.cc/en/Guide/Introduction" TargetMode="External"/><Relationship Id="rId4" Type="http://schemas.openxmlformats.org/officeDocument/2006/relationships/hyperlink" Target="https://www.feg.unesp.br/Home/PaginasPessoais/ProfMarceloWendling/4---sensores-v2.0.pdf" TargetMode="External"/><Relationship Id="rId5" Type="http://schemas.openxmlformats.org/officeDocument/2006/relationships/hyperlink" Target="https://www.feg.unesp.br/Home/PaginasPessoais/ProfMarceloWendling/4---sensores-v2.0.pdf" TargetMode="External"/><Relationship Id="rId6" Type="http://schemas.openxmlformats.org/officeDocument/2006/relationships/hyperlink" Target="" TargetMode="External"/><Relationship Id="rId7" Type="http://schemas.openxmlformats.org/officeDocument/2006/relationships/hyperlink" Target="https://trends.google.com.br/trends/explore?date=today 5-y&amp;q=%2Fm%2F02wxtgw,ios" TargetMode="External"/><Relationship Id="rId8" Type="http://schemas.openxmlformats.org/officeDocument/2006/relationships/hyperlink" Target="https://www.researchgate.net/profile/Jorge-Enoch-Lima/publication/228716436_O_uso_da_Irrigacao_no_Brasil/links/00463539b762c64d04000000/O-uso-da-Irrigacao-no-Brasil.pdf" TargetMode="External"/><Relationship Id="rId9" Type="http://schemas.openxmlformats.org/officeDocument/2006/relationships/hyperlink" Target="" TargetMode="External"/><Relationship Id="rId10" Type="http://schemas.openxmlformats.org/officeDocument/2006/relationships/hyperlink" Target="http://www.cccrj.com.br/revista/846/44.pdf"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386</TotalTime>
  <Application>LibreOffice/6.4.7.2$Linux_X86_64 LibreOffice_project/40$Build-2</Application>
  <Pages>6</Pages>
  <Words>1647</Words>
  <Characters>9682</Characters>
  <CharactersWithSpaces>11300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2021-04-02T01:44:00Z</dcterms:created>
  <dc:creator>Wellington Souza Abreu</dc:creator>
  <dc:description/>
  <dc:language>pt-BR</dc:language>
  <cp:lastModifiedBy/>
  <dcterms:modified xsi:type="dcterms:W3CDTF">2021-05-22T10:51:49Z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