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8B6F8" w14:textId="77777777" w:rsidR="00066BC5" w:rsidRDefault="0038702B">
      <w:pPr>
        <w:pStyle w:val="Cabealho"/>
        <w:jc w:val="center"/>
        <w:rPr>
          <w:color w:val="000000"/>
        </w:rPr>
      </w:pPr>
      <w:r>
        <w:rPr>
          <w:b/>
          <w:color w:val="000000"/>
          <w:sz w:val="24"/>
          <w:szCs w:val="24"/>
        </w:rPr>
        <w:t>FACULDADE DE ROLIM DE MOURA - FAROL</w:t>
      </w:r>
    </w:p>
    <w:p w14:paraId="23501293" w14:textId="77777777" w:rsidR="00066BC5" w:rsidRDefault="0038702B">
      <w:pPr>
        <w:pStyle w:val="07-FolhadeRosto"/>
        <w:spacing w:after="0"/>
        <w:rPr>
          <w:color w:val="000000"/>
        </w:rPr>
      </w:pPr>
      <w:r>
        <w:rPr>
          <w:color w:val="000000"/>
          <w:szCs w:val="24"/>
        </w:rPr>
        <w:t>COORDENAÇÃO DE SISTEMAS DE INFORMAÇÃO</w:t>
      </w:r>
    </w:p>
    <w:p w14:paraId="51E55A02" w14:textId="77777777" w:rsidR="00066BC5" w:rsidRDefault="00066BC5">
      <w:pPr>
        <w:pStyle w:val="07-FolhadeRosto"/>
        <w:spacing w:after="0"/>
        <w:jc w:val="both"/>
        <w:rPr>
          <w:b w:val="0"/>
          <w:bCs/>
          <w:color w:val="000000"/>
          <w:szCs w:val="24"/>
          <w:highlight w:val="yellow"/>
        </w:rPr>
      </w:pPr>
    </w:p>
    <w:p w14:paraId="66BAD8F0" w14:textId="77777777" w:rsidR="00066BC5" w:rsidRDefault="00066BC5">
      <w:pPr>
        <w:pStyle w:val="07-FolhadeRosto"/>
        <w:spacing w:after="0"/>
        <w:jc w:val="both"/>
        <w:rPr>
          <w:b w:val="0"/>
          <w:bCs/>
          <w:color w:val="000000"/>
          <w:szCs w:val="24"/>
          <w:highlight w:val="yellow"/>
        </w:rPr>
      </w:pPr>
    </w:p>
    <w:p w14:paraId="292163B4" w14:textId="77777777" w:rsidR="00066BC5" w:rsidRDefault="00066BC5">
      <w:pPr>
        <w:pStyle w:val="07-FolhadeRosto"/>
        <w:spacing w:after="0"/>
        <w:jc w:val="both"/>
        <w:rPr>
          <w:b w:val="0"/>
          <w:bCs/>
          <w:color w:val="000000"/>
          <w:szCs w:val="24"/>
          <w:highlight w:val="yellow"/>
        </w:rPr>
      </w:pPr>
    </w:p>
    <w:p w14:paraId="00FAB52E" w14:textId="77777777" w:rsidR="00066BC5" w:rsidRDefault="00066BC5">
      <w:pPr>
        <w:pStyle w:val="07-FolhadeRosto"/>
        <w:tabs>
          <w:tab w:val="left" w:pos="5526"/>
        </w:tabs>
        <w:spacing w:after="0"/>
        <w:jc w:val="both"/>
        <w:rPr>
          <w:b w:val="0"/>
          <w:bCs/>
          <w:color w:val="000000"/>
          <w:szCs w:val="24"/>
        </w:rPr>
      </w:pPr>
    </w:p>
    <w:p w14:paraId="2D054F73" w14:textId="77777777" w:rsidR="00066BC5" w:rsidRDefault="00066BC5">
      <w:pPr>
        <w:pStyle w:val="07-FolhadeRosto"/>
        <w:spacing w:after="0"/>
        <w:jc w:val="both"/>
        <w:rPr>
          <w:b w:val="0"/>
          <w:bCs/>
          <w:color w:val="000000"/>
          <w:szCs w:val="24"/>
          <w:highlight w:val="yellow"/>
        </w:rPr>
      </w:pPr>
    </w:p>
    <w:p w14:paraId="3FC5A8EC" w14:textId="77777777" w:rsidR="00066BC5" w:rsidRDefault="00066BC5">
      <w:pPr>
        <w:pStyle w:val="07-FolhadeRosto"/>
        <w:spacing w:after="0"/>
        <w:jc w:val="both"/>
        <w:rPr>
          <w:b w:val="0"/>
          <w:bCs/>
          <w:color w:val="000000"/>
          <w:szCs w:val="24"/>
          <w:highlight w:val="yellow"/>
        </w:rPr>
      </w:pPr>
    </w:p>
    <w:p w14:paraId="1CEE4947" w14:textId="77777777" w:rsidR="00066BC5" w:rsidRDefault="00066BC5">
      <w:pPr>
        <w:pStyle w:val="07-FolhadeRosto"/>
        <w:spacing w:after="0"/>
        <w:jc w:val="both"/>
        <w:rPr>
          <w:b w:val="0"/>
          <w:bCs/>
          <w:color w:val="000000"/>
          <w:szCs w:val="24"/>
          <w:highlight w:val="yellow"/>
        </w:rPr>
      </w:pPr>
    </w:p>
    <w:p w14:paraId="7C7DFB5C" w14:textId="77777777" w:rsidR="00066BC5" w:rsidRDefault="00066BC5">
      <w:pPr>
        <w:pStyle w:val="07-FolhadeRosto"/>
        <w:spacing w:after="0"/>
        <w:jc w:val="both"/>
        <w:rPr>
          <w:b w:val="0"/>
          <w:bCs/>
          <w:color w:val="000000"/>
          <w:szCs w:val="24"/>
          <w:highlight w:val="yellow"/>
        </w:rPr>
      </w:pPr>
    </w:p>
    <w:p w14:paraId="0820FF12" w14:textId="77777777" w:rsidR="00066BC5" w:rsidRDefault="00066BC5">
      <w:pPr>
        <w:pStyle w:val="07-FolhadeRosto"/>
        <w:spacing w:after="0"/>
        <w:jc w:val="both"/>
        <w:rPr>
          <w:b w:val="0"/>
          <w:bCs/>
          <w:color w:val="000000"/>
          <w:szCs w:val="24"/>
          <w:highlight w:val="yellow"/>
        </w:rPr>
      </w:pPr>
    </w:p>
    <w:p w14:paraId="74E618BF" w14:textId="77777777" w:rsidR="00066BC5" w:rsidRDefault="00066BC5">
      <w:pPr>
        <w:pStyle w:val="07-FolhadeRosto"/>
        <w:spacing w:after="0"/>
        <w:jc w:val="both"/>
        <w:rPr>
          <w:b w:val="0"/>
          <w:bCs/>
          <w:color w:val="000000"/>
          <w:szCs w:val="24"/>
          <w:highlight w:val="yellow"/>
        </w:rPr>
      </w:pPr>
    </w:p>
    <w:p w14:paraId="3A5054F8" w14:textId="77777777" w:rsidR="00066BC5" w:rsidRDefault="0038702B">
      <w:pPr>
        <w:pStyle w:val="07-FolhadeRosto"/>
        <w:spacing w:after="0"/>
        <w:rPr>
          <w:color w:val="000000"/>
        </w:rPr>
      </w:pPr>
      <w:r>
        <w:rPr>
          <w:color w:val="000000" w:themeColor="text1"/>
          <w:szCs w:val="24"/>
        </w:rPr>
        <w:t>Wellington SOUZA ABREU</w:t>
      </w:r>
    </w:p>
    <w:p w14:paraId="36D8720E" w14:textId="77777777" w:rsidR="00066BC5" w:rsidRDefault="00066BC5">
      <w:pPr>
        <w:pStyle w:val="07-FolhadeRosto"/>
        <w:spacing w:after="0"/>
        <w:jc w:val="both"/>
        <w:rPr>
          <w:b w:val="0"/>
          <w:bCs/>
          <w:color w:val="000000"/>
          <w:szCs w:val="24"/>
        </w:rPr>
      </w:pPr>
    </w:p>
    <w:p w14:paraId="289C5343" w14:textId="77777777" w:rsidR="00066BC5" w:rsidRDefault="00066BC5">
      <w:pPr>
        <w:pStyle w:val="07-FolhadeRosto"/>
        <w:spacing w:after="0"/>
        <w:jc w:val="both"/>
        <w:rPr>
          <w:b w:val="0"/>
          <w:bCs/>
          <w:color w:val="000000"/>
          <w:szCs w:val="24"/>
        </w:rPr>
      </w:pPr>
    </w:p>
    <w:p w14:paraId="1032F275" w14:textId="77777777" w:rsidR="00066BC5" w:rsidRDefault="00066BC5">
      <w:pPr>
        <w:spacing w:after="0" w:line="240" w:lineRule="auto"/>
        <w:jc w:val="both"/>
        <w:rPr>
          <w:rFonts w:ascii="Times New Roman" w:hAnsi="Times New Roman"/>
          <w:bCs/>
          <w:color w:val="000000"/>
          <w:sz w:val="24"/>
          <w:szCs w:val="24"/>
        </w:rPr>
      </w:pPr>
    </w:p>
    <w:p w14:paraId="0D8C2010" w14:textId="77777777" w:rsidR="00066BC5" w:rsidRDefault="00066BC5">
      <w:pPr>
        <w:spacing w:after="0" w:line="240" w:lineRule="auto"/>
        <w:jc w:val="both"/>
        <w:rPr>
          <w:rFonts w:ascii="Times New Roman" w:hAnsi="Times New Roman"/>
          <w:bCs/>
          <w:color w:val="000000"/>
          <w:sz w:val="24"/>
          <w:szCs w:val="24"/>
        </w:rPr>
      </w:pPr>
    </w:p>
    <w:p w14:paraId="53B6CA12" w14:textId="77777777" w:rsidR="00066BC5" w:rsidRDefault="00066BC5">
      <w:pPr>
        <w:pStyle w:val="07-FolhadeRosto"/>
        <w:spacing w:after="0"/>
        <w:jc w:val="both"/>
        <w:rPr>
          <w:b w:val="0"/>
          <w:bCs/>
          <w:color w:val="000000"/>
          <w:szCs w:val="24"/>
          <w:highlight w:val="yellow"/>
        </w:rPr>
      </w:pPr>
    </w:p>
    <w:p w14:paraId="26730096" w14:textId="77777777" w:rsidR="00066BC5" w:rsidRDefault="00066BC5">
      <w:pPr>
        <w:pStyle w:val="07-FolhadeRosto"/>
        <w:spacing w:after="0"/>
        <w:jc w:val="both"/>
        <w:rPr>
          <w:b w:val="0"/>
          <w:bCs/>
          <w:color w:val="000000"/>
          <w:szCs w:val="24"/>
          <w:highlight w:val="yellow"/>
        </w:rPr>
      </w:pPr>
    </w:p>
    <w:p w14:paraId="24EA517C" w14:textId="77777777" w:rsidR="00066BC5" w:rsidRDefault="00066BC5">
      <w:pPr>
        <w:pStyle w:val="07-FolhadeRosto"/>
        <w:spacing w:after="0"/>
        <w:jc w:val="both"/>
        <w:rPr>
          <w:b w:val="0"/>
          <w:bCs/>
          <w:color w:val="000000"/>
          <w:szCs w:val="24"/>
          <w:highlight w:val="yellow"/>
        </w:rPr>
      </w:pPr>
    </w:p>
    <w:p w14:paraId="4C44D777" w14:textId="77777777" w:rsidR="00066BC5" w:rsidRDefault="00066BC5">
      <w:pPr>
        <w:pStyle w:val="07-FolhadeRosto"/>
        <w:spacing w:after="0"/>
        <w:jc w:val="both"/>
        <w:rPr>
          <w:b w:val="0"/>
          <w:bCs/>
          <w:color w:val="000000"/>
          <w:szCs w:val="24"/>
          <w:highlight w:val="yellow"/>
        </w:rPr>
      </w:pPr>
    </w:p>
    <w:p w14:paraId="080ACCC5" w14:textId="77777777" w:rsidR="00066BC5" w:rsidRDefault="00066BC5">
      <w:pPr>
        <w:pStyle w:val="07-FolhadeRosto"/>
        <w:spacing w:after="0"/>
        <w:jc w:val="both"/>
        <w:rPr>
          <w:b w:val="0"/>
          <w:bCs/>
          <w:color w:val="000000"/>
          <w:szCs w:val="24"/>
          <w:highlight w:val="yellow"/>
        </w:rPr>
      </w:pPr>
    </w:p>
    <w:p w14:paraId="215E618F" w14:textId="77777777" w:rsidR="00066BC5" w:rsidRDefault="0038702B">
      <w:pPr>
        <w:pStyle w:val="07-FolhadeRosto"/>
        <w:spacing w:after="0"/>
        <w:rPr>
          <w:color w:val="000000"/>
        </w:rPr>
      </w:pPr>
      <w:r>
        <w:rPr>
          <w:color w:val="000000"/>
          <w:szCs w:val="24"/>
        </w:rPr>
        <w:t>MONITORAMENTO E CONTROLE DE IRRIGAÇÃO UTILIZANDO ARDUiNO E ANDROID NA CAFEICULTURA</w:t>
      </w:r>
    </w:p>
    <w:p w14:paraId="3CD16312" w14:textId="77777777" w:rsidR="00066BC5" w:rsidRDefault="00066BC5">
      <w:pPr>
        <w:pStyle w:val="07-FolhadeRosto"/>
        <w:spacing w:after="0"/>
        <w:rPr>
          <w:color w:val="000000"/>
        </w:rPr>
      </w:pPr>
    </w:p>
    <w:p w14:paraId="47D28540" w14:textId="77777777" w:rsidR="00066BC5" w:rsidRDefault="00066BC5">
      <w:pPr>
        <w:pStyle w:val="07-FolhadeRosto"/>
        <w:spacing w:after="0"/>
        <w:rPr>
          <w:color w:val="000000"/>
        </w:rPr>
      </w:pPr>
    </w:p>
    <w:p w14:paraId="724ECEAD" w14:textId="77777777" w:rsidR="00066BC5" w:rsidRDefault="00066BC5">
      <w:pPr>
        <w:pStyle w:val="07-Naturezadotrabalho"/>
        <w:ind w:left="0"/>
        <w:rPr>
          <w:color w:val="000000"/>
          <w:szCs w:val="24"/>
        </w:rPr>
      </w:pPr>
    </w:p>
    <w:p w14:paraId="545BA84D" w14:textId="77777777" w:rsidR="00066BC5" w:rsidRDefault="00066BC5">
      <w:pPr>
        <w:spacing w:after="0" w:line="240" w:lineRule="auto"/>
        <w:rPr>
          <w:rFonts w:ascii="Times New Roman" w:hAnsi="Times New Roman"/>
          <w:color w:val="000000"/>
          <w:sz w:val="24"/>
          <w:szCs w:val="24"/>
        </w:rPr>
      </w:pPr>
    </w:p>
    <w:p w14:paraId="5B5469B6" w14:textId="77777777" w:rsidR="00066BC5" w:rsidRDefault="00066BC5">
      <w:pPr>
        <w:spacing w:after="0" w:line="240" w:lineRule="auto"/>
        <w:rPr>
          <w:rFonts w:ascii="Times New Roman" w:hAnsi="Times New Roman"/>
          <w:color w:val="000000"/>
          <w:sz w:val="24"/>
          <w:szCs w:val="24"/>
        </w:rPr>
      </w:pPr>
    </w:p>
    <w:p w14:paraId="50685FDB" w14:textId="77777777" w:rsidR="00066BC5" w:rsidRDefault="00066BC5">
      <w:pPr>
        <w:spacing w:after="0" w:line="240" w:lineRule="auto"/>
        <w:rPr>
          <w:rFonts w:ascii="Times New Roman" w:hAnsi="Times New Roman"/>
          <w:color w:val="000000"/>
          <w:sz w:val="24"/>
          <w:szCs w:val="24"/>
        </w:rPr>
      </w:pPr>
    </w:p>
    <w:p w14:paraId="4F322E3F" w14:textId="77777777" w:rsidR="00066BC5" w:rsidRDefault="00066BC5">
      <w:pPr>
        <w:spacing w:after="0" w:line="240" w:lineRule="auto"/>
        <w:jc w:val="both"/>
        <w:rPr>
          <w:rFonts w:ascii="Times New Roman" w:hAnsi="Times New Roman"/>
          <w:color w:val="000000"/>
          <w:sz w:val="24"/>
          <w:szCs w:val="24"/>
        </w:rPr>
      </w:pPr>
    </w:p>
    <w:p w14:paraId="532510FC" w14:textId="77777777" w:rsidR="00066BC5" w:rsidRDefault="00066BC5">
      <w:pPr>
        <w:spacing w:after="0" w:line="240" w:lineRule="auto"/>
        <w:jc w:val="both"/>
        <w:rPr>
          <w:rFonts w:ascii="Times New Roman" w:hAnsi="Times New Roman"/>
          <w:color w:val="000000"/>
          <w:sz w:val="24"/>
          <w:szCs w:val="24"/>
        </w:rPr>
      </w:pPr>
    </w:p>
    <w:p w14:paraId="5009752E" w14:textId="77777777" w:rsidR="00066BC5" w:rsidRDefault="00066BC5">
      <w:pPr>
        <w:spacing w:after="0" w:line="240" w:lineRule="auto"/>
        <w:jc w:val="both"/>
        <w:rPr>
          <w:rFonts w:ascii="Times New Roman" w:hAnsi="Times New Roman"/>
          <w:color w:val="000000"/>
          <w:sz w:val="24"/>
          <w:szCs w:val="24"/>
        </w:rPr>
      </w:pPr>
    </w:p>
    <w:p w14:paraId="15E13331" w14:textId="77777777" w:rsidR="00066BC5" w:rsidRDefault="00066BC5">
      <w:pPr>
        <w:spacing w:after="0" w:line="240" w:lineRule="auto"/>
        <w:jc w:val="both"/>
        <w:rPr>
          <w:rFonts w:ascii="Times New Roman" w:hAnsi="Times New Roman"/>
          <w:color w:val="000000"/>
          <w:sz w:val="24"/>
          <w:szCs w:val="24"/>
        </w:rPr>
      </w:pPr>
    </w:p>
    <w:p w14:paraId="7B758B3B" w14:textId="77777777" w:rsidR="00066BC5" w:rsidRDefault="00066BC5">
      <w:pPr>
        <w:spacing w:after="0" w:line="240" w:lineRule="auto"/>
        <w:jc w:val="both"/>
        <w:rPr>
          <w:rFonts w:ascii="Times New Roman" w:hAnsi="Times New Roman"/>
          <w:color w:val="000000"/>
          <w:sz w:val="24"/>
          <w:szCs w:val="24"/>
        </w:rPr>
      </w:pPr>
    </w:p>
    <w:p w14:paraId="676B4B9F" w14:textId="77777777" w:rsidR="00066BC5" w:rsidRDefault="00066BC5">
      <w:pPr>
        <w:pStyle w:val="07-FolhadeRosto"/>
        <w:spacing w:after="0"/>
        <w:jc w:val="both"/>
        <w:rPr>
          <w:b w:val="0"/>
          <w:color w:val="000000"/>
          <w:szCs w:val="24"/>
          <w:highlight w:val="yellow"/>
        </w:rPr>
      </w:pPr>
    </w:p>
    <w:p w14:paraId="1A40EFE6" w14:textId="77777777" w:rsidR="00066BC5" w:rsidRDefault="00066BC5">
      <w:pPr>
        <w:pStyle w:val="07-FolhadeRosto"/>
        <w:spacing w:after="0"/>
        <w:jc w:val="both"/>
        <w:rPr>
          <w:b w:val="0"/>
          <w:color w:val="000000"/>
          <w:szCs w:val="24"/>
          <w:highlight w:val="yellow"/>
        </w:rPr>
      </w:pPr>
    </w:p>
    <w:p w14:paraId="48401BED" w14:textId="77777777" w:rsidR="00066BC5" w:rsidRDefault="00066BC5">
      <w:pPr>
        <w:pStyle w:val="07-FolhadeRosto"/>
        <w:spacing w:after="0"/>
        <w:jc w:val="both"/>
        <w:rPr>
          <w:b w:val="0"/>
          <w:color w:val="000000"/>
          <w:szCs w:val="24"/>
          <w:highlight w:val="yellow"/>
        </w:rPr>
      </w:pPr>
    </w:p>
    <w:p w14:paraId="5E7C36FA" w14:textId="77777777" w:rsidR="00066BC5" w:rsidRDefault="00066BC5">
      <w:pPr>
        <w:pStyle w:val="07-FolhadeRosto"/>
        <w:spacing w:after="0"/>
        <w:jc w:val="both"/>
        <w:rPr>
          <w:b w:val="0"/>
          <w:color w:val="000000"/>
          <w:szCs w:val="24"/>
          <w:highlight w:val="yellow"/>
        </w:rPr>
      </w:pPr>
    </w:p>
    <w:p w14:paraId="5E55F387" w14:textId="77777777" w:rsidR="00066BC5" w:rsidRDefault="00066BC5">
      <w:pPr>
        <w:pStyle w:val="07-FolhadeRosto"/>
        <w:spacing w:after="0"/>
        <w:jc w:val="both"/>
        <w:rPr>
          <w:b w:val="0"/>
          <w:color w:val="000000"/>
          <w:szCs w:val="24"/>
          <w:highlight w:val="yellow"/>
        </w:rPr>
      </w:pPr>
    </w:p>
    <w:p w14:paraId="226C72AA" w14:textId="77777777" w:rsidR="00066BC5" w:rsidRDefault="00066BC5">
      <w:pPr>
        <w:pStyle w:val="07-FolhadeRosto"/>
        <w:spacing w:after="0"/>
        <w:jc w:val="both"/>
        <w:rPr>
          <w:b w:val="0"/>
          <w:color w:val="000000"/>
          <w:szCs w:val="24"/>
          <w:highlight w:val="yellow"/>
        </w:rPr>
      </w:pPr>
    </w:p>
    <w:p w14:paraId="35779776" w14:textId="77777777" w:rsidR="00066BC5" w:rsidRDefault="00066BC5">
      <w:pPr>
        <w:pStyle w:val="07-FolhadeRosto"/>
        <w:spacing w:after="0"/>
        <w:jc w:val="both"/>
        <w:rPr>
          <w:b w:val="0"/>
          <w:color w:val="000000"/>
          <w:szCs w:val="24"/>
          <w:highlight w:val="yellow"/>
        </w:rPr>
      </w:pPr>
    </w:p>
    <w:p w14:paraId="47FA4A15" w14:textId="77777777" w:rsidR="00066BC5" w:rsidRDefault="00066BC5">
      <w:pPr>
        <w:pStyle w:val="07-FolhadeRosto"/>
        <w:spacing w:after="0"/>
        <w:jc w:val="both"/>
        <w:rPr>
          <w:b w:val="0"/>
          <w:color w:val="000000"/>
          <w:szCs w:val="24"/>
          <w:highlight w:val="yellow"/>
        </w:rPr>
      </w:pPr>
    </w:p>
    <w:p w14:paraId="67F8D4A7" w14:textId="77777777" w:rsidR="00066BC5" w:rsidRDefault="00066BC5">
      <w:pPr>
        <w:pStyle w:val="07-FolhadeRosto"/>
        <w:spacing w:after="0"/>
        <w:jc w:val="both"/>
        <w:rPr>
          <w:b w:val="0"/>
          <w:color w:val="000000"/>
          <w:szCs w:val="24"/>
          <w:highlight w:val="yellow"/>
        </w:rPr>
      </w:pPr>
    </w:p>
    <w:p w14:paraId="50030061" w14:textId="77777777" w:rsidR="00066BC5" w:rsidRDefault="00066BC5">
      <w:pPr>
        <w:pStyle w:val="07-FolhadeRosto"/>
        <w:spacing w:after="0"/>
        <w:jc w:val="both"/>
        <w:rPr>
          <w:b w:val="0"/>
          <w:color w:val="000000"/>
          <w:szCs w:val="24"/>
          <w:highlight w:val="yellow"/>
        </w:rPr>
      </w:pPr>
    </w:p>
    <w:p w14:paraId="1E3270CB" w14:textId="77777777" w:rsidR="00066BC5" w:rsidRDefault="00066BC5">
      <w:pPr>
        <w:pStyle w:val="07-FolhadeRosto"/>
        <w:spacing w:after="0"/>
        <w:jc w:val="both"/>
        <w:rPr>
          <w:b w:val="0"/>
          <w:color w:val="000000"/>
          <w:szCs w:val="24"/>
          <w:highlight w:val="yellow"/>
        </w:rPr>
      </w:pPr>
    </w:p>
    <w:p w14:paraId="101DD046" w14:textId="77777777" w:rsidR="00066BC5" w:rsidRDefault="00066BC5">
      <w:pPr>
        <w:pStyle w:val="07-FolhadeRosto"/>
        <w:spacing w:after="0"/>
        <w:jc w:val="both"/>
        <w:rPr>
          <w:b w:val="0"/>
          <w:color w:val="000000"/>
          <w:szCs w:val="24"/>
          <w:highlight w:val="yellow"/>
        </w:rPr>
      </w:pPr>
    </w:p>
    <w:p w14:paraId="62CBCD91" w14:textId="77777777" w:rsidR="00066BC5" w:rsidRDefault="00066BC5">
      <w:pPr>
        <w:pStyle w:val="07-FolhadeRosto"/>
        <w:spacing w:after="0"/>
        <w:jc w:val="both"/>
        <w:rPr>
          <w:b w:val="0"/>
          <w:color w:val="000000"/>
          <w:szCs w:val="24"/>
          <w:highlight w:val="yellow"/>
        </w:rPr>
      </w:pPr>
    </w:p>
    <w:p w14:paraId="3F9A2019" w14:textId="77777777" w:rsidR="00066BC5" w:rsidRDefault="0038702B">
      <w:pPr>
        <w:pStyle w:val="07-FolhadeRosto"/>
        <w:spacing w:after="0"/>
        <w:rPr>
          <w:color w:val="000000"/>
        </w:rPr>
      </w:pPr>
      <w:r>
        <w:rPr>
          <w:caps w:val="0"/>
          <w:color w:val="000000"/>
          <w:szCs w:val="24"/>
        </w:rPr>
        <w:t>NOVO HORIZONTE DO OESTE</w:t>
      </w:r>
    </w:p>
    <w:p w14:paraId="16CE328E" w14:textId="77777777" w:rsidR="00066BC5" w:rsidRDefault="0038702B">
      <w:pPr>
        <w:pStyle w:val="07-FolhadeRosto"/>
        <w:spacing w:after="0"/>
        <w:rPr>
          <w:color w:val="000000"/>
        </w:rPr>
        <w:sectPr w:rsidR="00066BC5">
          <w:headerReference w:type="default" r:id="rId8"/>
          <w:pgSz w:w="11906" w:h="16838"/>
          <w:pgMar w:top="1701" w:right="1134" w:bottom="1134" w:left="1701" w:header="0" w:footer="0" w:gutter="0"/>
          <w:pgNumType w:start="1"/>
          <w:cols w:space="720"/>
          <w:formProt w:val="0"/>
          <w:vAlign w:val="center"/>
          <w:docGrid w:linePitch="360"/>
        </w:sectPr>
      </w:pPr>
      <w:r>
        <w:rPr>
          <w:color w:val="000000"/>
          <w:szCs w:val="24"/>
        </w:rPr>
        <w:t>2021</w:t>
      </w:r>
    </w:p>
    <w:p w14:paraId="7F763265" w14:textId="77777777" w:rsidR="00066BC5" w:rsidRDefault="00066BC5">
      <w:pPr>
        <w:pStyle w:val="07-FolhadeRosto"/>
        <w:spacing w:after="0"/>
        <w:jc w:val="both"/>
        <w:rPr>
          <w:b w:val="0"/>
          <w:bCs/>
          <w:color w:val="000000"/>
          <w:szCs w:val="24"/>
          <w:highlight w:val="yellow"/>
        </w:rPr>
      </w:pPr>
    </w:p>
    <w:p w14:paraId="74785176" w14:textId="77777777" w:rsidR="00066BC5" w:rsidRDefault="00066BC5">
      <w:pPr>
        <w:pStyle w:val="07-FolhadeRosto"/>
        <w:spacing w:after="0"/>
        <w:jc w:val="both"/>
        <w:rPr>
          <w:b w:val="0"/>
          <w:bCs/>
          <w:color w:val="000000"/>
          <w:szCs w:val="24"/>
          <w:highlight w:val="yellow"/>
        </w:rPr>
      </w:pPr>
    </w:p>
    <w:p w14:paraId="46DA16F9" w14:textId="77777777" w:rsidR="00066BC5" w:rsidRDefault="00066BC5">
      <w:pPr>
        <w:pStyle w:val="07-FolhadeRosto"/>
        <w:spacing w:after="0"/>
        <w:jc w:val="both"/>
        <w:rPr>
          <w:b w:val="0"/>
          <w:bCs/>
          <w:color w:val="000000"/>
          <w:szCs w:val="24"/>
          <w:highlight w:val="yellow"/>
        </w:rPr>
      </w:pPr>
    </w:p>
    <w:p w14:paraId="37B03915" w14:textId="77777777" w:rsidR="00066BC5" w:rsidRDefault="00066BC5">
      <w:pPr>
        <w:pStyle w:val="07-FolhadeRosto"/>
        <w:spacing w:after="0"/>
        <w:jc w:val="both"/>
        <w:rPr>
          <w:b w:val="0"/>
          <w:bCs/>
          <w:color w:val="000000"/>
          <w:szCs w:val="24"/>
          <w:highlight w:val="yellow"/>
        </w:rPr>
      </w:pPr>
    </w:p>
    <w:p w14:paraId="7E8AA04F" w14:textId="77777777" w:rsidR="00066BC5" w:rsidRDefault="00066BC5">
      <w:pPr>
        <w:pStyle w:val="07-FolhadeRosto"/>
        <w:spacing w:after="0"/>
        <w:jc w:val="both"/>
        <w:rPr>
          <w:b w:val="0"/>
          <w:bCs/>
          <w:color w:val="000000"/>
          <w:szCs w:val="24"/>
          <w:highlight w:val="yellow"/>
        </w:rPr>
      </w:pPr>
    </w:p>
    <w:p w14:paraId="2734F40E" w14:textId="77777777" w:rsidR="00066BC5" w:rsidRDefault="00066BC5">
      <w:pPr>
        <w:pStyle w:val="07-FolhadeRosto"/>
        <w:spacing w:after="0"/>
        <w:jc w:val="both"/>
        <w:rPr>
          <w:b w:val="0"/>
          <w:bCs/>
          <w:color w:val="000000"/>
          <w:szCs w:val="24"/>
          <w:highlight w:val="yellow"/>
        </w:rPr>
      </w:pPr>
    </w:p>
    <w:p w14:paraId="35839295" w14:textId="77777777" w:rsidR="00066BC5" w:rsidRDefault="00066BC5">
      <w:pPr>
        <w:pStyle w:val="07-FolhadeRosto"/>
        <w:spacing w:after="0"/>
        <w:jc w:val="both"/>
        <w:rPr>
          <w:b w:val="0"/>
          <w:bCs/>
          <w:color w:val="000000"/>
          <w:szCs w:val="24"/>
          <w:highlight w:val="yellow"/>
        </w:rPr>
      </w:pPr>
    </w:p>
    <w:p w14:paraId="139B1B46" w14:textId="77777777" w:rsidR="00066BC5" w:rsidRDefault="00066BC5">
      <w:pPr>
        <w:pStyle w:val="07-FolhadeRosto"/>
        <w:spacing w:after="0"/>
        <w:jc w:val="both"/>
        <w:rPr>
          <w:b w:val="0"/>
          <w:bCs/>
          <w:color w:val="000000"/>
          <w:szCs w:val="24"/>
          <w:highlight w:val="yellow"/>
        </w:rPr>
      </w:pPr>
    </w:p>
    <w:p w14:paraId="4072084C" w14:textId="77777777" w:rsidR="00066BC5" w:rsidRDefault="00066BC5">
      <w:pPr>
        <w:pStyle w:val="07-FolhadeRosto"/>
        <w:spacing w:after="0"/>
        <w:jc w:val="both"/>
        <w:rPr>
          <w:b w:val="0"/>
          <w:bCs/>
          <w:color w:val="000000"/>
          <w:szCs w:val="24"/>
          <w:highlight w:val="yellow"/>
        </w:rPr>
      </w:pPr>
    </w:p>
    <w:p w14:paraId="71B52A77" w14:textId="77777777" w:rsidR="00066BC5" w:rsidRDefault="00066BC5">
      <w:pPr>
        <w:pStyle w:val="07-FolhadeRosto"/>
        <w:spacing w:after="0"/>
        <w:jc w:val="both"/>
        <w:rPr>
          <w:b w:val="0"/>
          <w:bCs/>
          <w:color w:val="000000"/>
          <w:szCs w:val="24"/>
          <w:highlight w:val="yellow"/>
        </w:rPr>
      </w:pPr>
    </w:p>
    <w:p w14:paraId="4E2B15C9" w14:textId="77777777" w:rsidR="00066BC5" w:rsidRDefault="00066BC5">
      <w:pPr>
        <w:pStyle w:val="07-FolhadeRosto"/>
        <w:spacing w:after="0"/>
        <w:jc w:val="both"/>
        <w:rPr>
          <w:b w:val="0"/>
          <w:bCs/>
          <w:color w:val="000000"/>
          <w:szCs w:val="24"/>
          <w:highlight w:val="yellow"/>
        </w:rPr>
      </w:pPr>
    </w:p>
    <w:p w14:paraId="65EF91EA" w14:textId="77777777" w:rsidR="00066BC5" w:rsidRDefault="00066BC5">
      <w:pPr>
        <w:pStyle w:val="07-FolhadeRosto"/>
        <w:spacing w:after="0"/>
        <w:jc w:val="both"/>
        <w:rPr>
          <w:b w:val="0"/>
          <w:bCs/>
          <w:color w:val="000000"/>
          <w:szCs w:val="24"/>
          <w:highlight w:val="yellow"/>
        </w:rPr>
      </w:pPr>
    </w:p>
    <w:p w14:paraId="32BDAC4E" w14:textId="77777777" w:rsidR="00066BC5" w:rsidRDefault="00066BC5">
      <w:pPr>
        <w:pStyle w:val="07-FolhadeRosto"/>
        <w:spacing w:after="0"/>
        <w:jc w:val="both"/>
        <w:rPr>
          <w:b w:val="0"/>
          <w:bCs/>
          <w:color w:val="000000"/>
          <w:szCs w:val="24"/>
          <w:highlight w:val="yellow"/>
        </w:rPr>
      </w:pPr>
    </w:p>
    <w:p w14:paraId="3187EE33" w14:textId="77777777" w:rsidR="00066BC5" w:rsidRDefault="00066BC5">
      <w:pPr>
        <w:pStyle w:val="07-FolhadeRosto"/>
        <w:spacing w:after="0"/>
        <w:jc w:val="both"/>
        <w:rPr>
          <w:b w:val="0"/>
          <w:bCs/>
          <w:color w:val="000000"/>
          <w:szCs w:val="24"/>
          <w:highlight w:val="yellow"/>
        </w:rPr>
      </w:pPr>
    </w:p>
    <w:p w14:paraId="46C9E767" w14:textId="77777777" w:rsidR="00066BC5" w:rsidRDefault="0038702B">
      <w:pPr>
        <w:pStyle w:val="07-FolhadeRosto"/>
        <w:spacing w:after="0"/>
        <w:rPr>
          <w:color w:val="000000"/>
        </w:rPr>
      </w:pPr>
      <w:r>
        <w:rPr>
          <w:color w:val="000000" w:themeColor="text1"/>
          <w:szCs w:val="24"/>
        </w:rPr>
        <w:t>Wellington SOUZA ABREU</w:t>
      </w:r>
    </w:p>
    <w:p w14:paraId="4ABF4231" w14:textId="77777777" w:rsidR="00066BC5" w:rsidRDefault="00066BC5">
      <w:pPr>
        <w:pStyle w:val="07-FolhadeRosto"/>
        <w:spacing w:after="0"/>
        <w:jc w:val="both"/>
        <w:rPr>
          <w:b w:val="0"/>
          <w:bCs/>
          <w:color w:val="000000"/>
          <w:szCs w:val="24"/>
        </w:rPr>
      </w:pPr>
    </w:p>
    <w:p w14:paraId="265B4198" w14:textId="77777777" w:rsidR="00066BC5" w:rsidRDefault="00066BC5">
      <w:pPr>
        <w:spacing w:after="0" w:line="240" w:lineRule="auto"/>
        <w:jc w:val="both"/>
        <w:rPr>
          <w:rFonts w:ascii="Times New Roman" w:hAnsi="Times New Roman"/>
          <w:bCs/>
          <w:color w:val="000000"/>
          <w:sz w:val="24"/>
          <w:szCs w:val="24"/>
        </w:rPr>
      </w:pPr>
    </w:p>
    <w:p w14:paraId="15F03E5C" w14:textId="77777777" w:rsidR="00066BC5" w:rsidRDefault="00066BC5">
      <w:pPr>
        <w:spacing w:after="0" w:line="240" w:lineRule="auto"/>
        <w:jc w:val="both"/>
        <w:rPr>
          <w:rFonts w:ascii="Times New Roman" w:hAnsi="Times New Roman"/>
          <w:bCs/>
          <w:color w:val="000000"/>
          <w:sz w:val="24"/>
          <w:szCs w:val="24"/>
        </w:rPr>
      </w:pPr>
    </w:p>
    <w:p w14:paraId="3C95169B" w14:textId="77777777" w:rsidR="00066BC5" w:rsidRDefault="00066BC5">
      <w:pPr>
        <w:pStyle w:val="07-FolhadeRosto"/>
        <w:spacing w:after="0"/>
        <w:jc w:val="both"/>
        <w:rPr>
          <w:b w:val="0"/>
          <w:bCs/>
          <w:color w:val="000000"/>
          <w:szCs w:val="24"/>
          <w:highlight w:val="yellow"/>
        </w:rPr>
      </w:pPr>
    </w:p>
    <w:p w14:paraId="3E910137" w14:textId="77777777" w:rsidR="00066BC5" w:rsidRDefault="00066BC5">
      <w:pPr>
        <w:pStyle w:val="07-FolhadeRosto"/>
        <w:spacing w:after="0"/>
        <w:jc w:val="both"/>
        <w:rPr>
          <w:b w:val="0"/>
          <w:bCs/>
          <w:color w:val="000000"/>
          <w:szCs w:val="24"/>
          <w:highlight w:val="yellow"/>
        </w:rPr>
      </w:pPr>
    </w:p>
    <w:p w14:paraId="5BE86AB4" w14:textId="77777777" w:rsidR="00066BC5" w:rsidRDefault="00066BC5">
      <w:pPr>
        <w:pStyle w:val="07-FolhadeRosto"/>
        <w:spacing w:after="0"/>
        <w:jc w:val="both"/>
        <w:rPr>
          <w:b w:val="0"/>
          <w:bCs/>
          <w:color w:val="000000"/>
          <w:szCs w:val="24"/>
          <w:highlight w:val="yellow"/>
        </w:rPr>
      </w:pPr>
    </w:p>
    <w:p w14:paraId="7E525F6B" w14:textId="77777777" w:rsidR="00066BC5" w:rsidRDefault="00066BC5">
      <w:pPr>
        <w:pStyle w:val="07-FolhadeRosto"/>
        <w:spacing w:after="0"/>
        <w:jc w:val="both"/>
        <w:rPr>
          <w:b w:val="0"/>
          <w:bCs/>
          <w:color w:val="000000"/>
          <w:szCs w:val="24"/>
          <w:highlight w:val="yellow"/>
        </w:rPr>
      </w:pPr>
    </w:p>
    <w:p w14:paraId="39237885" w14:textId="77777777" w:rsidR="00066BC5" w:rsidRDefault="00066BC5">
      <w:pPr>
        <w:pStyle w:val="07-FolhadeRosto"/>
        <w:spacing w:after="0"/>
        <w:jc w:val="both"/>
        <w:rPr>
          <w:b w:val="0"/>
          <w:bCs/>
          <w:color w:val="000000"/>
          <w:szCs w:val="24"/>
          <w:highlight w:val="yellow"/>
        </w:rPr>
      </w:pPr>
    </w:p>
    <w:p w14:paraId="20D3487B" w14:textId="77777777" w:rsidR="00066BC5" w:rsidRDefault="00066BC5">
      <w:pPr>
        <w:pStyle w:val="07-FolhadeRosto"/>
        <w:spacing w:after="0"/>
        <w:jc w:val="both"/>
        <w:rPr>
          <w:b w:val="0"/>
          <w:bCs/>
          <w:color w:val="000000"/>
          <w:szCs w:val="24"/>
          <w:highlight w:val="yellow"/>
        </w:rPr>
      </w:pPr>
    </w:p>
    <w:p w14:paraId="64905911" w14:textId="77777777" w:rsidR="00066BC5" w:rsidRDefault="0038702B">
      <w:pPr>
        <w:pStyle w:val="07-FolhadeRosto"/>
        <w:spacing w:after="0" w:line="360" w:lineRule="auto"/>
        <w:rPr>
          <w:color w:val="000000"/>
        </w:rPr>
      </w:pPr>
      <w:r>
        <w:rPr>
          <w:color w:val="000000"/>
          <w:szCs w:val="24"/>
        </w:rPr>
        <w:t>MONITORAMENTO E CONTROLE DE IRRIGAÇÃO UTILIZANDO ARDUiNO E ANDROID NA CAFEICULTURA</w:t>
      </w:r>
    </w:p>
    <w:p w14:paraId="10B5DED5" w14:textId="77777777" w:rsidR="00066BC5" w:rsidRDefault="00066BC5">
      <w:pPr>
        <w:pStyle w:val="07-Naturezadotrabalho"/>
        <w:ind w:left="0"/>
        <w:rPr>
          <w:color w:val="000000"/>
          <w:szCs w:val="24"/>
        </w:rPr>
      </w:pPr>
    </w:p>
    <w:p w14:paraId="2C325C4F" w14:textId="77777777" w:rsidR="00066BC5" w:rsidRDefault="00066BC5">
      <w:pPr>
        <w:spacing w:after="0" w:line="240" w:lineRule="auto"/>
        <w:jc w:val="both"/>
        <w:rPr>
          <w:rFonts w:ascii="Times New Roman" w:hAnsi="Times New Roman"/>
          <w:color w:val="000000"/>
          <w:sz w:val="24"/>
          <w:szCs w:val="24"/>
        </w:rPr>
      </w:pPr>
    </w:p>
    <w:p w14:paraId="230C0EC1" w14:textId="77777777" w:rsidR="00066BC5" w:rsidRDefault="0038702B">
      <w:pPr>
        <w:pStyle w:val="01-Texto"/>
        <w:spacing w:line="240" w:lineRule="auto"/>
        <w:ind w:left="3969" w:firstLine="0"/>
        <w:rPr>
          <w:color w:val="000000"/>
        </w:rPr>
      </w:pPr>
      <w:r>
        <w:rPr>
          <w:color w:val="000000"/>
          <w:szCs w:val="24"/>
        </w:rPr>
        <w:t>Projeto de pesquisa de conclusão de curso, apresentado a Faculdade de Rolim de Moura – FAROL, como exigência parcial para obtenção do título de Bacharel em Sistemas de Informação, sob a orientação do professor Andreo Zilli.</w:t>
      </w:r>
    </w:p>
    <w:p w14:paraId="209EC39A" w14:textId="77777777" w:rsidR="00066BC5" w:rsidRDefault="00066BC5">
      <w:pPr>
        <w:pStyle w:val="01-Texto"/>
        <w:spacing w:line="240" w:lineRule="auto"/>
        <w:ind w:firstLine="0"/>
        <w:rPr>
          <w:color w:val="000000"/>
          <w:szCs w:val="24"/>
        </w:rPr>
      </w:pPr>
    </w:p>
    <w:p w14:paraId="05C2BB59" w14:textId="77777777" w:rsidR="00066BC5" w:rsidRDefault="00066BC5">
      <w:pPr>
        <w:pStyle w:val="07-FolhadeRosto"/>
        <w:spacing w:after="0"/>
        <w:jc w:val="both"/>
        <w:rPr>
          <w:b w:val="0"/>
          <w:color w:val="000000"/>
          <w:szCs w:val="24"/>
          <w:highlight w:val="yellow"/>
        </w:rPr>
      </w:pPr>
    </w:p>
    <w:p w14:paraId="1A99F4FD" w14:textId="77777777" w:rsidR="00066BC5" w:rsidRDefault="00066BC5">
      <w:pPr>
        <w:pStyle w:val="07-FolhadeRosto"/>
        <w:spacing w:after="0"/>
        <w:jc w:val="both"/>
        <w:rPr>
          <w:b w:val="0"/>
          <w:color w:val="000000"/>
          <w:szCs w:val="24"/>
          <w:highlight w:val="yellow"/>
        </w:rPr>
      </w:pPr>
    </w:p>
    <w:p w14:paraId="1F585578" w14:textId="77777777" w:rsidR="00066BC5" w:rsidRDefault="00066BC5">
      <w:pPr>
        <w:pStyle w:val="07-FolhadeRosto"/>
        <w:spacing w:after="0"/>
        <w:jc w:val="both"/>
        <w:rPr>
          <w:b w:val="0"/>
          <w:color w:val="000000"/>
          <w:szCs w:val="24"/>
          <w:highlight w:val="yellow"/>
        </w:rPr>
      </w:pPr>
    </w:p>
    <w:p w14:paraId="1AD3A1FB" w14:textId="77777777" w:rsidR="00066BC5" w:rsidRDefault="00066BC5">
      <w:pPr>
        <w:pStyle w:val="07-FolhadeRosto"/>
        <w:spacing w:after="0"/>
        <w:jc w:val="both"/>
        <w:rPr>
          <w:b w:val="0"/>
          <w:color w:val="000000"/>
          <w:szCs w:val="24"/>
          <w:highlight w:val="yellow"/>
        </w:rPr>
      </w:pPr>
    </w:p>
    <w:p w14:paraId="43F9D54D" w14:textId="77777777" w:rsidR="00066BC5" w:rsidRDefault="00066BC5">
      <w:pPr>
        <w:pStyle w:val="07-FolhadeRosto"/>
        <w:spacing w:after="0"/>
        <w:jc w:val="both"/>
        <w:rPr>
          <w:b w:val="0"/>
          <w:color w:val="000000"/>
          <w:szCs w:val="24"/>
          <w:highlight w:val="yellow"/>
        </w:rPr>
      </w:pPr>
    </w:p>
    <w:p w14:paraId="6278D0E0" w14:textId="77777777" w:rsidR="00066BC5" w:rsidRDefault="00066BC5">
      <w:pPr>
        <w:pStyle w:val="07-FolhadeRosto"/>
        <w:spacing w:after="0"/>
        <w:jc w:val="both"/>
        <w:rPr>
          <w:b w:val="0"/>
          <w:bCs/>
          <w:caps w:val="0"/>
          <w:color w:val="000000"/>
          <w:szCs w:val="24"/>
        </w:rPr>
      </w:pPr>
    </w:p>
    <w:p w14:paraId="4FF1FC6A" w14:textId="77777777" w:rsidR="00066BC5" w:rsidRDefault="00066BC5">
      <w:pPr>
        <w:pStyle w:val="07-FolhadeRosto"/>
        <w:spacing w:after="0"/>
        <w:jc w:val="both"/>
        <w:rPr>
          <w:b w:val="0"/>
          <w:bCs/>
          <w:caps w:val="0"/>
          <w:color w:val="000000"/>
          <w:szCs w:val="24"/>
        </w:rPr>
      </w:pPr>
    </w:p>
    <w:p w14:paraId="116D3C96" w14:textId="77777777" w:rsidR="00066BC5" w:rsidRDefault="00066BC5">
      <w:pPr>
        <w:pStyle w:val="07-FolhadeRosto"/>
        <w:spacing w:after="0"/>
        <w:jc w:val="both"/>
        <w:rPr>
          <w:b w:val="0"/>
          <w:bCs/>
          <w:caps w:val="0"/>
          <w:color w:val="000000"/>
          <w:szCs w:val="24"/>
        </w:rPr>
      </w:pPr>
    </w:p>
    <w:p w14:paraId="26BA044F" w14:textId="77777777" w:rsidR="00066BC5" w:rsidRDefault="00066BC5">
      <w:pPr>
        <w:pStyle w:val="07-FolhadeRosto"/>
        <w:spacing w:after="0"/>
        <w:jc w:val="both"/>
        <w:rPr>
          <w:b w:val="0"/>
          <w:bCs/>
          <w:caps w:val="0"/>
          <w:color w:val="000000"/>
          <w:szCs w:val="24"/>
        </w:rPr>
      </w:pPr>
    </w:p>
    <w:p w14:paraId="49441EEB" w14:textId="77777777" w:rsidR="00066BC5" w:rsidRDefault="00066BC5">
      <w:pPr>
        <w:pStyle w:val="07-FolhadeRosto"/>
        <w:spacing w:after="0"/>
        <w:jc w:val="both"/>
        <w:rPr>
          <w:b w:val="0"/>
          <w:bCs/>
          <w:caps w:val="0"/>
          <w:color w:val="000000"/>
          <w:szCs w:val="24"/>
        </w:rPr>
      </w:pPr>
    </w:p>
    <w:p w14:paraId="5562FD81" w14:textId="77777777" w:rsidR="00066BC5" w:rsidRDefault="00066BC5">
      <w:pPr>
        <w:pStyle w:val="07-FolhadeRosto"/>
        <w:spacing w:after="0"/>
        <w:jc w:val="both"/>
        <w:rPr>
          <w:b w:val="0"/>
          <w:bCs/>
          <w:caps w:val="0"/>
          <w:color w:val="000000"/>
          <w:szCs w:val="24"/>
        </w:rPr>
      </w:pPr>
    </w:p>
    <w:p w14:paraId="51A4196D" w14:textId="77777777" w:rsidR="00066BC5" w:rsidRDefault="00066BC5">
      <w:pPr>
        <w:pStyle w:val="07-FolhadeRosto"/>
        <w:spacing w:after="0"/>
        <w:jc w:val="both"/>
        <w:rPr>
          <w:b w:val="0"/>
          <w:bCs/>
          <w:caps w:val="0"/>
          <w:color w:val="000000"/>
          <w:szCs w:val="24"/>
        </w:rPr>
      </w:pPr>
    </w:p>
    <w:p w14:paraId="1F704317" w14:textId="77777777" w:rsidR="00066BC5" w:rsidRDefault="00066BC5">
      <w:pPr>
        <w:pStyle w:val="07-FolhadeRosto"/>
        <w:spacing w:after="0"/>
        <w:jc w:val="both"/>
        <w:rPr>
          <w:b w:val="0"/>
          <w:bCs/>
          <w:caps w:val="0"/>
          <w:color w:val="000000"/>
          <w:szCs w:val="24"/>
        </w:rPr>
      </w:pPr>
    </w:p>
    <w:p w14:paraId="30CA90B0" w14:textId="77777777" w:rsidR="00066BC5" w:rsidRDefault="0038702B">
      <w:pPr>
        <w:pStyle w:val="07-FolhadeRosto"/>
        <w:spacing w:after="0"/>
        <w:rPr>
          <w:color w:val="000000"/>
        </w:rPr>
      </w:pPr>
      <w:r>
        <w:rPr>
          <w:caps w:val="0"/>
          <w:color w:val="000000"/>
          <w:szCs w:val="24"/>
        </w:rPr>
        <w:t>NOVO HORIZONTE DO OESTE</w:t>
      </w:r>
    </w:p>
    <w:p w14:paraId="661D86C7" w14:textId="77777777" w:rsidR="00066BC5" w:rsidRDefault="0038702B">
      <w:pPr>
        <w:pStyle w:val="07-FolhadeRosto"/>
        <w:spacing w:after="0"/>
        <w:rPr>
          <w:color w:val="000000"/>
        </w:rPr>
      </w:pPr>
      <w:r>
        <w:rPr>
          <w:color w:val="000000"/>
          <w:szCs w:val="24"/>
        </w:rPr>
        <w:t>2021</w:t>
      </w:r>
    </w:p>
    <w:p w14:paraId="15C86E24" w14:textId="77777777" w:rsidR="00066BC5" w:rsidRDefault="0038702B">
      <w:pPr>
        <w:pStyle w:val="07-FolhadeRosto"/>
        <w:spacing w:after="0"/>
        <w:rPr>
          <w:color w:val="000000"/>
        </w:rPr>
      </w:pPr>
      <w:commentRangeStart w:id="0"/>
      <w:r>
        <w:rPr>
          <w:color w:val="000000"/>
          <w:szCs w:val="24"/>
        </w:rPr>
        <w:lastRenderedPageBreak/>
        <w:t>Sumário</w:t>
      </w:r>
      <w:commentRangeEnd w:id="0"/>
      <w:r>
        <w:commentReference w:id="0"/>
      </w:r>
    </w:p>
    <w:p w14:paraId="4536197E" w14:textId="77777777" w:rsidR="00066BC5" w:rsidRDefault="00066BC5">
      <w:pPr>
        <w:pStyle w:val="07-FolhadeRosto"/>
        <w:spacing w:after="0"/>
        <w:rPr>
          <w:color w:val="000000"/>
        </w:rPr>
      </w:pPr>
    </w:p>
    <w:sdt>
      <w:sdtPr>
        <w:rPr>
          <w:b w:val="0"/>
          <w:bCs w:val="0"/>
        </w:rPr>
        <w:id w:val="1347597951"/>
        <w:docPartObj>
          <w:docPartGallery w:val="Table of Contents"/>
          <w:docPartUnique/>
        </w:docPartObj>
      </w:sdtPr>
      <w:sdtContent>
        <w:p w14:paraId="477CDC60" w14:textId="77777777" w:rsidR="00066BC5" w:rsidRDefault="0038702B">
          <w:pPr>
            <w:pStyle w:val="Sumrio1"/>
            <w:tabs>
              <w:tab w:val="right" w:leader="dot" w:pos="9061"/>
            </w:tabs>
            <w:rPr>
              <w:rFonts w:asciiTheme="minorHAnsi" w:eastAsiaTheme="minorEastAsia" w:hAnsiTheme="minorHAnsi" w:cstheme="minorBidi"/>
              <w:b w:val="0"/>
              <w:bCs w:val="0"/>
              <w:lang w:eastAsia="pt-BR"/>
            </w:rPr>
          </w:pPr>
          <w:r>
            <w:fldChar w:fldCharType="begin"/>
          </w:r>
          <w:r>
            <w:rPr>
              <w:rStyle w:val="Vnculodendice"/>
            </w:rPr>
            <w:instrText>TOC \f \o "1-9" \h</w:instrText>
          </w:r>
          <w:r>
            <w:rPr>
              <w:rStyle w:val="Vnculodendice"/>
            </w:rPr>
            <w:fldChar w:fldCharType="separate"/>
          </w:r>
          <w:hyperlink w:anchor="_Toc73997611">
            <w:commentRangeStart w:id="1"/>
            <w:r>
              <w:rPr>
                <w:webHidden/>
              </w:rPr>
              <w:fldChar w:fldCharType="begin"/>
            </w:r>
            <w:r>
              <w:rPr>
                <w:webHidden/>
              </w:rPr>
              <w:instrText>PAGEREF _Toc73997611 \h</w:instrText>
            </w:r>
            <w:r>
              <w:rPr>
                <w:webHidden/>
              </w:rPr>
            </w:r>
            <w:r>
              <w:rPr>
                <w:webHidden/>
              </w:rPr>
              <w:fldChar w:fldCharType="separate"/>
            </w:r>
            <w:r>
              <w:rPr>
                <w:rStyle w:val="Vnculodendice"/>
              </w:rPr>
              <w:t>1 INTRODUÇÃO</w:t>
            </w:r>
            <w:r>
              <w:rPr>
                <w:rStyle w:val="Vnculodendice"/>
              </w:rPr>
              <w:tab/>
              <w:t>3</w:t>
            </w:r>
            <w:r>
              <w:rPr>
                <w:webHidden/>
              </w:rPr>
              <w:fldChar w:fldCharType="end"/>
            </w:r>
          </w:hyperlink>
        </w:p>
        <w:p w14:paraId="1C1F3468"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12">
            <w:r w:rsidR="0038702B">
              <w:rPr>
                <w:webHidden/>
              </w:rPr>
              <w:fldChar w:fldCharType="begin"/>
            </w:r>
            <w:r w:rsidR="0038702B">
              <w:rPr>
                <w:webHidden/>
              </w:rPr>
              <w:instrText>PAGEREF _Toc73997612 \h</w:instrText>
            </w:r>
            <w:r w:rsidR="0038702B">
              <w:rPr>
                <w:webHidden/>
              </w:rPr>
            </w:r>
            <w:r w:rsidR="0038702B">
              <w:rPr>
                <w:webHidden/>
              </w:rPr>
              <w:fldChar w:fldCharType="separate"/>
            </w:r>
            <w:r w:rsidR="0038702B">
              <w:rPr>
                <w:rStyle w:val="Vnculodendice"/>
              </w:rPr>
              <w:t>2.1 Título</w:t>
            </w:r>
            <w:r w:rsidR="0038702B">
              <w:rPr>
                <w:rStyle w:val="Vnculodendice"/>
              </w:rPr>
              <w:tab/>
              <w:t>4</w:t>
            </w:r>
            <w:r w:rsidR="0038702B">
              <w:rPr>
                <w:webHidden/>
              </w:rPr>
              <w:fldChar w:fldCharType="end"/>
            </w:r>
          </w:hyperlink>
        </w:p>
        <w:p w14:paraId="742A31FA" w14:textId="77777777" w:rsidR="00066BC5" w:rsidRDefault="00542AC4">
          <w:pPr>
            <w:pStyle w:val="Sumrio1"/>
            <w:tabs>
              <w:tab w:val="right" w:leader="dot" w:pos="9061"/>
            </w:tabs>
            <w:rPr>
              <w:rFonts w:asciiTheme="minorHAnsi" w:eastAsiaTheme="minorEastAsia" w:hAnsiTheme="minorHAnsi" w:cstheme="minorBidi"/>
              <w:b w:val="0"/>
              <w:bCs w:val="0"/>
              <w:lang w:eastAsia="pt-BR"/>
            </w:rPr>
          </w:pPr>
          <w:hyperlink w:anchor="_Toc73997613">
            <w:r w:rsidR="0038702B">
              <w:rPr>
                <w:webHidden/>
              </w:rPr>
              <w:fldChar w:fldCharType="begin"/>
            </w:r>
            <w:r w:rsidR="0038702B">
              <w:rPr>
                <w:webHidden/>
              </w:rPr>
              <w:instrText>PAGEREF _Toc73997613 \h</w:instrText>
            </w:r>
            <w:r w:rsidR="0038702B">
              <w:rPr>
                <w:webHidden/>
              </w:rPr>
            </w:r>
            <w:r w:rsidR="0038702B">
              <w:rPr>
                <w:webHidden/>
              </w:rPr>
              <w:fldChar w:fldCharType="separate"/>
            </w:r>
            <w:r w:rsidR="0038702B">
              <w:rPr>
                <w:rStyle w:val="Vnculodendice"/>
              </w:rPr>
              <w:t>3 PROPOSTA DE TRABALHO</w:t>
            </w:r>
            <w:r w:rsidR="0038702B">
              <w:rPr>
                <w:rStyle w:val="Vnculodendice"/>
              </w:rPr>
              <w:tab/>
              <w:t>4</w:t>
            </w:r>
            <w:r w:rsidR="0038702B">
              <w:rPr>
                <w:webHidden/>
              </w:rPr>
              <w:fldChar w:fldCharType="end"/>
            </w:r>
          </w:hyperlink>
        </w:p>
        <w:p w14:paraId="11CC2681"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14">
            <w:r w:rsidR="0038702B">
              <w:rPr>
                <w:webHidden/>
              </w:rPr>
              <w:fldChar w:fldCharType="begin"/>
            </w:r>
            <w:r w:rsidR="0038702B">
              <w:rPr>
                <w:webHidden/>
              </w:rPr>
              <w:instrText>PAGEREF _Toc73997614 \h</w:instrText>
            </w:r>
            <w:r w:rsidR="0038702B">
              <w:rPr>
                <w:webHidden/>
              </w:rPr>
            </w:r>
            <w:r w:rsidR="0038702B">
              <w:rPr>
                <w:webHidden/>
              </w:rPr>
              <w:fldChar w:fldCharType="separate"/>
            </w:r>
            <w:r w:rsidR="0038702B">
              <w:rPr>
                <w:rStyle w:val="Vnculodendice"/>
              </w:rPr>
              <w:t>3.1 Tema</w:t>
            </w:r>
            <w:r w:rsidR="0038702B">
              <w:rPr>
                <w:rStyle w:val="Vnculodendice"/>
              </w:rPr>
              <w:tab/>
              <w:t>4</w:t>
            </w:r>
            <w:r w:rsidR="0038702B">
              <w:rPr>
                <w:webHidden/>
              </w:rPr>
              <w:fldChar w:fldCharType="end"/>
            </w:r>
          </w:hyperlink>
        </w:p>
        <w:p w14:paraId="5FEDDEE1"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15">
            <w:r w:rsidR="0038702B">
              <w:rPr>
                <w:webHidden/>
              </w:rPr>
              <w:fldChar w:fldCharType="begin"/>
            </w:r>
            <w:r w:rsidR="0038702B">
              <w:rPr>
                <w:webHidden/>
              </w:rPr>
              <w:instrText>PAGEREF _Toc73997615 \h</w:instrText>
            </w:r>
            <w:r w:rsidR="0038702B">
              <w:rPr>
                <w:webHidden/>
              </w:rPr>
            </w:r>
            <w:r w:rsidR="0038702B">
              <w:rPr>
                <w:webHidden/>
              </w:rPr>
              <w:fldChar w:fldCharType="separate"/>
            </w:r>
            <w:r w:rsidR="0038702B">
              <w:rPr>
                <w:rStyle w:val="Vnculodendice"/>
              </w:rPr>
              <w:t>3.2 Delimitação do tema</w:t>
            </w:r>
            <w:r w:rsidR="0038702B">
              <w:rPr>
                <w:rStyle w:val="Vnculodendice"/>
              </w:rPr>
              <w:tab/>
              <w:t>4</w:t>
            </w:r>
            <w:r w:rsidR="0038702B">
              <w:rPr>
                <w:webHidden/>
              </w:rPr>
              <w:fldChar w:fldCharType="end"/>
            </w:r>
          </w:hyperlink>
        </w:p>
        <w:p w14:paraId="438C4A89"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16">
            <w:r w:rsidR="0038702B">
              <w:rPr>
                <w:webHidden/>
              </w:rPr>
              <w:fldChar w:fldCharType="begin"/>
            </w:r>
            <w:r w:rsidR="0038702B">
              <w:rPr>
                <w:webHidden/>
              </w:rPr>
              <w:instrText>PAGEREF _Toc73997616 \h</w:instrText>
            </w:r>
            <w:r w:rsidR="0038702B">
              <w:rPr>
                <w:webHidden/>
              </w:rPr>
            </w:r>
            <w:r w:rsidR="0038702B">
              <w:rPr>
                <w:webHidden/>
              </w:rPr>
              <w:fldChar w:fldCharType="separate"/>
            </w:r>
            <w:r w:rsidR="0038702B">
              <w:rPr>
                <w:rStyle w:val="Vnculodendice"/>
              </w:rPr>
              <w:t>3.3 Problematização</w:t>
            </w:r>
            <w:r w:rsidR="0038702B">
              <w:rPr>
                <w:rStyle w:val="Vnculodendice"/>
              </w:rPr>
              <w:tab/>
              <w:t>4</w:t>
            </w:r>
            <w:r w:rsidR="0038702B">
              <w:rPr>
                <w:webHidden/>
              </w:rPr>
              <w:fldChar w:fldCharType="end"/>
            </w:r>
          </w:hyperlink>
        </w:p>
        <w:p w14:paraId="781439B7"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17">
            <w:r w:rsidR="0038702B">
              <w:rPr>
                <w:webHidden/>
              </w:rPr>
              <w:fldChar w:fldCharType="begin"/>
            </w:r>
            <w:r w:rsidR="0038702B">
              <w:rPr>
                <w:webHidden/>
              </w:rPr>
              <w:instrText>PAGEREF _Toc73997617 \h</w:instrText>
            </w:r>
            <w:r w:rsidR="0038702B">
              <w:rPr>
                <w:webHidden/>
              </w:rPr>
            </w:r>
            <w:r w:rsidR="0038702B">
              <w:rPr>
                <w:webHidden/>
              </w:rPr>
              <w:fldChar w:fldCharType="separate"/>
            </w:r>
            <w:r w:rsidR="0038702B">
              <w:rPr>
                <w:rStyle w:val="Vnculodendice"/>
              </w:rPr>
              <w:t>3.4 Hipóteses</w:t>
            </w:r>
            <w:r w:rsidR="0038702B">
              <w:rPr>
                <w:rStyle w:val="Vnculodendice"/>
              </w:rPr>
              <w:tab/>
              <w:t>5</w:t>
            </w:r>
            <w:r w:rsidR="0038702B">
              <w:rPr>
                <w:webHidden/>
              </w:rPr>
              <w:fldChar w:fldCharType="end"/>
            </w:r>
          </w:hyperlink>
        </w:p>
        <w:p w14:paraId="3AF71A6A"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18">
            <w:r w:rsidR="0038702B">
              <w:rPr>
                <w:rStyle w:val="Vnculodendice"/>
                <w:caps/>
              </w:rPr>
              <w:t xml:space="preserve">4.1 </w:t>
            </w:r>
            <w:r w:rsidR="0038702B">
              <w:rPr>
                <w:webHidden/>
              </w:rPr>
              <w:fldChar w:fldCharType="begin"/>
            </w:r>
            <w:r w:rsidR="0038702B">
              <w:rPr>
                <w:webHidden/>
              </w:rPr>
              <w:instrText>PAGEREF _Toc73997618 \h</w:instrText>
            </w:r>
            <w:r w:rsidR="0038702B">
              <w:rPr>
                <w:webHidden/>
              </w:rPr>
            </w:r>
            <w:r w:rsidR="0038702B">
              <w:rPr>
                <w:webHidden/>
              </w:rPr>
              <w:fldChar w:fldCharType="separate"/>
            </w:r>
            <w:r w:rsidR="0038702B">
              <w:rPr>
                <w:rStyle w:val="Vnculodendice"/>
              </w:rPr>
              <w:t>Objetivo geral</w:t>
            </w:r>
            <w:r w:rsidR="0038702B">
              <w:rPr>
                <w:rStyle w:val="Vnculodendice"/>
              </w:rPr>
              <w:tab/>
              <w:t>5</w:t>
            </w:r>
            <w:r w:rsidR="0038702B">
              <w:rPr>
                <w:webHidden/>
              </w:rPr>
              <w:fldChar w:fldCharType="end"/>
            </w:r>
          </w:hyperlink>
        </w:p>
        <w:p w14:paraId="34BD34F1"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19">
            <w:r w:rsidR="0038702B">
              <w:rPr>
                <w:rStyle w:val="Vnculodendice"/>
                <w:caps/>
              </w:rPr>
              <w:t xml:space="preserve">4.2 </w:t>
            </w:r>
            <w:r w:rsidR="0038702B">
              <w:rPr>
                <w:webHidden/>
              </w:rPr>
              <w:fldChar w:fldCharType="begin"/>
            </w:r>
            <w:r w:rsidR="0038702B">
              <w:rPr>
                <w:webHidden/>
              </w:rPr>
              <w:instrText>PAGEREF _Toc73997619 \h</w:instrText>
            </w:r>
            <w:r w:rsidR="0038702B">
              <w:rPr>
                <w:webHidden/>
              </w:rPr>
            </w:r>
            <w:r w:rsidR="0038702B">
              <w:rPr>
                <w:webHidden/>
              </w:rPr>
              <w:fldChar w:fldCharType="separate"/>
            </w:r>
            <w:r w:rsidR="0038702B">
              <w:rPr>
                <w:rStyle w:val="Vnculodendice"/>
              </w:rPr>
              <w:t>Objetivos específicos</w:t>
            </w:r>
            <w:r w:rsidR="0038702B">
              <w:rPr>
                <w:rStyle w:val="Vnculodendice"/>
              </w:rPr>
              <w:tab/>
              <w:t>5</w:t>
            </w:r>
            <w:r w:rsidR="0038702B">
              <w:rPr>
                <w:webHidden/>
              </w:rPr>
              <w:fldChar w:fldCharType="end"/>
            </w:r>
          </w:hyperlink>
        </w:p>
        <w:p w14:paraId="59A4D29F" w14:textId="77777777" w:rsidR="00066BC5" w:rsidRDefault="00542AC4">
          <w:pPr>
            <w:pStyle w:val="Sumrio1"/>
            <w:tabs>
              <w:tab w:val="right" w:leader="dot" w:pos="9061"/>
            </w:tabs>
            <w:rPr>
              <w:rFonts w:asciiTheme="minorHAnsi" w:eastAsiaTheme="minorEastAsia" w:hAnsiTheme="minorHAnsi" w:cstheme="minorBidi"/>
              <w:b w:val="0"/>
              <w:bCs w:val="0"/>
              <w:lang w:eastAsia="pt-BR"/>
            </w:rPr>
          </w:pPr>
          <w:hyperlink w:anchor="_Toc73997620">
            <w:r w:rsidR="0038702B">
              <w:rPr>
                <w:webHidden/>
              </w:rPr>
              <w:fldChar w:fldCharType="begin"/>
            </w:r>
            <w:r w:rsidR="0038702B">
              <w:rPr>
                <w:webHidden/>
              </w:rPr>
              <w:instrText>PAGEREF _Toc73997620 \h</w:instrText>
            </w:r>
            <w:r w:rsidR="0038702B">
              <w:rPr>
                <w:webHidden/>
              </w:rPr>
            </w:r>
            <w:r w:rsidR="0038702B">
              <w:rPr>
                <w:webHidden/>
              </w:rPr>
              <w:fldChar w:fldCharType="separate"/>
            </w:r>
            <w:r w:rsidR="0038702B">
              <w:rPr>
                <w:rStyle w:val="Vnculodendice"/>
              </w:rPr>
              <w:t>5 JUSTIFICATIVA</w:t>
            </w:r>
            <w:r w:rsidR="0038702B">
              <w:rPr>
                <w:rStyle w:val="Vnculodendice"/>
              </w:rPr>
              <w:tab/>
              <w:t>6</w:t>
            </w:r>
            <w:r w:rsidR="0038702B">
              <w:rPr>
                <w:webHidden/>
              </w:rPr>
              <w:fldChar w:fldCharType="end"/>
            </w:r>
          </w:hyperlink>
        </w:p>
        <w:p w14:paraId="23310C22" w14:textId="77777777" w:rsidR="00066BC5" w:rsidRDefault="00542AC4">
          <w:pPr>
            <w:pStyle w:val="Sumrio1"/>
            <w:tabs>
              <w:tab w:val="right" w:leader="dot" w:pos="9061"/>
            </w:tabs>
            <w:rPr>
              <w:rFonts w:asciiTheme="minorHAnsi" w:eastAsiaTheme="minorEastAsia" w:hAnsiTheme="minorHAnsi" w:cstheme="minorBidi"/>
              <w:b w:val="0"/>
              <w:bCs w:val="0"/>
              <w:lang w:eastAsia="pt-BR"/>
            </w:rPr>
          </w:pPr>
          <w:hyperlink w:anchor="_Toc73997621">
            <w:r w:rsidR="0038702B">
              <w:rPr>
                <w:webHidden/>
              </w:rPr>
              <w:fldChar w:fldCharType="begin"/>
            </w:r>
            <w:r w:rsidR="0038702B">
              <w:rPr>
                <w:webHidden/>
              </w:rPr>
              <w:instrText>PAGEREF _Toc73997621 \h</w:instrText>
            </w:r>
            <w:r w:rsidR="0038702B">
              <w:rPr>
                <w:webHidden/>
              </w:rPr>
            </w:r>
            <w:r w:rsidR="0038702B">
              <w:rPr>
                <w:webHidden/>
              </w:rPr>
              <w:fldChar w:fldCharType="separate"/>
            </w:r>
            <w:r w:rsidR="0038702B">
              <w:rPr>
                <w:rStyle w:val="Vnculodendice"/>
              </w:rPr>
              <w:t>6 FUNDAMENTAÇÃO TEÓRICA</w:t>
            </w:r>
            <w:r w:rsidR="0038702B">
              <w:rPr>
                <w:rStyle w:val="Vnculodendice"/>
              </w:rPr>
              <w:tab/>
              <w:t>6</w:t>
            </w:r>
            <w:r w:rsidR="0038702B">
              <w:rPr>
                <w:webHidden/>
              </w:rPr>
              <w:fldChar w:fldCharType="end"/>
            </w:r>
          </w:hyperlink>
        </w:p>
        <w:p w14:paraId="2BAB3D2F"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22">
            <w:r w:rsidR="0038702B">
              <w:rPr>
                <w:webHidden/>
              </w:rPr>
              <w:fldChar w:fldCharType="begin"/>
            </w:r>
            <w:r w:rsidR="0038702B">
              <w:rPr>
                <w:webHidden/>
              </w:rPr>
              <w:instrText>PAGEREF _Toc73997622 \h</w:instrText>
            </w:r>
            <w:r w:rsidR="0038702B">
              <w:rPr>
                <w:webHidden/>
              </w:rPr>
            </w:r>
            <w:r w:rsidR="0038702B">
              <w:rPr>
                <w:webHidden/>
              </w:rPr>
              <w:fldChar w:fldCharType="separate"/>
            </w:r>
            <w:r w:rsidR="0038702B">
              <w:rPr>
                <w:rStyle w:val="Vnculodendice"/>
              </w:rPr>
              <w:t>6.1 Irrigação</w:t>
            </w:r>
            <w:r w:rsidR="0038702B">
              <w:rPr>
                <w:rStyle w:val="Vnculodendice"/>
              </w:rPr>
              <w:tab/>
              <w:t>6</w:t>
            </w:r>
            <w:r w:rsidR="0038702B">
              <w:rPr>
                <w:webHidden/>
              </w:rPr>
              <w:fldChar w:fldCharType="end"/>
            </w:r>
          </w:hyperlink>
        </w:p>
        <w:p w14:paraId="6356FCD4"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23">
            <w:r w:rsidR="0038702B">
              <w:rPr>
                <w:webHidden/>
              </w:rPr>
              <w:fldChar w:fldCharType="begin"/>
            </w:r>
            <w:r w:rsidR="0038702B">
              <w:rPr>
                <w:webHidden/>
              </w:rPr>
              <w:instrText>PAGEREF _Toc73997623 \h</w:instrText>
            </w:r>
            <w:r w:rsidR="0038702B">
              <w:rPr>
                <w:webHidden/>
              </w:rPr>
            </w:r>
            <w:r w:rsidR="0038702B">
              <w:rPr>
                <w:webHidden/>
              </w:rPr>
              <w:fldChar w:fldCharType="separate"/>
            </w:r>
            <w:r w:rsidR="0038702B">
              <w:rPr>
                <w:rStyle w:val="Vnculodendice"/>
              </w:rPr>
              <w:t>6.2 Android</w:t>
            </w:r>
            <w:r w:rsidR="0038702B">
              <w:rPr>
                <w:rStyle w:val="Vnculodendice"/>
              </w:rPr>
              <w:tab/>
              <w:t>8</w:t>
            </w:r>
            <w:r w:rsidR="0038702B">
              <w:rPr>
                <w:webHidden/>
              </w:rPr>
              <w:fldChar w:fldCharType="end"/>
            </w:r>
          </w:hyperlink>
        </w:p>
        <w:p w14:paraId="1B2E392B"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24">
            <w:r w:rsidR="0038702B">
              <w:rPr>
                <w:webHidden/>
              </w:rPr>
              <w:fldChar w:fldCharType="begin"/>
            </w:r>
            <w:r w:rsidR="0038702B">
              <w:rPr>
                <w:webHidden/>
              </w:rPr>
              <w:instrText>PAGEREF _Toc73997624 \h</w:instrText>
            </w:r>
            <w:r w:rsidR="0038702B">
              <w:rPr>
                <w:webHidden/>
              </w:rPr>
            </w:r>
            <w:r w:rsidR="0038702B">
              <w:rPr>
                <w:webHidden/>
              </w:rPr>
              <w:fldChar w:fldCharType="separate"/>
            </w:r>
            <w:r w:rsidR="0038702B">
              <w:rPr>
                <w:rStyle w:val="Vnculodendice"/>
              </w:rPr>
              <w:t>6.3 Arduino</w:t>
            </w:r>
            <w:r w:rsidR="0038702B">
              <w:rPr>
                <w:rStyle w:val="Vnculodendice"/>
              </w:rPr>
              <w:tab/>
              <w:t>8</w:t>
            </w:r>
            <w:r w:rsidR="0038702B">
              <w:rPr>
                <w:webHidden/>
              </w:rPr>
              <w:fldChar w:fldCharType="end"/>
            </w:r>
          </w:hyperlink>
        </w:p>
        <w:p w14:paraId="5753EC87"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25">
            <w:r w:rsidR="0038702B">
              <w:rPr>
                <w:webHidden/>
              </w:rPr>
              <w:fldChar w:fldCharType="begin"/>
            </w:r>
            <w:r w:rsidR="0038702B">
              <w:rPr>
                <w:webHidden/>
              </w:rPr>
              <w:instrText>PAGEREF _Toc73997625 \h</w:instrText>
            </w:r>
            <w:r w:rsidR="0038702B">
              <w:rPr>
                <w:webHidden/>
              </w:rPr>
            </w:r>
            <w:r w:rsidR="0038702B">
              <w:rPr>
                <w:webHidden/>
              </w:rPr>
              <w:fldChar w:fldCharType="separate"/>
            </w:r>
            <w:r w:rsidR="0038702B">
              <w:rPr>
                <w:rStyle w:val="Vnculodendice"/>
              </w:rPr>
              <w:t>6.4 Sensores</w:t>
            </w:r>
            <w:r w:rsidR="0038702B">
              <w:rPr>
                <w:rStyle w:val="Vnculodendice"/>
              </w:rPr>
              <w:tab/>
              <w:t>9</w:t>
            </w:r>
            <w:r w:rsidR="0038702B">
              <w:rPr>
                <w:webHidden/>
              </w:rPr>
              <w:fldChar w:fldCharType="end"/>
            </w:r>
          </w:hyperlink>
        </w:p>
        <w:p w14:paraId="49A5E2F0"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26">
            <w:r w:rsidR="0038702B">
              <w:rPr>
                <w:webHidden/>
              </w:rPr>
              <w:fldChar w:fldCharType="begin"/>
            </w:r>
            <w:r w:rsidR="0038702B">
              <w:rPr>
                <w:webHidden/>
              </w:rPr>
              <w:instrText>PAGEREF _Toc73997626 \h</w:instrText>
            </w:r>
            <w:r w:rsidR="0038702B">
              <w:rPr>
                <w:webHidden/>
              </w:rPr>
            </w:r>
            <w:r w:rsidR="0038702B">
              <w:rPr>
                <w:webHidden/>
              </w:rPr>
              <w:fldChar w:fldCharType="separate"/>
            </w:r>
            <w:r w:rsidR="0038702B">
              <w:rPr>
                <w:rStyle w:val="Vnculodendice"/>
              </w:rPr>
              <w:t>6.5 Atuadores</w:t>
            </w:r>
            <w:r w:rsidR="0038702B">
              <w:rPr>
                <w:rStyle w:val="Vnculodendice"/>
              </w:rPr>
              <w:tab/>
              <w:t>9</w:t>
            </w:r>
            <w:r w:rsidR="0038702B">
              <w:rPr>
                <w:webHidden/>
              </w:rPr>
              <w:fldChar w:fldCharType="end"/>
            </w:r>
          </w:hyperlink>
        </w:p>
        <w:p w14:paraId="7C00009A"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27">
            <w:r w:rsidR="0038702B">
              <w:rPr>
                <w:webHidden/>
              </w:rPr>
              <w:fldChar w:fldCharType="begin"/>
            </w:r>
            <w:r w:rsidR="0038702B">
              <w:rPr>
                <w:webHidden/>
              </w:rPr>
              <w:instrText>PAGEREF _Toc73997627 \h</w:instrText>
            </w:r>
            <w:r w:rsidR="0038702B">
              <w:rPr>
                <w:webHidden/>
              </w:rPr>
            </w:r>
            <w:r w:rsidR="0038702B">
              <w:rPr>
                <w:webHidden/>
              </w:rPr>
              <w:fldChar w:fldCharType="separate"/>
            </w:r>
            <w:r w:rsidR="0038702B">
              <w:rPr>
                <w:rStyle w:val="Vnculodendice"/>
              </w:rPr>
              <w:t>6.6 Consumo sustentável</w:t>
            </w:r>
            <w:r w:rsidR="0038702B">
              <w:rPr>
                <w:rStyle w:val="Vnculodendice"/>
              </w:rPr>
              <w:tab/>
              <w:t>10</w:t>
            </w:r>
            <w:r w:rsidR="0038702B">
              <w:rPr>
                <w:webHidden/>
              </w:rPr>
              <w:fldChar w:fldCharType="end"/>
            </w:r>
          </w:hyperlink>
        </w:p>
        <w:p w14:paraId="272417F9"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28">
            <w:r w:rsidR="0038702B">
              <w:rPr>
                <w:webHidden/>
              </w:rPr>
              <w:fldChar w:fldCharType="begin"/>
            </w:r>
            <w:r w:rsidR="0038702B">
              <w:rPr>
                <w:webHidden/>
              </w:rPr>
              <w:instrText>PAGEREF _Toc73997628 \h</w:instrText>
            </w:r>
            <w:r w:rsidR="0038702B">
              <w:rPr>
                <w:webHidden/>
              </w:rPr>
            </w:r>
            <w:r w:rsidR="0038702B">
              <w:rPr>
                <w:webHidden/>
              </w:rPr>
              <w:fldChar w:fldCharType="separate"/>
            </w:r>
            <w:r w:rsidR="0038702B">
              <w:rPr>
                <w:rStyle w:val="Vnculodendice"/>
              </w:rPr>
              <w:t>6.6 Cultura cafeeira</w:t>
            </w:r>
            <w:r w:rsidR="0038702B">
              <w:rPr>
                <w:rStyle w:val="Vnculodendice"/>
              </w:rPr>
              <w:tab/>
              <w:t>11</w:t>
            </w:r>
            <w:r w:rsidR="0038702B">
              <w:rPr>
                <w:webHidden/>
              </w:rPr>
              <w:fldChar w:fldCharType="end"/>
            </w:r>
          </w:hyperlink>
        </w:p>
        <w:p w14:paraId="2EB86108" w14:textId="77777777" w:rsidR="00066BC5" w:rsidRDefault="00542AC4">
          <w:pPr>
            <w:pStyle w:val="Sumrio1"/>
            <w:tabs>
              <w:tab w:val="right" w:leader="dot" w:pos="9061"/>
            </w:tabs>
            <w:rPr>
              <w:rFonts w:asciiTheme="minorHAnsi" w:eastAsiaTheme="minorEastAsia" w:hAnsiTheme="minorHAnsi" w:cstheme="minorBidi"/>
              <w:b w:val="0"/>
              <w:bCs w:val="0"/>
              <w:lang w:eastAsia="pt-BR"/>
            </w:rPr>
          </w:pPr>
          <w:hyperlink w:anchor="_Toc73997629">
            <w:r w:rsidR="0038702B">
              <w:rPr>
                <w:webHidden/>
              </w:rPr>
              <w:fldChar w:fldCharType="begin"/>
            </w:r>
            <w:r w:rsidR="0038702B">
              <w:rPr>
                <w:webHidden/>
              </w:rPr>
              <w:instrText>PAGEREF _Toc73997629 \h</w:instrText>
            </w:r>
            <w:r w:rsidR="0038702B">
              <w:rPr>
                <w:webHidden/>
              </w:rPr>
            </w:r>
            <w:r w:rsidR="0038702B">
              <w:rPr>
                <w:webHidden/>
              </w:rPr>
              <w:fldChar w:fldCharType="separate"/>
            </w:r>
            <w:r w:rsidR="0038702B">
              <w:rPr>
                <w:rStyle w:val="Vnculodendice"/>
              </w:rPr>
              <w:t>7 METODOLOGIA</w:t>
            </w:r>
            <w:r w:rsidR="0038702B">
              <w:rPr>
                <w:rStyle w:val="Vnculodendice"/>
              </w:rPr>
              <w:tab/>
              <w:t>12</w:t>
            </w:r>
            <w:r w:rsidR="0038702B">
              <w:rPr>
                <w:webHidden/>
              </w:rPr>
              <w:fldChar w:fldCharType="end"/>
            </w:r>
          </w:hyperlink>
        </w:p>
        <w:p w14:paraId="726F44DF" w14:textId="77777777" w:rsidR="00066BC5" w:rsidRDefault="00542AC4">
          <w:pPr>
            <w:pStyle w:val="Sumrio1"/>
            <w:tabs>
              <w:tab w:val="right" w:leader="dot" w:pos="9061"/>
            </w:tabs>
            <w:rPr>
              <w:rFonts w:asciiTheme="minorHAnsi" w:eastAsiaTheme="minorEastAsia" w:hAnsiTheme="minorHAnsi" w:cstheme="minorBidi"/>
              <w:b w:val="0"/>
              <w:bCs w:val="0"/>
              <w:lang w:eastAsia="pt-BR"/>
            </w:rPr>
          </w:pPr>
          <w:hyperlink w:anchor="_Toc73997630">
            <w:r w:rsidR="0038702B">
              <w:rPr>
                <w:webHidden/>
              </w:rPr>
              <w:fldChar w:fldCharType="begin"/>
            </w:r>
            <w:r w:rsidR="0038702B">
              <w:rPr>
                <w:webHidden/>
              </w:rPr>
              <w:instrText>PAGEREF _Toc73997630 \h</w:instrText>
            </w:r>
            <w:r w:rsidR="0038702B">
              <w:rPr>
                <w:webHidden/>
              </w:rPr>
            </w:r>
            <w:r w:rsidR="0038702B">
              <w:rPr>
                <w:webHidden/>
              </w:rPr>
              <w:fldChar w:fldCharType="separate"/>
            </w:r>
            <w:r w:rsidR="0038702B">
              <w:rPr>
                <w:rStyle w:val="Vnculodendice"/>
              </w:rPr>
              <w:t>8 CRONOGRAMA</w:t>
            </w:r>
            <w:r w:rsidR="0038702B">
              <w:rPr>
                <w:rStyle w:val="Vnculodendice"/>
              </w:rPr>
              <w:tab/>
              <w:t>14</w:t>
            </w:r>
            <w:r w:rsidR="0038702B">
              <w:rPr>
                <w:webHidden/>
              </w:rPr>
              <w:fldChar w:fldCharType="end"/>
            </w:r>
          </w:hyperlink>
        </w:p>
        <w:p w14:paraId="31B21E77"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31">
            <w:r w:rsidR="0038702B">
              <w:rPr>
                <w:webHidden/>
              </w:rPr>
              <w:fldChar w:fldCharType="begin"/>
            </w:r>
            <w:r w:rsidR="0038702B">
              <w:rPr>
                <w:webHidden/>
              </w:rPr>
              <w:instrText>PAGEREF _Toc73997631 \h</w:instrText>
            </w:r>
            <w:r w:rsidR="0038702B">
              <w:rPr>
                <w:webHidden/>
              </w:rPr>
            </w:r>
            <w:r w:rsidR="0038702B">
              <w:rPr>
                <w:webHidden/>
              </w:rPr>
              <w:fldChar w:fldCharType="separate"/>
            </w:r>
            <w:r w:rsidR="0038702B">
              <w:rPr>
                <w:rStyle w:val="Vnculodendice"/>
              </w:rPr>
              <w:t>8.1 Recursos</w:t>
            </w:r>
            <w:r w:rsidR="0038702B">
              <w:rPr>
                <w:rStyle w:val="Vnculodendice"/>
              </w:rPr>
              <w:tab/>
              <w:t>15</w:t>
            </w:r>
            <w:r w:rsidR="0038702B">
              <w:rPr>
                <w:webHidden/>
              </w:rPr>
              <w:fldChar w:fldCharType="end"/>
            </w:r>
          </w:hyperlink>
        </w:p>
        <w:p w14:paraId="19479406"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32">
            <w:r w:rsidR="0038702B">
              <w:rPr>
                <w:webHidden/>
              </w:rPr>
              <w:fldChar w:fldCharType="begin"/>
            </w:r>
            <w:r w:rsidR="0038702B">
              <w:rPr>
                <w:webHidden/>
              </w:rPr>
              <w:instrText>PAGEREF _Toc73997632 \h</w:instrText>
            </w:r>
            <w:r w:rsidR="0038702B">
              <w:rPr>
                <w:webHidden/>
              </w:rPr>
            </w:r>
            <w:r w:rsidR="0038702B">
              <w:rPr>
                <w:webHidden/>
              </w:rPr>
              <w:fldChar w:fldCharType="separate"/>
            </w:r>
            <w:r w:rsidR="0038702B">
              <w:rPr>
                <w:rStyle w:val="Vnculodendice"/>
              </w:rPr>
              <w:t>8.1.1 Humanos</w:t>
            </w:r>
            <w:r w:rsidR="0038702B">
              <w:rPr>
                <w:rStyle w:val="Vnculodendice"/>
              </w:rPr>
              <w:tab/>
              <w:t>15</w:t>
            </w:r>
            <w:r w:rsidR="0038702B">
              <w:rPr>
                <w:webHidden/>
              </w:rPr>
              <w:fldChar w:fldCharType="end"/>
            </w:r>
          </w:hyperlink>
        </w:p>
        <w:p w14:paraId="6A066705" w14:textId="77777777" w:rsidR="00066BC5" w:rsidRDefault="00542AC4">
          <w:pPr>
            <w:pStyle w:val="Sumrio2"/>
            <w:tabs>
              <w:tab w:val="right" w:leader="dot" w:pos="9061"/>
            </w:tabs>
            <w:rPr>
              <w:rFonts w:asciiTheme="minorHAnsi" w:eastAsiaTheme="minorEastAsia" w:hAnsiTheme="minorHAnsi" w:cstheme="minorBidi"/>
              <w:lang w:eastAsia="pt-BR"/>
            </w:rPr>
          </w:pPr>
          <w:hyperlink w:anchor="_Toc73997633">
            <w:r w:rsidR="0038702B">
              <w:rPr>
                <w:webHidden/>
              </w:rPr>
              <w:fldChar w:fldCharType="begin"/>
            </w:r>
            <w:r w:rsidR="0038702B">
              <w:rPr>
                <w:webHidden/>
              </w:rPr>
              <w:instrText>PAGEREF _Toc73997633 \h</w:instrText>
            </w:r>
            <w:r w:rsidR="0038702B">
              <w:rPr>
                <w:webHidden/>
              </w:rPr>
            </w:r>
            <w:r w:rsidR="0038702B">
              <w:rPr>
                <w:webHidden/>
              </w:rPr>
              <w:fldChar w:fldCharType="separate"/>
            </w:r>
            <w:r w:rsidR="0038702B">
              <w:rPr>
                <w:rStyle w:val="Vnculodendice"/>
              </w:rPr>
              <w:t>8.1.2 Materiais e financeiros</w:t>
            </w:r>
            <w:r w:rsidR="0038702B">
              <w:rPr>
                <w:rStyle w:val="Vnculodendice"/>
              </w:rPr>
              <w:tab/>
              <w:t>15</w:t>
            </w:r>
            <w:r w:rsidR="0038702B">
              <w:rPr>
                <w:webHidden/>
              </w:rPr>
              <w:fldChar w:fldCharType="end"/>
            </w:r>
          </w:hyperlink>
          <w:r w:rsidR="0038702B">
            <w:rPr>
              <w:rStyle w:val="Vnculodendice"/>
            </w:rPr>
            <w:fldChar w:fldCharType="end"/>
          </w:r>
        </w:p>
      </w:sdtContent>
    </w:sdt>
    <w:commentRangeEnd w:id="1"/>
    <w:p w14:paraId="12AB178A" w14:textId="77777777" w:rsidR="00066BC5" w:rsidRDefault="0038702B">
      <w:pPr>
        <w:pStyle w:val="Sumrio2"/>
        <w:tabs>
          <w:tab w:val="right" w:leader="dot" w:pos="9071"/>
        </w:tabs>
      </w:pPr>
      <w:r>
        <w:commentReference w:id="1"/>
      </w:r>
    </w:p>
    <w:p w14:paraId="48B2D21D" w14:textId="77777777" w:rsidR="00066BC5" w:rsidRDefault="00066BC5">
      <w:pPr>
        <w:spacing w:after="0" w:line="240" w:lineRule="auto"/>
        <w:rPr>
          <w:rFonts w:ascii="Times New Roman" w:hAnsi="Times New Roman"/>
          <w:color w:val="000000"/>
          <w:sz w:val="24"/>
          <w:szCs w:val="24"/>
        </w:rPr>
      </w:pPr>
    </w:p>
    <w:p w14:paraId="0F33793B" w14:textId="77777777" w:rsidR="00066BC5" w:rsidRDefault="00066BC5">
      <w:pPr>
        <w:spacing w:after="0" w:line="240" w:lineRule="auto"/>
        <w:rPr>
          <w:rFonts w:ascii="Times New Roman" w:hAnsi="Times New Roman"/>
          <w:color w:val="000000"/>
          <w:sz w:val="24"/>
          <w:szCs w:val="24"/>
        </w:rPr>
      </w:pPr>
    </w:p>
    <w:p w14:paraId="44BE85FB" w14:textId="77777777" w:rsidR="00066BC5" w:rsidRDefault="00066BC5">
      <w:pPr>
        <w:spacing w:after="0" w:line="240" w:lineRule="auto"/>
        <w:rPr>
          <w:rFonts w:ascii="Times New Roman" w:hAnsi="Times New Roman"/>
          <w:color w:val="000000"/>
          <w:sz w:val="24"/>
          <w:szCs w:val="24"/>
        </w:rPr>
      </w:pPr>
    </w:p>
    <w:p w14:paraId="5C26B4D7" w14:textId="77777777" w:rsidR="00066BC5" w:rsidRDefault="00066BC5">
      <w:pPr>
        <w:spacing w:after="0" w:line="240" w:lineRule="auto"/>
        <w:rPr>
          <w:rFonts w:ascii="Times New Roman" w:hAnsi="Times New Roman"/>
          <w:color w:val="000000"/>
          <w:sz w:val="24"/>
          <w:szCs w:val="24"/>
        </w:rPr>
      </w:pPr>
    </w:p>
    <w:p w14:paraId="53F480F5" w14:textId="77777777" w:rsidR="00066BC5" w:rsidRDefault="00066BC5">
      <w:pPr>
        <w:spacing w:after="0" w:line="240" w:lineRule="auto"/>
        <w:rPr>
          <w:rFonts w:ascii="Times New Roman" w:hAnsi="Times New Roman"/>
          <w:color w:val="000000"/>
          <w:sz w:val="24"/>
          <w:szCs w:val="24"/>
        </w:rPr>
      </w:pPr>
    </w:p>
    <w:p w14:paraId="66042393" w14:textId="77777777" w:rsidR="00066BC5" w:rsidRDefault="00066BC5">
      <w:pPr>
        <w:spacing w:after="0" w:line="240" w:lineRule="auto"/>
        <w:rPr>
          <w:rFonts w:ascii="Times New Roman" w:hAnsi="Times New Roman"/>
          <w:color w:val="000000"/>
          <w:sz w:val="24"/>
          <w:szCs w:val="24"/>
        </w:rPr>
        <w:sectPr w:rsidR="00066BC5">
          <w:headerReference w:type="even" r:id="rId11"/>
          <w:headerReference w:type="default" r:id="rId12"/>
          <w:headerReference w:type="first" r:id="rId13"/>
          <w:pgSz w:w="11906" w:h="16838"/>
          <w:pgMar w:top="1701" w:right="1134" w:bottom="1134" w:left="1701" w:header="1134" w:footer="0" w:gutter="0"/>
          <w:pgNumType w:start="3"/>
          <w:cols w:space="720"/>
          <w:formProt w:val="0"/>
          <w:titlePg/>
          <w:docGrid w:linePitch="360"/>
        </w:sectPr>
      </w:pPr>
    </w:p>
    <w:p w14:paraId="47D59FCF" w14:textId="77777777" w:rsidR="00066BC5" w:rsidRDefault="0038702B">
      <w:pPr>
        <w:pStyle w:val="Ttulo1"/>
        <w:spacing w:line="360" w:lineRule="auto"/>
        <w:rPr>
          <w:color w:val="000000"/>
          <w:lang w:val="pt-BR"/>
        </w:rPr>
      </w:pPr>
      <w:bookmarkStart w:id="2" w:name="_Toc73997611"/>
      <w:r>
        <w:rPr>
          <w:color w:val="000000"/>
          <w:lang w:val="pt-BR"/>
        </w:rPr>
        <w:lastRenderedPageBreak/>
        <w:t xml:space="preserve">1 </w:t>
      </w:r>
      <w:commentRangeStart w:id="3"/>
      <w:r>
        <w:rPr>
          <w:color w:val="000000"/>
          <w:lang w:val="pt-BR"/>
        </w:rPr>
        <w:t>INTRODUÇÃO</w:t>
      </w:r>
      <w:bookmarkEnd w:id="2"/>
      <w:commentRangeEnd w:id="3"/>
      <w:r>
        <w:commentReference w:id="3"/>
      </w:r>
    </w:p>
    <w:p w14:paraId="6960A722" w14:textId="77777777" w:rsidR="00066BC5" w:rsidRDefault="0038702B">
      <w:pPr>
        <w:pStyle w:val="NormalWeb"/>
        <w:tabs>
          <w:tab w:val="left" w:pos="723"/>
        </w:tabs>
        <w:spacing w:before="280" w:beforeAutospacing="0" w:after="0" w:afterAutospacing="0" w:line="360" w:lineRule="auto"/>
        <w:jc w:val="both"/>
        <w:rPr>
          <w:color w:val="000000"/>
        </w:rPr>
      </w:pPr>
      <w:r>
        <w:rPr>
          <w:color w:val="000000"/>
          <w:shd w:val="clear" w:color="auto" w:fill="FFFFFF"/>
        </w:rPr>
        <w:tab/>
        <w:t>Com a ascensão da tecnologia surgiram novas meios de se manusear os recursos hídricos na agricultura, visando sempre garantir que o plantio receba água o suficiente para o seu desenvolvimento e produção. À medida que os sistemas automatizados surgem para facilitar o manuseio do plantio, estimula-se o aumento número de plantios irrigados e consequentemente o consumo hídrico. E como sustentabilidade é um termo que ganha cada dia mais notoriedade, as tecnologias atuais voltadas para a agricultura buscam atender não somente a necessidade de água, mas também o consumo consciente de tal recurso.</w:t>
      </w:r>
    </w:p>
    <w:p w14:paraId="3BF8A283" w14:textId="77777777" w:rsidR="00066BC5" w:rsidRDefault="0038702B">
      <w:pPr>
        <w:pStyle w:val="NormalWeb"/>
        <w:tabs>
          <w:tab w:val="left" w:pos="723"/>
          <w:tab w:val="left" w:pos="7625"/>
        </w:tabs>
        <w:spacing w:before="280" w:beforeAutospacing="0" w:after="0" w:afterAutospacing="0" w:line="360" w:lineRule="auto"/>
        <w:jc w:val="both"/>
        <w:rPr>
          <w:color w:val="000000"/>
        </w:rPr>
      </w:pPr>
      <w:r>
        <w:rPr>
          <w:color w:val="000000"/>
          <w:highlight w:val="white"/>
        </w:rPr>
        <w:tab/>
        <w:t>Segundo Gomes (2018), a demanda pelo uso de software embarcados e sistemas informatizados, bem como sensores e atuadores, cresceu significativamente para ajudar a agricultura a continuar crescendo e se desenvolvendo</w:t>
      </w:r>
      <w:r>
        <w:rPr>
          <w:color w:val="000000"/>
        </w:rPr>
        <w:t>.</w:t>
      </w:r>
    </w:p>
    <w:p w14:paraId="4C7F494A" w14:textId="77777777" w:rsidR="00066BC5" w:rsidRDefault="0038702B">
      <w:pPr>
        <w:pStyle w:val="NormalWeb"/>
        <w:spacing w:before="280" w:beforeAutospacing="0" w:after="0" w:afterAutospacing="0" w:line="360" w:lineRule="auto"/>
        <w:jc w:val="both"/>
        <w:rPr>
          <w:color w:val="000000"/>
        </w:rPr>
      </w:pPr>
      <w:r>
        <w:rPr>
          <w:color w:val="000000"/>
          <w:highlight w:val="white"/>
        </w:rPr>
        <w:tab/>
        <w:t>Devido ao crescimento demográfico, tanto os recursos alimentícios quanto hídricos fizeram-se cruciais para atender as necessidades da população. O Brasil presenciou a partir de 2014 uma das maiores crises hídricas da história, devido à seca e a má gestão dos recursos naturais. A agricultura e a indústria são os principais consumidores de água e os que mais sentem com esta situação, pois seus impactos afetam a economia do país inteiro. A escassez hídrica afeta a população direta e indiretamente.</w:t>
      </w:r>
    </w:p>
    <w:p w14:paraId="4A2B8395" w14:textId="77777777" w:rsidR="00066BC5" w:rsidRDefault="0038702B">
      <w:pPr>
        <w:pStyle w:val="NormalWeb"/>
        <w:spacing w:before="280" w:beforeAutospacing="0" w:after="0" w:afterAutospacing="0" w:line="360" w:lineRule="auto"/>
        <w:jc w:val="both"/>
        <w:rPr>
          <w:color w:val="000000"/>
        </w:rPr>
      </w:pPr>
      <w:r>
        <w:rPr>
          <w:color w:val="000000"/>
          <w:highlight w:val="white"/>
        </w:rPr>
        <w:tab/>
        <w:t>Frente aos avanços tecnológicos, a presente pesquisa tratará de dispositivos como o Arduino, Android, sensores, atuadores e sua utilização no meio agrícola em prol da sustentabilidade, tendo como finalidade o desenvolvimento de um protótipo demonstrativo em escala reduzida para auxiliar no entendimento do conhecimento obtido a partir da pesquisa experimental.</w:t>
      </w:r>
    </w:p>
    <w:p w14:paraId="0263D3F5" w14:textId="77777777" w:rsidR="00066BC5" w:rsidRDefault="0038702B">
      <w:pPr>
        <w:pStyle w:val="NormalWeb"/>
        <w:spacing w:before="280" w:beforeAutospacing="0" w:after="0" w:afterAutospacing="0" w:line="360" w:lineRule="auto"/>
        <w:jc w:val="both"/>
        <w:rPr>
          <w:color w:val="000000"/>
        </w:rPr>
      </w:pPr>
      <w:r>
        <w:rPr>
          <w:color w:val="000000"/>
          <w:highlight w:val="white"/>
        </w:rPr>
        <w:tab/>
        <w:t>Destina-se esta pesquisa principalmente a agricultores de pequeno e médio porte, como fonte de conhecimento e orientação a respeito da problemática que é quase sempre negligenciada ou inacessível. Também para a sociedade em geral como fonte de orientação, pesquisa e de conhecimento das questões aqui discutidas.</w:t>
      </w:r>
    </w:p>
    <w:p w14:paraId="4AC715E6" w14:textId="77777777" w:rsidR="00066BC5" w:rsidRDefault="00066BC5">
      <w:pPr>
        <w:pStyle w:val="NormalWeb"/>
        <w:spacing w:before="280" w:beforeAutospacing="0" w:after="0" w:afterAutospacing="0" w:line="360" w:lineRule="auto"/>
        <w:jc w:val="both"/>
        <w:rPr>
          <w:color w:val="000000"/>
        </w:rPr>
      </w:pPr>
    </w:p>
    <w:p w14:paraId="52A005BA" w14:textId="77777777" w:rsidR="00066BC5" w:rsidRDefault="0038702B">
      <w:pPr>
        <w:pStyle w:val="NormalWeb"/>
        <w:spacing w:before="280" w:beforeAutospacing="0" w:after="0" w:afterAutospacing="0" w:line="360" w:lineRule="auto"/>
        <w:jc w:val="both"/>
        <w:rPr>
          <w:color w:val="000000"/>
        </w:rPr>
      </w:pPr>
      <w:bookmarkStart w:id="4" w:name="_Toc499833338"/>
      <w:r>
        <w:rPr>
          <w:b/>
          <w:bCs/>
          <w:color w:val="000000"/>
        </w:rPr>
        <w:t>2 IDENTIFICAÇÃO</w:t>
      </w:r>
      <w:bookmarkEnd w:id="4"/>
    </w:p>
    <w:p w14:paraId="60089400" w14:textId="77777777" w:rsidR="00066BC5" w:rsidRDefault="00066BC5">
      <w:pPr>
        <w:tabs>
          <w:tab w:val="left" w:leader="dot" w:pos="8805"/>
        </w:tabs>
        <w:spacing w:after="0" w:line="360" w:lineRule="auto"/>
        <w:rPr>
          <w:rFonts w:ascii="Times New Roman" w:hAnsi="Times New Roman"/>
          <w:caps/>
          <w:color w:val="000000"/>
          <w:sz w:val="24"/>
          <w:szCs w:val="24"/>
        </w:rPr>
      </w:pPr>
    </w:p>
    <w:p w14:paraId="44229F43" w14:textId="77777777" w:rsidR="00066BC5" w:rsidRDefault="0038702B">
      <w:pPr>
        <w:pStyle w:val="Ttulo2"/>
        <w:spacing w:line="360" w:lineRule="auto"/>
        <w:rPr>
          <w:color w:val="000000"/>
          <w:spacing w:val="0"/>
          <w:szCs w:val="24"/>
        </w:rPr>
      </w:pPr>
      <w:bookmarkStart w:id="5" w:name="_Toc73997612"/>
      <w:bookmarkStart w:id="6" w:name="_Toc499833339"/>
      <w:r>
        <w:rPr>
          <w:color w:val="000000"/>
          <w:spacing w:val="0"/>
          <w:szCs w:val="24"/>
        </w:rPr>
        <w:lastRenderedPageBreak/>
        <w:t>2.1 Título</w:t>
      </w:r>
      <w:bookmarkEnd w:id="5"/>
      <w:bookmarkEnd w:id="6"/>
    </w:p>
    <w:p w14:paraId="7F44B051" w14:textId="77777777" w:rsidR="00066BC5" w:rsidRDefault="00066BC5">
      <w:pPr>
        <w:rPr>
          <w:rFonts w:ascii="Times New Roman" w:hAnsi="Times New Roman"/>
          <w:color w:val="000000"/>
          <w:sz w:val="24"/>
          <w:szCs w:val="24"/>
        </w:rPr>
      </w:pPr>
    </w:p>
    <w:p w14:paraId="092D119C"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4"/>
        </w:rPr>
        <w:t>Monitoramento e controle de irrigação com Arduino e Android.</w:t>
      </w:r>
    </w:p>
    <w:p w14:paraId="21093CA7" w14:textId="77777777" w:rsidR="00066BC5" w:rsidRDefault="00066BC5">
      <w:pPr>
        <w:spacing w:after="0" w:line="360" w:lineRule="auto"/>
        <w:ind w:firstLine="709"/>
        <w:jc w:val="both"/>
        <w:rPr>
          <w:color w:val="000000"/>
        </w:rPr>
      </w:pPr>
    </w:p>
    <w:p w14:paraId="7A68A83C" w14:textId="77777777" w:rsidR="00066BC5" w:rsidRDefault="0038702B">
      <w:pPr>
        <w:spacing w:after="0" w:line="360" w:lineRule="auto"/>
        <w:jc w:val="both"/>
        <w:rPr>
          <w:color w:val="000000"/>
        </w:rPr>
      </w:pPr>
      <w:bookmarkStart w:id="7" w:name="_Toc499833340"/>
      <w:r>
        <w:rPr>
          <w:rFonts w:ascii="Times New Roman" w:hAnsi="Times New Roman"/>
          <w:b/>
          <w:bCs/>
          <w:color w:val="000000"/>
          <w:sz w:val="24"/>
          <w:szCs w:val="24"/>
        </w:rPr>
        <w:t>2.2 Autoria do projeto</w:t>
      </w:r>
      <w:bookmarkEnd w:id="7"/>
    </w:p>
    <w:p w14:paraId="1C0AF046" w14:textId="77777777" w:rsidR="00066BC5" w:rsidRDefault="00066BC5">
      <w:pPr>
        <w:spacing w:after="0" w:line="360" w:lineRule="auto"/>
        <w:jc w:val="both"/>
        <w:rPr>
          <w:rFonts w:ascii="Times New Roman" w:hAnsi="Times New Roman"/>
          <w:color w:val="000000"/>
          <w:sz w:val="24"/>
        </w:rPr>
      </w:pPr>
    </w:p>
    <w:p w14:paraId="6AB06540" w14:textId="77777777" w:rsidR="00066BC5" w:rsidRDefault="0038702B">
      <w:pPr>
        <w:spacing w:after="0" w:line="360" w:lineRule="auto"/>
        <w:ind w:firstLine="709"/>
        <w:jc w:val="both"/>
        <w:rPr>
          <w:color w:val="000000"/>
        </w:rPr>
      </w:pPr>
      <w:r>
        <w:rPr>
          <w:rFonts w:ascii="Times New Roman" w:hAnsi="Times New Roman"/>
          <w:color w:val="000000"/>
          <w:sz w:val="24"/>
        </w:rPr>
        <w:t>Nome do acadêmico: Wellington Souza Abreu</w:t>
      </w:r>
    </w:p>
    <w:p w14:paraId="0C292E75" w14:textId="77777777" w:rsidR="00066BC5" w:rsidRDefault="0038702B">
      <w:pPr>
        <w:spacing w:after="0" w:line="360" w:lineRule="auto"/>
        <w:ind w:firstLine="709"/>
        <w:jc w:val="both"/>
        <w:rPr>
          <w:color w:val="000000"/>
        </w:rPr>
      </w:pPr>
      <w:r>
        <w:rPr>
          <w:rFonts w:ascii="Times New Roman" w:hAnsi="Times New Roman"/>
          <w:color w:val="000000"/>
          <w:sz w:val="24"/>
        </w:rPr>
        <w:t>Curso: Sistemas de Informação</w:t>
      </w:r>
    </w:p>
    <w:p w14:paraId="22E7E8B1" w14:textId="77777777" w:rsidR="00066BC5" w:rsidRDefault="0038702B">
      <w:pPr>
        <w:spacing w:after="0" w:line="360" w:lineRule="auto"/>
        <w:ind w:firstLine="709"/>
        <w:jc w:val="both"/>
        <w:rPr>
          <w:color w:val="000000"/>
        </w:rPr>
      </w:pPr>
      <w:r>
        <w:rPr>
          <w:rFonts w:ascii="Times New Roman" w:hAnsi="Times New Roman"/>
          <w:color w:val="000000"/>
          <w:sz w:val="24"/>
        </w:rPr>
        <w:t>Período: 7º</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Turma: A</w:t>
      </w:r>
    </w:p>
    <w:p w14:paraId="35D68BE5" w14:textId="77777777" w:rsidR="00066BC5" w:rsidRDefault="0038702B">
      <w:pPr>
        <w:spacing w:after="0" w:line="360" w:lineRule="auto"/>
        <w:ind w:firstLine="709"/>
        <w:jc w:val="both"/>
        <w:rPr>
          <w:color w:val="000000"/>
        </w:rPr>
      </w:pPr>
      <w:r>
        <w:rPr>
          <w:rFonts w:ascii="Times New Roman" w:hAnsi="Times New Roman"/>
          <w:color w:val="000000"/>
          <w:sz w:val="24"/>
        </w:rPr>
        <w:t>Orientador responsável: Andreo Zilli</w:t>
      </w:r>
    </w:p>
    <w:p w14:paraId="02C18F83" w14:textId="77777777" w:rsidR="00066BC5" w:rsidRDefault="0038702B">
      <w:pPr>
        <w:spacing w:after="0" w:line="360" w:lineRule="auto"/>
        <w:ind w:firstLine="709"/>
        <w:jc w:val="both"/>
        <w:rPr>
          <w:color w:val="000000"/>
        </w:rPr>
      </w:pPr>
      <w:r>
        <w:rPr>
          <w:rFonts w:ascii="Times New Roman" w:hAnsi="Times New Roman"/>
          <w:color w:val="000000"/>
          <w:sz w:val="24"/>
        </w:rPr>
        <w:t>Previsão de início da pesquisa: Março de 2021</w:t>
      </w:r>
    </w:p>
    <w:p w14:paraId="56AB345C" w14:textId="77777777" w:rsidR="00066BC5" w:rsidRDefault="0038702B">
      <w:pPr>
        <w:spacing w:after="0" w:line="360" w:lineRule="auto"/>
        <w:ind w:firstLine="709"/>
        <w:jc w:val="both"/>
        <w:rPr>
          <w:color w:val="000000"/>
        </w:rPr>
      </w:pPr>
      <w:r>
        <w:rPr>
          <w:rFonts w:ascii="Times New Roman" w:hAnsi="Times New Roman"/>
          <w:color w:val="000000"/>
          <w:sz w:val="24"/>
        </w:rPr>
        <w:t>Previsão de finalização da pesquisa: Novembro de 2021</w:t>
      </w:r>
    </w:p>
    <w:p w14:paraId="010487DE" w14:textId="77777777" w:rsidR="00066BC5" w:rsidRDefault="0038702B">
      <w:pPr>
        <w:spacing w:after="0" w:line="360" w:lineRule="auto"/>
        <w:ind w:firstLine="709"/>
        <w:jc w:val="both"/>
        <w:rPr>
          <w:color w:val="000000"/>
        </w:rPr>
      </w:pPr>
      <w:r>
        <w:rPr>
          <w:rFonts w:ascii="Times New Roman" w:hAnsi="Times New Roman"/>
          <w:color w:val="000000"/>
          <w:sz w:val="24"/>
        </w:rPr>
        <w:t>Local de realização da pesquisa: Novo Horizonte do Oeste</w:t>
      </w:r>
    </w:p>
    <w:p w14:paraId="25DCFCFB" w14:textId="77777777" w:rsidR="00066BC5" w:rsidRDefault="00066BC5">
      <w:pPr>
        <w:spacing w:after="0" w:line="360" w:lineRule="auto"/>
        <w:rPr>
          <w:rFonts w:ascii="Times New Roman" w:hAnsi="Times New Roman"/>
          <w:color w:val="000000"/>
          <w:sz w:val="24"/>
          <w:szCs w:val="24"/>
        </w:rPr>
      </w:pPr>
    </w:p>
    <w:p w14:paraId="29E1FEE8" w14:textId="77777777" w:rsidR="00066BC5" w:rsidRDefault="0038702B">
      <w:pPr>
        <w:pStyle w:val="Ttulo1"/>
        <w:spacing w:line="360" w:lineRule="auto"/>
        <w:rPr>
          <w:color w:val="000000"/>
          <w:lang w:val="pt-BR"/>
        </w:rPr>
      </w:pPr>
      <w:bookmarkStart w:id="8" w:name="_Toc73997613"/>
      <w:bookmarkStart w:id="9" w:name="_Toc499833341"/>
      <w:r>
        <w:rPr>
          <w:color w:val="000000"/>
          <w:lang w:val="pt-BR"/>
        </w:rPr>
        <w:t>3 PROPOSTA DE TRABALHO</w:t>
      </w:r>
      <w:bookmarkEnd w:id="8"/>
      <w:bookmarkEnd w:id="9"/>
    </w:p>
    <w:p w14:paraId="5DFCC177" w14:textId="77777777" w:rsidR="00066BC5" w:rsidRDefault="00066BC5">
      <w:pPr>
        <w:tabs>
          <w:tab w:val="left" w:leader="dot" w:pos="8805"/>
        </w:tabs>
        <w:spacing w:after="0" w:line="360" w:lineRule="auto"/>
        <w:rPr>
          <w:rFonts w:ascii="Times New Roman" w:hAnsi="Times New Roman"/>
          <w:color w:val="000000"/>
          <w:sz w:val="24"/>
          <w:szCs w:val="24"/>
        </w:rPr>
      </w:pPr>
    </w:p>
    <w:p w14:paraId="4496D6BF" w14:textId="77777777" w:rsidR="00066BC5" w:rsidRDefault="0038702B">
      <w:pPr>
        <w:pStyle w:val="Ttulo2"/>
        <w:spacing w:line="360" w:lineRule="auto"/>
        <w:rPr>
          <w:color w:val="000000"/>
        </w:rPr>
      </w:pPr>
      <w:bookmarkStart w:id="10" w:name="_Toc73997614"/>
      <w:bookmarkStart w:id="11" w:name="_Toc499833342"/>
      <w:r>
        <w:rPr>
          <w:color w:val="000000"/>
          <w:spacing w:val="0"/>
        </w:rPr>
        <w:t>3.1 Tema</w:t>
      </w:r>
      <w:bookmarkEnd w:id="10"/>
      <w:bookmarkEnd w:id="11"/>
    </w:p>
    <w:p w14:paraId="69B93DBE" w14:textId="77777777" w:rsidR="00066BC5" w:rsidRDefault="00066BC5">
      <w:pPr>
        <w:tabs>
          <w:tab w:val="left" w:leader="dot" w:pos="8805"/>
        </w:tabs>
        <w:spacing w:after="0" w:line="360" w:lineRule="auto"/>
        <w:rPr>
          <w:rFonts w:ascii="Times New Roman" w:hAnsi="Times New Roman"/>
          <w:color w:val="000000"/>
          <w:sz w:val="24"/>
          <w:szCs w:val="24"/>
        </w:rPr>
      </w:pPr>
    </w:p>
    <w:p w14:paraId="0282927F" w14:textId="77777777" w:rsidR="00066BC5" w:rsidRDefault="0038702B">
      <w:pPr>
        <w:spacing w:after="0" w:line="360" w:lineRule="auto"/>
        <w:ind w:firstLine="709"/>
        <w:jc w:val="both"/>
        <w:rPr>
          <w:rFonts w:ascii="Times New Roman" w:hAnsi="Times New Roman"/>
          <w:color w:val="000000"/>
          <w:sz w:val="24"/>
          <w:szCs w:val="24"/>
        </w:rPr>
      </w:pPr>
      <w:r>
        <w:rPr>
          <w:rFonts w:ascii="Times New Roman" w:hAnsi="Times New Roman"/>
          <w:color w:val="000000"/>
          <w:sz w:val="24"/>
          <w:szCs w:val="23"/>
          <w:lang w:eastAsia="pt-BR"/>
        </w:rPr>
        <w:t>Monitoramento e controle de irrigação utilizando Arduino e Android na cafeicultura.</w:t>
      </w:r>
    </w:p>
    <w:p w14:paraId="663AB7E6" w14:textId="77777777" w:rsidR="00066BC5" w:rsidRDefault="00066BC5">
      <w:pPr>
        <w:spacing w:after="0" w:line="360" w:lineRule="auto"/>
        <w:jc w:val="both"/>
        <w:rPr>
          <w:rFonts w:ascii="Times New Roman" w:hAnsi="Times New Roman"/>
          <w:color w:val="000000"/>
          <w:sz w:val="24"/>
          <w:szCs w:val="24"/>
        </w:rPr>
      </w:pPr>
    </w:p>
    <w:p w14:paraId="75ADE15F" w14:textId="77777777" w:rsidR="00066BC5" w:rsidRDefault="0038702B">
      <w:pPr>
        <w:pStyle w:val="Ttulo2"/>
        <w:spacing w:line="360" w:lineRule="auto"/>
        <w:rPr>
          <w:color w:val="000000"/>
        </w:rPr>
      </w:pPr>
      <w:bookmarkStart w:id="12" w:name="_Toc499833343"/>
      <w:bookmarkStart w:id="13" w:name="_Toc73997615"/>
      <w:r>
        <w:rPr>
          <w:color w:val="000000"/>
          <w:spacing w:val="0"/>
        </w:rPr>
        <w:t>3.2 Delimitação do tema</w:t>
      </w:r>
      <w:bookmarkEnd w:id="12"/>
      <w:bookmarkEnd w:id="13"/>
    </w:p>
    <w:p w14:paraId="2AAC0328" w14:textId="77777777" w:rsidR="00066BC5" w:rsidRDefault="00066BC5">
      <w:pPr>
        <w:tabs>
          <w:tab w:val="left" w:leader="dot" w:pos="8805"/>
        </w:tabs>
        <w:spacing w:after="0" w:line="360" w:lineRule="auto"/>
        <w:rPr>
          <w:rFonts w:ascii="Times New Roman" w:hAnsi="Times New Roman"/>
          <w:color w:val="000000"/>
          <w:sz w:val="24"/>
          <w:szCs w:val="24"/>
        </w:rPr>
      </w:pPr>
    </w:p>
    <w:p w14:paraId="2401E2EF" w14:textId="77777777" w:rsidR="00066BC5" w:rsidRDefault="0038702B">
      <w:pPr>
        <w:tabs>
          <w:tab w:val="left" w:leader="dot" w:pos="8805"/>
        </w:tabs>
        <w:spacing w:after="0" w:line="360" w:lineRule="auto"/>
        <w:ind w:firstLine="709"/>
        <w:jc w:val="both"/>
        <w:rPr>
          <w:rFonts w:ascii="Times New Roman" w:hAnsi="Times New Roman"/>
          <w:color w:val="000000"/>
          <w:sz w:val="24"/>
          <w:szCs w:val="24"/>
        </w:rPr>
      </w:pPr>
      <w:r>
        <w:rPr>
          <w:rFonts w:ascii="Times New Roman" w:hAnsi="Times New Roman" w:cs="Calibri"/>
          <w:color w:val="000000"/>
          <w:sz w:val="24"/>
          <w:szCs w:val="24"/>
        </w:rPr>
        <w:t>Controle e monitoramento de irrigação cafeeira no interior do estado de Rondônia utilizando Arduíno e Android.</w:t>
      </w:r>
    </w:p>
    <w:p w14:paraId="776BB6A6" w14:textId="77777777" w:rsidR="00066BC5" w:rsidRDefault="00066BC5">
      <w:pPr>
        <w:tabs>
          <w:tab w:val="left" w:leader="dot" w:pos="8805"/>
        </w:tabs>
        <w:spacing w:after="0" w:line="360" w:lineRule="auto"/>
        <w:rPr>
          <w:rFonts w:ascii="Times New Roman" w:hAnsi="Times New Roman"/>
          <w:color w:val="000000"/>
          <w:sz w:val="24"/>
          <w:szCs w:val="24"/>
        </w:rPr>
      </w:pPr>
    </w:p>
    <w:p w14:paraId="7A4AF79C" w14:textId="77777777" w:rsidR="00066BC5" w:rsidRDefault="0038702B">
      <w:pPr>
        <w:pStyle w:val="Ttulo2"/>
        <w:spacing w:line="360" w:lineRule="auto"/>
        <w:rPr>
          <w:color w:val="000000"/>
        </w:rPr>
      </w:pPr>
      <w:bookmarkStart w:id="14" w:name="_Toc73997616"/>
      <w:bookmarkStart w:id="15" w:name="_Toc499833344"/>
      <w:r>
        <w:rPr>
          <w:color w:val="000000"/>
          <w:spacing w:val="0"/>
        </w:rPr>
        <w:t>3.3 Problematização</w:t>
      </w:r>
      <w:bookmarkEnd w:id="14"/>
      <w:bookmarkEnd w:id="15"/>
    </w:p>
    <w:p w14:paraId="290A1EDF"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044F2CF4" w14:textId="77777777" w:rsidR="00066BC5" w:rsidRDefault="0038702B">
      <w:pPr>
        <w:tabs>
          <w:tab w:val="left" w:leader="dot" w:pos="8805"/>
        </w:tabs>
        <w:spacing w:after="0" w:line="360" w:lineRule="auto"/>
        <w:ind w:firstLine="708"/>
        <w:jc w:val="both"/>
        <w:rPr>
          <w:color w:val="000000"/>
        </w:rPr>
      </w:pPr>
      <w:r>
        <w:rPr>
          <w:rFonts w:ascii="Times New Roman" w:hAnsi="Times New Roman"/>
          <w:color w:val="000000"/>
          <w:sz w:val="24"/>
          <w:szCs w:val="24"/>
        </w:rPr>
        <w:t>A água sempre foi um recurso indispensável na vida do ser humano, seja no meio urbano ou rural. Em razão de todo o desgaste que o planeta vem sofrendo devido à poluição, desmatamento, desperdício, faz com que os plantios agrícolas enfrentem longos períodos de estiagem e altas variações de temperatura ao longo do ano. Nesse cenário a água se fez e se faz cada vez mais necessária para o desenvolvimento e produção saudável dos plantios cafeeiros.</w:t>
      </w:r>
    </w:p>
    <w:p w14:paraId="6C7C3B3E" w14:textId="77777777" w:rsidR="00066BC5" w:rsidRDefault="0038702B">
      <w:pPr>
        <w:tabs>
          <w:tab w:val="left" w:leader="dot" w:pos="8805"/>
        </w:tabs>
        <w:spacing w:after="0" w:line="360" w:lineRule="auto"/>
        <w:ind w:firstLine="709"/>
        <w:jc w:val="both"/>
        <w:rPr>
          <w:color w:val="000000"/>
        </w:rPr>
      </w:pPr>
      <w:r>
        <w:rPr>
          <w:rFonts w:ascii="Times New Roman" w:hAnsi="Times New Roman"/>
          <w:color w:val="000000"/>
          <w:sz w:val="24"/>
          <w:szCs w:val="24"/>
        </w:rPr>
        <w:lastRenderedPageBreak/>
        <w:t>Tendo em vista que no ramo agrícola a água é o elixir da vida, a solução aparentemente é óbvia, basta jorrar água sem cessar nas plantações, mas não é tão simples. Um ponto delicado é tocado quando se trata do consumo de recursos naturais, eles acabam, o uso exagerado de tal recurso tende somente a degenerar ainda mais o planeta. A escassez de água não é nenhuma novidade, e nos põe diante de um enorme dilema, o de escolher entre a saúde das lavouras ou a preservação dos recursos hídricos.</w:t>
      </w:r>
    </w:p>
    <w:p w14:paraId="74F9B8F9" w14:textId="77777777" w:rsidR="00066BC5" w:rsidRDefault="0038702B">
      <w:pPr>
        <w:tabs>
          <w:tab w:val="left" w:leader="dot" w:pos="8805"/>
        </w:tabs>
        <w:spacing w:after="0" w:line="360" w:lineRule="auto"/>
        <w:ind w:firstLine="709"/>
        <w:jc w:val="both"/>
        <w:rPr>
          <w:color w:val="000000"/>
        </w:rPr>
      </w:pPr>
      <w:r>
        <w:rPr>
          <w:rFonts w:ascii="Times New Roman" w:hAnsi="Times New Roman"/>
          <w:color w:val="000000"/>
          <w:sz w:val="24"/>
          <w:szCs w:val="24"/>
        </w:rPr>
        <w:t>Portanto faz-se necessário questionar:</w:t>
      </w:r>
    </w:p>
    <w:p w14:paraId="2B3A279D" w14:textId="77777777" w:rsidR="00066BC5" w:rsidRDefault="0038702B">
      <w:pPr>
        <w:tabs>
          <w:tab w:val="left" w:leader="dot" w:pos="8805"/>
        </w:tabs>
        <w:spacing w:after="0" w:line="360" w:lineRule="auto"/>
        <w:ind w:firstLine="709"/>
        <w:jc w:val="both"/>
        <w:rPr>
          <w:color w:val="000000"/>
        </w:rPr>
      </w:pPr>
      <w:r>
        <w:rPr>
          <w:rFonts w:ascii="Times New Roman" w:hAnsi="Times New Roman"/>
          <w:color w:val="000000"/>
          <w:sz w:val="24"/>
          <w:szCs w:val="24"/>
          <w:highlight w:val="white"/>
        </w:rPr>
        <w:t>Como assegurar uma colheita farta no ramo cafeicultor sem consumir uma quantidade excessiva de água?</w:t>
      </w:r>
    </w:p>
    <w:p w14:paraId="710E6EF3"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51C353F7" w14:textId="77777777" w:rsidR="00066BC5" w:rsidRDefault="0038702B">
      <w:pPr>
        <w:pStyle w:val="Ttulo2"/>
        <w:spacing w:line="360" w:lineRule="auto"/>
        <w:jc w:val="both"/>
        <w:rPr>
          <w:color w:val="000000"/>
        </w:rPr>
      </w:pPr>
      <w:bookmarkStart w:id="16" w:name="_Toc73997617"/>
      <w:bookmarkStart w:id="17" w:name="_Toc499833345"/>
      <w:r>
        <w:rPr>
          <w:color w:val="000000"/>
          <w:spacing w:val="0"/>
        </w:rPr>
        <w:t>3.4 Hipóteses</w:t>
      </w:r>
      <w:bookmarkEnd w:id="16"/>
      <w:bookmarkEnd w:id="17"/>
    </w:p>
    <w:p w14:paraId="4D7915F4" w14:textId="77777777" w:rsidR="00066BC5" w:rsidRDefault="00066BC5">
      <w:pPr>
        <w:tabs>
          <w:tab w:val="left" w:leader="dot" w:pos="8805"/>
        </w:tabs>
        <w:spacing w:after="0" w:line="360" w:lineRule="auto"/>
        <w:jc w:val="both"/>
        <w:rPr>
          <w:rFonts w:ascii="Times New Roman" w:hAnsi="Times New Roman"/>
          <w:bCs/>
          <w:color w:val="000000"/>
          <w:sz w:val="24"/>
          <w:szCs w:val="24"/>
        </w:rPr>
      </w:pPr>
    </w:p>
    <w:p w14:paraId="394C08B5" w14:textId="77777777" w:rsidR="00066BC5" w:rsidRDefault="0038702B">
      <w:pPr>
        <w:pStyle w:val="PargrafodaLista"/>
        <w:numPr>
          <w:ilvl w:val="0"/>
          <w:numId w:val="1"/>
        </w:numPr>
        <w:spacing w:line="360" w:lineRule="auto"/>
        <w:jc w:val="both"/>
        <w:rPr>
          <w:color w:val="000000"/>
        </w:rPr>
      </w:pPr>
      <w:r>
        <w:rPr>
          <w:rFonts w:ascii="Times New Roman" w:hAnsi="Times New Roman"/>
          <w:color w:val="000000"/>
          <w:sz w:val="24"/>
          <w:szCs w:val="24"/>
        </w:rPr>
        <w:t>Não é possível impedir o consumo excessivo de água;</w:t>
      </w:r>
    </w:p>
    <w:p w14:paraId="34F6E424" w14:textId="77777777" w:rsidR="00066BC5" w:rsidRDefault="0038702B">
      <w:pPr>
        <w:pStyle w:val="PargrafodaLista"/>
        <w:numPr>
          <w:ilvl w:val="0"/>
          <w:numId w:val="1"/>
        </w:numPr>
        <w:spacing w:line="360" w:lineRule="auto"/>
        <w:jc w:val="both"/>
        <w:rPr>
          <w:color w:val="000000"/>
        </w:rPr>
      </w:pPr>
      <w:r>
        <w:rPr>
          <w:rFonts w:ascii="Times New Roman" w:hAnsi="Times New Roman"/>
          <w:color w:val="000000"/>
          <w:sz w:val="24"/>
          <w:szCs w:val="24"/>
        </w:rPr>
        <w:t>Implantar tecnologias de monitoramento nas lavouras, para garantir que as plantas recebam somente o necessário para o seu desenvolvimento e produção;</w:t>
      </w:r>
    </w:p>
    <w:p w14:paraId="7E9B117D" w14:textId="77777777" w:rsidR="00066BC5" w:rsidRDefault="00066BC5">
      <w:pPr>
        <w:pStyle w:val="PargrafodaLista"/>
        <w:spacing w:line="360" w:lineRule="auto"/>
        <w:jc w:val="both"/>
        <w:rPr>
          <w:rFonts w:ascii="Times New Roman" w:hAnsi="Times New Roman"/>
          <w:color w:val="000000"/>
        </w:rPr>
      </w:pPr>
    </w:p>
    <w:p w14:paraId="1DFAF581" w14:textId="77777777" w:rsidR="00066BC5" w:rsidRDefault="0038702B">
      <w:pPr>
        <w:pStyle w:val="NormalWeb"/>
        <w:spacing w:before="280" w:beforeAutospacing="0" w:after="0" w:afterAutospacing="0" w:line="360" w:lineRule="auto"/>
        <w:jc w:val="both"/>
        <w:rPr>
          <w:b/>
          <w:bCs/>
          <w:color w:val="000000"/>
        </w:rPr>
      </w:pPr>
      <w:bookmarkStart w:id="18" w:name="_Toc499833346"/>
      <w:r>
        <w:rPr>
          <w:b/>
          <w:bCs/>
          <w:caps/>
          <w:color w:val="000000"/>
        </w:rPr>
        <w:t xml:space="preserve">4 </w:t>
      </w:r>
      <w:bookmarkStart w:id="19" w:name="_Toc173651624"/>
      <w:r>
        <w:rPr>
          <w:b/>
          <w:bCs/>
          <w:color w:val="000000"/>
        </w:rPr>
        <w:t>OBJETIVOS</w:t>
      </w:r>
      <w:bookmarkEnd w:id="18"/>
      <w:bookmarkEnd w:id="19"/>
      <w:r>
        <w:rPr>
          <w:b/>
          <w:bCs/>
          <w:color w:val="000000"/>
        </w:rPr>
        <w:t xml:space="preserve"> </w:t>
      </w:r>
      <w:bookmarkStart w:id="20" w:name="_Toc173651625"/>
    </w:p>
    <w:p w14:paraId="3FA90A8A" w14:textId="77777777" w:rsidR="00066BC5" w:rsidRDefault="00066BC5">
      <w:pPr>
        <w:pStyle w:val="NormalWeb"/>
        <w:spacing w:before="280" w:beforeAutospacing="0" w:after="0" w:afterAutospacing="0" w:line="360" w:lineRule="auto"/>
        <w:jc w:val="both"/>
        <w:rPr>
          <w:color w:val="000000"/>
        </w:rPr>
      </w:pPr>
    </w:p>
    <w:p w14:paraId="53061E35" w14:textId="77777777" w:rsidR="00066BC5" w:rsidRDefault="0038702B">
      <w:pPr>
        <w:pStyle w:val="Ttulo2"/>
        <w:spacing w:line="360" w:lineRule="auto"/>
        <w:jc w:val="both"/>
        <w:rPr>
          <w:color w:val="000000"/>
        </w:rPr>
      </w:pPr>
      <w:bookmarkStart w:id="21" w:name="_Toc499833347"/>
      <w:bookmarkStart w:id="22" w:name="_Toc73997618"/>
      <w:r>
        <w:rPr>
          <w:caps/>
          <w:color w:val="000000"/>
          <w:spacing w:val="0"/>
        </w:rPr>
        <w:t xml:space="preserve">4.1 </w:t>
      </w:r>
      <w:r>
        <w:rPr>
          <w:color w:val="000000"/>
          <w:spacing w:val="0"/>
        </w:rPr>
        <w:t>Objetivo geral</w:t>
      </w:r>
      <w:bookmarkEnd w:id="20"/>
      <w:bookmarkEnd w:id="21"/>
      <w:bookmarkEnd w:id="22"/>
    </w:p>
    <w:p w14:paraId="2CC1BB6F" w14:textId="77777777" w:rsidR="00066BC5" w:rsidRDefault="00066BC5">
      <w:pPr>
        <w:pStyle w:val="01-Texto"/>
        <w:spacing w:line="360" w:lineRule="auto"/>
        <w:ind w:firstLine="0"/>
        <w:rPr>
          <w:caps/>
          <w:color w:val="000000"/>
          <w:szCs w:val="24"/>
        </w:rPr>
      </w:pPr>
    </w:p>
    <w:p w14:paraId="1F40658C" w14:textId="77777777" w:rsidR="00066BC5" w:rsidRDefault="0038702B">
      <w:pPr>
        <w:spacing w:after="0" w:line="360" w:lineRule="auto"/>
        <w:ind w:firstLine="709"/>
        <w:jc w:val="both"/>
        <w:rPr>
          <w:color w:val="000000"/>
        </w:rPr>
      </w:pPr>
      <w:r>
        <w:rPr>
          <w:rFonts w:ascii="Times New Roman" w:eastAsia="Times New Roman" w:hAnsi="Times New Roman"/>
          <w:color w:val="000000"/>
          <w:sz w:val="24"/>
          <w:szCs w:val="24"/>
          <w:lang w:eastAsia="pt-BR"/>
        </w:rPr>
        <w:t>Compreender como assegurar uma colheita farta no ramo cafeicultor sem consumir uma quantidade excessiva de água.</w:t>
      </w:r>
    </w:p>
    <w:p w14:paraId="048465A2" w14:textId="77777777" w:rsidR="00066BC5" w:rsidRDefault="00066BC5">
      <w:pPr>
        <w:pStyle w:val="01-Texto"/>
        <w:spacing w:line="360" w:lineRule="auto"/>
        <w:ind w:firstLine="0"/>
        <w:rPr>
          <w:color w:val="000000"/>
          <w:szCs w:val="24"/>
        </w:rPr>
      </w:pPr>
    </w:p>
    <w:p w14:paraId="663BAD0C" w14:textId="77777777" w:rsidR="00066BC5" w:rsidRDefault="0038702B">
      <w:pPr>
        <w:pStyle w:val="Ttulo2"/>
        <w:spacing w:line="360" w:lineRule="auto"/>
        <w:jc w:val="both"/>
        <w:rPr>
          <w:color w:val="000000"/>
        </w:rPr>
      </w:pPr>
      <w:bookmarkStart w:id="23" w:name="_Toc73997619"/>
      <w:bookmarkStart w:id="24" w:name="_Toc499833348"/>
      <w:r>
        <w:rPr>
          <w:caps/>
          <w:color w:val="000000"/>
          <w:spacing w:val="0"/>
        </w:rPr>
        <w:t xml:space="preserve">4.2 </w:t>
      </w:r>
      <w:bookmarkStart w:id="25" w:name="_Toc142296800"/>
      <w:bookmarkStart w:id="26" w:name="_Toc173651626"/>
      <w:r>
        <w:rPr>
          <w:color w:val="000000"/>
          <w:spacing w:val="0"/>
        </w:rPr>
        <w:t>Objetivos específicos</w:t>
      </w:r>
      <w:bookmarkStart w:id="27" w:name="_Toc173651627"/>
      <w:bookmarkEnd w:id="23"/>
      <w:bookmarkEnd w:id="24"/>
      <w:bookmarkEnd w:id="25"/>
      <w:bookmarkEnd w:id="26"/>
    </w:p>
    <w:p w14:paraId="1A6AA437" w14:textId="77777777" w:rsidR="00066BC5" w:rsidRDefault="00066BC5">
      <w:pPr>
        <w:pStyle w:val="01-Texto"/>
        <w:spacing w:line="360" w:lineRule="auto"/>
        <w:ind w:firstLine="0"/>
        <w:rPr>
          <w:caps/>
          <w:color w:val="000000"/>
          <w:szCs w:val="24"/>
        </w:rPr>
      </w:pPr>
    </w:p>
    <w:p w14:paraId="082A9951" w14:textId="77777777" w:rsidR="00066BC5" w:rsidRDefault="0038702B">
      <w:pPr>
        <w:pStyle w:val="PargrafodaLista"/>
        <w:numPr>
          <w:ilvl w:val="0"/>
          <w:numId w:val="2"/>
        </w:numPr>
        <w:spacing w:line="360" w:lineRule="auto"/>
        <w:jc w:val="both"/>
        <w:rPr>
          <w:color w:val="000000"/>
        </w:rPr>
      </w:pPr>
      <w:r>
        <w:rPr>
          <w:rFonts w:ascii="Times New Roman" w:hAnsi="Times New Roman"/>
          <w:color w:val="000000"/>
          <w:sz w:val="24"/>
          <w:szCs w:val="24"/>
        </w:rPr>
        <w:t>Identificar os desafios encontrados ao realizar a implantação de tecnologias no meio agrícola.</w:t>
      </w:r>
    </w:p>
    <w:p w14:paraId="654868E7" w14:textId="77777777" w:rsidR="00066BC5" w:rsidRDefault="0038702B">
      <w:pPr>
        <w:pStyle w:val="PargrafodaLista"/>
        <w:numPr>
          <w:ilvl w:val="0"/>
          <w:numId w:val="2"/>
        </w:numPr>
        <w:spacing w:line="360" w:lineRule="auto"/>
        <w:jc w:val="both"/>
        <w:rPr>
          <w:color w:val="000000"/>
        </w:rPr>
      </w:pPr>
      <w:r>
        <w:rPr>
          <w:rFonts w:ascii="Times New Roman" w:hAnsi="Times New Roman"/>
          <w:color w:val="000000"/>
          <w:sz w:val="24"/>
          <w:szCs w:val="24"/>
        </w:rPr>
        <w:t>Desenvolver um protótipo capaz de monitorar as variáveis ambientais e controlar a irrigação de um plantio cafeeiro.</w:t>
      </w:r>
    </w:p>
    <w:p w14:paraId="25ED53C4" w14:textId="77777777" w:rsidR="00066BC5" w:rsidRDefault="0038702B">
      <w:pPr>
        <w:pStyle w:val="PargrafodaLista"/>
        <w:numPr>
          <w:ilvl w:val="0"/>
          <w:numId w:val="2"/>
        </w:numPr>
        <w:spacing w:line="360" w:lineRule="auto"/>
        <w:jc w:val="both"/>
        <w:rPr>
          <w:color w:val="000000"/>
        </w:rPr>
      </w:pPr>
      <w:r>
        <w:rPr>
          <w:rFonts w:ascii="Times New Roman" w:hAnsi="Times New Roman"/>
          <w:color w:val="000000"/>
          <w:sz w:val="24"/>
          <w:szCs w:val="24"/>
        </w:rPr>
        <w:t>Demonstrar resultados proporcionados por um sistema de monitoramento e controle de irrigação nas lavouras cafeeiras.</w:t>
      </w:r>
    </w:p>
    <w:p w14:paraId="1CB3449F" w14:textId="77777777" w:rsidR="00066BC5" w:rsidRDefault="00066BC5">
      <w:pPr>
        <w:spacing w:after="0" w:line="360" w:lineRule="auto"/>
        <w:jc w:val="both"/>
        <w:rPr>
          <w:rFonts w:ascii="Times New Roman" w:eastAsia="Times New Roman" w:hAnsi="Times New Roman"/>
          <w:color w:val="000000"/>
          <w:sz w:val="24"/>
          <w:szCs w:val="24"/>
        </w:rPr>
      </w:pPr>
    </w:p>
    <w:p w14:paraId="245C4701" w14:textId="77777777" w:rsidR="00066BC5" w:rsidRDefault="0038702B">
      <w:pPr>
        <w:pStyle w:val="Ttulo1"/>
        <w:spacing w:line="360" w:lineRule="auto"/>
        <w:jc w:val="both"/>
        <w:rPr>
          <w:color w:val="000000"/>
        </w:rPr>
      </w:pPr>
      <w:bookmarkStart w:id="28" w:name="_Toc499833349"/>
      <w:bookmarkStart w:id="29" w:name="_Toc73997620"/>
      <w:r>
        <w:rPr>
          <w:color w:val="000000"/>
          <w:lang w:val="pt-BR"/>
        </w:rPr>
        <w:lastRenderedPageBreak/>
        <w:t>5 JUSTIFICATIVA</w:t>
      </w:r>
      <w:bookmarkEnd w:id="28"/>
      <w:bookmarkEnd w:id="29"/>
    </w:p>
    <w:p w14:paraId="031CB088" w14:textId="77777777" w:rsidR="00066BC5" w:rsidRDefault="00066BC5">
      <w:pPr>
        <w:pStyle w:val="01-Texto"/>
        <w:spacing w:line="360" w:lineRule="auto"/>
        <w:ind w:firstLine="0"/>
        <w:rPr>
          <w:color w:val="000000"/>
          <w:szCs w:val="24"/>
        </w:rPr>
      </w:pPr>
    </w:p>
    <w:p w14:paraId="7EAD0999" w14:textId="71BF9178" w:rsidR="00066BC5" w:rsidRDefault="0038702B">
      <w:pPr>
        <w:spacing w:line="360" w:lineRule="auto"/>
        <w:jc w:val="both"/>
        <w:rPr>
          <w:rFonts w:ascii="Times New Roman" w:hAnsi="Times New Roman"/>
          <w:color w:val="000000"/>
          <w:sz w:val="24"/>
          <w:szCs w:val="24"/>
        </w:rPr>
      </w:pPr>
      <w:r>
        <w:tab/>
      </w:r>
      <w:r>
        <w:rPr>
          <w:rFonts w:ascii="Times New Roman" w:hAnsi="Times New Roman"/>
          <w:sz w:val="24"/>
          <w:szCs w:val="24"/>
        </w:rPr>
        <w:t xml:space="preserve">Justifica-se esta pesquisa mediante a apresentação de dados dispostos pelo Manual de Usos Consuntivos da Água no Brasil do </w:t>
      </w:r>
      <w:r w:rsidR="00A34D4C" w:rsidRPr="00A34D4C">
        <w:rPr>
          <w:rFonts w:ascii="Times New Roman" w:hAnsi="Times New Roman"/>
          <w:color w:val="000000"/>
          <w:sz w:val="24"/>
          <w:szCs w:val="24"/>
        </w:rPr>
        <w:t>Instituto Brasileiro de Geografia e Estatística</w:t>
      </w:r>
      <w:r w:rsidR="00A34D4C">
        <w:rPr>
          <w:rFonts w:ascii="Times New Roman" w:hAnsi="Times New Roman"/>
          <w:color w:val="000000"/>
          <w:sz w:val="24"/>
          <w:szCs w:val="24"/>
        </w:rPr>
        <w:t xml:space="preserve"> </w:t>
      </w:r>
      <w:r w:rsidR="00A34D4C" w:rsidRPr="00A34D4C">
        <w:rPr>
          <w:rFonts w:ascii="Times New Roman" w:hAnsi="Times New Roman"/>
          <w:color w:val="000000"/>
          <w:sz w:val="24"/>
          <w:szCs w:val="24"/>
        </w:rPr>
        <w:t>(IBGE)</w:t>
      </w:r>
      <w:r>
        <w:rPr>
          <w:rFonts w:ascii="Times New Roman" w:hAnsi="Times New Roman"/>
          <w:sz w:val="24"/>
          <w:szCs w:val="24"/>
        </w:rPr>
        <w:t xml:space="preserve"> em 2020, onde o consumo de água destinado a irrigação </w:t>
      </w:r>
      <w:r>
        <w:rPr>
          <w:rFonts w:ascii="Times New Roman" w:hAnsi="Times New Roman"/>
          <w:color w:val="000000"/>
          <w:sz w:val="24"/>
          <w:szCs w:val="24"/>
        </w:rPr>
        <w:t>já responde por 66% do consumo no País. Tendo em vista que a produção agrícola faz a economia girar e que sem o uso das técnicas de irrigação os plantios não cumprem bem o seu papel, a falta de água levaria o país em pouco temp</w:t>
      </w:r>
      <w:r w:rsidR="00A34D4C">
        <w:rPr>
          <w:rFonts w:ascii="Times New Roman" w:hAnsi="Times New Roman"/>
          <w:color w:val="000000"/>
          <w:sz w:val="24"/>
          <w:szCs w:val="24"/>
        </w:rPr>
        <w:t xml:space="preserve">o à uma enorme crise econômica. </w:t>
      </w:r>
      <w:r>
        <w:rPr>
          <w:rFonts w:ascii="Times New Roman" w:hAnsi="Times New Roman"/>
          <w:color w:val="000000"/>
          <w:sz w:val="24"/>
          <w:szCs w:val="24"/>
        </w:rPr>
        <w:t xml:space="preserve">Uma amostra disso é o que aconteceu na produção cafeeira entre 2018 e 2019, o qual os cafezais sofreram com as altas temperaturas e a falta de chuvas, resultado em uma redução de 16,6% no rendimento (IBGE, 2019, p. 9). </w:t>
      </w:r>
    </w:p>
    <w:p w14:paraId="4F563BA1" w14:textId="77777777" w:rsidR="00066BC5" w:rsidRDefault="0038702B">
      <w:pPr>
        <w:spacing w:line="360" w:lineRule="auto"/>
        <w:ind w:firstLine="709"/>
        <w:jc w:val="both"/>
        <w:rPr>
          <w:rFonts w:ascii="Times New Roman" w:hAnsi="Times New Roman"/>
          <w:color w:val="000000"/>
          <w:sz w:val="24"/>
          <w:szCs w:val="24"/>
        </w:rPr>
      </w:pPr>
      <w:r>
        <w:rPr>
          <w:rFonts w:ascii="Times New Roman" w:hAnsi="Times New Roman"/>
          <w:color w:val="000000"/>
          <w:sz w:val="24"/>
          <w:szCs w:val="24"/>
        </w:rPr>
        <w:t xml:space="preserve">A escassez de água no Brasil já é uma realidade. É comum presenciar campanhas de conscientização a respeito do consumo de água para o panorama residencial, mas é raro se deparar com movimentos voltados para o consumo agrícola sustentável. A falta de incentivo governamental é um problema, como afirma Guimarães “a irrigação moderna é bastante avançada e possui variados tipos de automação, entretanto o pequeno e médio agricultor, nem sempre têm total acesso a essas tecnologias, seja por problemas financeiros ou por falta de conhecimento”. (GUIMARÃES </w:t>
      </w:r>
      <w:r>
        <w:rPr>
          <w:rFonts w:ascii="Times New Roman" w:hAnsi="Times New Roman"/>
          <w:i/>
          <w:iCs/>
          <w:color w:val="000000"/>
          <w:sz w:val="24"/>
          <w:szCs w:val="24"/>
        </w:rPr>
        <w:t>apud</w:t>
      </w:r>
      <w:r>
        <w:rPr>
          <w:rFonts w:ascii="Times New Roman" w:hAnsi="Times New Roman"/>
          <w:color w:val="000000"/>
          <w:sz w:val="24"/>
          <w:szCs w:val="24"/>
        </w:rPr>
        <w:t xml:space="preserve"> BRITO, 2011, p. 12)</w:t>
      </w:r>
    </w:p>
    <w:p w14:paraId="3A3A626F" w14:textId="77777777" w:rsidR="00066BC5" w:rsidRDefault="0038702B">
      <w:pPr>
        <w:tabs>
          <w:tab w:val="left" w:leader="dot" w:pos="8805"/>
        </w:tabs>
        <w:spacing w:after="0" w:line="360" w:lineRule="auto"/>
        <w:ind w:firstLine="709"/>
        <w:jc w:val="both"/>
        <w:rPr>
          <w:color w:val="000000"/>
        </w:rPr>
      </w:pPr>
      <w:r>
        <w:rPr>
          <w:rFonts w:ascii="Times New Roman" w:hAnsi="Times New Roman"/>
          <w:color w:val="000000"/>
          <w:sz w:val="24"/>
          <w:szCs w:val="24"/>
        </w:rPr>
        <w:t>Tendo em vista o que foi dito, o presente projeto tem como intuito estudar maneiras pelo qual a tecnologia Arduino pode auxiliar no controle e monitoramento de uma irrigação barata, precisa e sustentável.</w:t>
      </w:r>
    </w:p>
    <w:p w14:paraId="6CDF1915" w14:textId="77777777" w:rsidR="00066BC5" w:rsidRDefault="00066BC5">
      <w:pPr>
        <w:tabs>
          <w:tab w:val="left" w:leader="dot" w:pos="8805"/>
        </w:tabs>
        <w:spacing w:after="0" w:line="360" w:lineRule="auto"/>
        <w:jc w:val="both"/>
        <w:rPr>
          <w:rFonts w:ascii="Times New Roman" w:hAnsi="Times New Roman"/>
          <w:color w:val="000000"/>
          <w:sz w:val="24"/>
          <w:szCs w:val="24"/>
        </w:rPr>
      </w:pPr>
    </w:p>
    <w:p w14:paraId="45D235E3" w14:textId="77777777" w:rsidR="00066BC5" w:rsidRDefault="0038702B">
      <w:pPr>
        <w:pStyle w:val="Ttulo1"/>
        <w:spacing w:line="360" w:lineRule="auto"/>
        <w:rPr>
          <w:color w:val="000000"/>
          <w:lang w:val="pt-BR"/>
        </w:rPr>
      </w:pPr>
      <w:bookmarkStart w:id="30" w:name="_Toc499833350"/>
      <w:bookmarkStart w:id="31" w:name="_Toc73997621"/>
      <w:r>
        <w:rPr>
          <w:color w:val="000000"/>
          <w:lang w:val="pt-BR"/>
        </w:rPr>
        <w:t>6 FUNDAMENTAÇÃO TEÓRICA</w:t>
      </w:r>
      <w:bookmarkEnd w:id="27"/>
      <w:bookmarkEnd w:id="30"/>
      <w:bookmarkEnd w:id="31"/>
    </w:p>
    <w:p w14:paraId="2C6A17AA" w14:textId="77777777" w:rsidR="00066BC5" w:rsidRDefault="00066BC5">
      <w:pPr>
        <w:pStyle w:val="01-Texto"/>
        <w:spacing w:line="360" w:lineRule="auto"/>
        <w:ind w:firstLine="0"/>
        <w:rPr>
          <w:color w:val="000000"/>
          <w:szCs w:val="24"/>
        </w:rPr>
      </w:pPr>
    </w:p>
    <w:p w14:paraId="7D1A9232" w14:textId="77777777" w:rsidR="00066BC5" w:rsidRDefault="0038702B">
      <w:pPr>
        <w:pStyle w:val="Ttulo2"/>
        <w:spacing w:line="360" w:lineRule="auto"/>
        <w:rPr>
          <w:color w:val="000000"/>
        </w:rPr>
      </w:pPr>
      <w:bookmarkStart w:id="32" w:name="_Toc499833351"/>
      <w:bookmarkStart w:id="33" w:name="_Toc73997622"/>
      <w:r>
        <w:rPr>
          <w:color w:val="000000"/>
          <w:spacing w:val="0"/>
        </w:rPr>
        <w:t xml:space="preserve">6.1 </w:t>
      </w:r>
      <w:bookmarkEnd w:id="32"/>
      <w:r>
        <w:rPr>
          <w:color w:val="000000"/>
          <w:spacing w:val="0"/>
        </w:rPr>
        <w:t>Irrigação</w:t>
      </w:r>
      <w:bookmarkEnd w:id="33"/>
    </w:p>
    <w:p w14:paraId="7F678644" w14:textId="77777777" w:rsidR="00066BC5" w:rsidRDefault="00066BC5">
      <w:pPr>
        <w:spacing w:line="360" w:lineRule="auto"/>
        <w:rPr>
          <w:rFonts w:ascii="Times New Roman" w:hAnsi="Times New Roman"/>
          <w:color w:val="000000"/>
        </w:rPr>
      </w:pPr>
    </w:p>
    <w:p w14:paraId="4196D384" w14:textId="77777777" w:rsidR="00066BC5" w:rsidRDefault="0038702B">
      <w:pPr>
        <w:pStyle w:val="01-Texto"/>
        <w:spacing w:line="360" w:lineRule="auto"/>
        <w:ind w:left="709" w:firstLine="0"/>
        <w:rPr>
          <w:color w:val="000000"/>
        </w:rPr>
      </w:pPr>
      <w:r>
        <w:rPr>
          <w:color w:val="000000"/>
          <w:szCs w:val="24"/>
        </w:rPr>
        <w:t>Desde o seu surgimento, a irrigação compartilha um mesmo objetivo peculiar, apesar</w:t>
      </w:r>
    </w:p>
    <w:p w14:paraId="523D4FAF" w14:textId="77777777" w:rsidR="00066BC5" w:rsidRDefault="0038702B">
      <w:pPr>
        <w:pStyle w:val="01-Texto"/>
        <w:spacing w:line="360" w:lineRule="auto"/>
        <w:ind w:hanging="737"/>
        <w:rPr>
          <w:color w:val="000000"/>
        </w:rPr>
      </w:pPr>
      <w:r>
        <w:rPr>
          <w:color w:val="000000"/>
          <w:szCs w:val="24"/>
        </w:rPr>
        <w:t xml:space="preserve"> </w:t>
      </w:r>
      <w:r>
        <w:rPr>
          <w:color w:val="000000"/>
          <w:szCs w:val="24"/>
        </w:rPr>
        <w:tab/>
        <w:t>de com o tempo terem surgido novas técnicas e práticas, seu conceito e utilidade penduram até os dias atuais.</w:t>
      </w:r>
    </w:p>
    <w:p w14:paraId="1526D986" w14:textId="77777777" w:rsidR="00066BC5" w:rsidRDefault="00066BC5">
      <w:pPr>
        <w:pStyle w:val="01-Texto"/>
        <w:spacing w:line="360" w:lineRule="auto"/>
        <w:ind w:hanging="737"/>
        <w:rPr>
          <w:color w:val="000000"/>
        </w:rPr>
      </w:pPr>
    </w:p>
    <w:p w14:paraId="0E73A134" w14:textId="77777777" w:rsidR="00066BC5" w:rsidRDefault="0038702B" w:rsidP="0038702B">
      <w:pPr>
        <w:tabs>
          <w:tab w:val="left" w:pos="750"/>
          <w:tab w:val="left" w:pos="2836"/>
        </w:tabs>
        <w:ind w:left="2836"/>
        <w:jc w:val="both"/>
        <w:rPr>
          <w:sz w:val="24"/>
          <w:szCs w:val="24"/>
        </w:rPr>
      </w:pPr>
      <w:r>
        <w:rPr>
          <w:rFonts w:ascii="Times New Roman" w:hAnsi="Times New Roman"/>
          <w:color w:val="000000"/>
          <w:sz w:val="24"/>
          <w:szCs w:val="24"/>
        </w:rPr>
        <w:t xml:space="preserve">Denomina-se irrigação o conjunto de técnicas destinadas a deslocar a água no tempo ou no espaço para </w:t>
      </w:r>
      <w:commentRangeStart w:id="34"/>
      <w:r>
        <w:rPr>
          <w:rFonts w:ascii="Times New Roman" w:hAnsi="Times New Roman"/>
          <w:color w:val="000000"/>
          <w:sz w:val="24"/>
          <w:szCs w:val="24"/>
        </w:rPr>
        <w:t>modificar</w:t>
      </w:r>
      <w:commentRangeEnd w:id="34"/>
      <w:r>
        <w:commentReference w:id="34"/>
      </w:r>
      <w:r>
        <w:rPr>
          <w:rFonts w:ascii="Times New Roman" w:hAnsi="Times New Roman"/>
          <w:color w:val="000000"/>
          <w:sz w:val="24"/>
          <w:szCs w:val="24"/>
        </w:rPr>
        <w:t xml:space="preserve"> as possibilidades agrícolas de cada região. A irrigação visa a </w:t>
      </w:r>
      <w:r>
        <w:rPr>
          <w:rFonts w:ascii="Times New Roman" w:hAnsi="Times New Roman"/>
          <w:color w:val="000000"/>
          <w:sz w:val="24"/>
          <w:szCs w:val="24"/>
        </w:rPr>
        <w:lastRenderedPageBreak/>
        <w:t>corrigir a distribuição natural das chuvas. (LIMA; FERREIRA; CHRISTOFIDIS, 2014, p. 4)</w:t>
      </w:r>
    </w:p>
    <w:p w14:paraId="04FC1239" w14:textId="77777777" w:rsidR="00066BC5" w:rsidRDefault="0038702B">
      <w:pPr>
        <w:jc w:val="both"/>
        <w:rPr>
          <w:color w:val="000000"/>
        </w:rPr>
      </w:pPr>
      <w:r>
        <w:rPr>
          <w:rFonts w:ascii="Times New Roman" w:hAnsi="Times New Roman"/>
          <w:color w:val="000000"/>
        </w:rPr>
        <w:tab/>
      </w:r>
      <w:r>
        <w:rPr>
          <w:rFonts w:ascii="Times New Roman" w:hAnsi="Times New Roman"/>
          <w:color w:val="000000"/>
          <w:sz w:val="24"/>
          <w:szCs w:val="24"/>
        </w:rPr>
        <w:t xml:space="preserve">O surgimento e a ascensão da irrigação no Brasil se deram por uma série de fatores que se prostraram em um efeito </w:t>
      </w:r>
      <w:r>
        <w:rPr>
          <w:rFonts w:ascii="Times New Roman" w:hAnsi="Times New Roman" w:cs="DejaVu Sans"/>
          <w:color w:val="000000"/>
          <w:sz w:val="24"/>
          <w:szCs w:val="24"/>
        </w:rPr>
        <w:t xml:space="preserve">dominó. Tudo se iniciou pelo crescimento demográfico juntamente com as mudanças econômicas da época, que se deram à migração da população da zona rural para a </w:t>
      </w:r>
      <w:commentRangeStart w:id="35"/>
      <w:r>
        <w:rPr>
          <w:rFonts w:ascii="Times New Roman" w:hAnsi="Times New Roman" w:cs="DejaVu Sans"/>
          <w:color w:val="000000"/>
          <w:sz w:val="24"/>
          <w:szCs w:val="24"/>
        </w:rPr>
        <w:t>urbana</w:t>
      </w:r>
      <w:commentRangeEnd w:id="35"/>
      <w:r>
        <w:commentReference w:id="35"/>
      </w:r>
      <w:r>
        <w:rPr>
          <w:rFonts w:ascii="Times New Roman" w:hAnsi="Times New Roman" w:cs="DejaVu Sans"/>
          <w:color w:val="000000"/>
          <w:sz w:val="24"/>
          <w:szCs w:val="24"/>
        </w:rPr>
        <w:t xml:space="preserve"> e a iminente industrialização. Com mais pessoas habitando a cidade fez-se necessária uma maior produção elétrica, usando principalmente de hidrelétricas. Com o aumento da população consequentemente exigiu uma maior demanda de alimentos, foi onde a irrigação encontrou um meio no qual pudesse ser de grande utilidade, pois a agricultura irrigada tem como objetivo principal garantir uma produção mais farta. </w:t>
      </w:r>
    </w:p>
    <w:p w14:paraId="5553CF60" w14:textId="77777777" w:rsidR="00066BC5" w:rsidRDefault="0038702B">
      <w:pPr>
        <w:jc w:val="both"/>
        <w:rPr>
          <w:color w:val="000000"/>
        </w:rPr>
      </w:pPr>
      <w:r>
        <w:rPr>
          <w:rFonts w:ascii="Times New Roman" w:hAnsi="Times New Roman" w:cs="DejaVu Sans"/>
          <w:color w:val="000000"/>
          <w:sz w:val="24"/>
          <w:szCs w:val="24"/>
        </w:rPr>
        <w:tab/>
        <w:t>Com o aumento do preço dos terrenos aliado aos elevados custos para realizar as práticas agrícolas, os produtores foram levados a adotar um meio de garantir uma produção farta, sem depender somente das chuvas nos períodos convenientes. Devido a estes fatores, os produtores encontraram na irrigação um meio mais seguro de que a produção não seja perdida devido à falta de água.</w:t>
      </w:r>
    </w:p>
    <w:p w14:paraId="0B477856" w14:textId="77777777" w:rsidR="00066BC5" w:rsidRDefault="0038702B">
      <w:pPr>
        <w:jc w:val="both"/>
        <w:rPr>
          <w:color w:val="000000"/>
        </w:rPr>
      </w:pPr>
      <w:r>
        <w:rPr>
          <w:rFonts w:ascii="Times New Roman" w:hAnsi="Times New Roman"/>
          <w:color w:val="000000"/>
          <w:sz w:val="24"/>
          <w:szCs w:val="24"/>
        </w:rPr>
        <w:tab/>
        <w:t xml:space="preserve">No ramo cafeeiro, pode-se encontrar três tipos de sistemas de irrigação mais utilizados, basicamente podem </w:t>
      </w:r>
      <w:commentRangeStart w:id="36"/>
      <w:r>
        <w:rPr>
          <w:rFonts w:ascii="Times New Roman" w:hAnsi="Times New Roman"/>
          <w:color w:val="000000"/>
          <w:sz w:val="24"/>
          <w:szCs w:val="24"/>
        </w:rPr>
        <w:t>ser</w:t>
      </w:r>
      <w:commentRangeEnd w:id="36"/>
      <w:r>
        <w:commentReference w:id="36"/>
      </w:r>
      <w:r>
        <w:rPr>
          <w:rFonts w:ascii="Times New Roman" w:hAnsi="Times New Roman"/>
          <w:color w:val="000000"/>
          <w:sz w:val="24"/>
          <w:szCs w:val="24"/>
        </w:rPr>
        <w:t xml:space="preserve"> divididos em dois grupos: sistemas de irrigação de área total e sistemas de irrigação de área localizada. São eles: </w:t>
      </w:r>
      <w:r>
        <w:rPr>
          <w:rFonts w:ascii="Times New Roman" w:hAnsi="Times New Roman"/>
          <w:color w:val="000000"/>
          <w:sz w:val="24"/>
          <w:szCs w:val="24"/>
        </w:rPr>
        <w:tab/>
      </w:r>
    </w:p>
    <w:p w14:paraId="4FE02247" w14:textId="77777777" w:rsidR="00066BC5" w:rsidRDefault="0038702B">
      <w:pPr>
        <w:numPr>
          <w:ilvl w:val="0"/>
          <w:numId w:val="3"/>
        </w:numPr>
        <w:jc w:val="both"/>
        <w:rPr>
          <w:color w:val="000000"/>
        </w:rPr>
      </w:pPr>
      <w:r>
        <w:rPr>
          <w:rFonts w:ascii="Times New Roman" w:hAnsi="Times New Roman"/>
          <w:color w:val="000000"/>
          <w:sz w:val="24"/>
          <w:szCs w:val="24"/>
        </w:rPr>
        <w:t>Aspersão: É uma técnica que busca simular uma chuva artificial, o aspersor é o mecanismo responsável por água para o ar para que com a resistência aerodinâmica se transforme em pequenas gotículas e caiam. Uma das vantagens desse sistema é o fato de ser útil em diversas culturas, já que irriga tudo que se encontra no solo, podendo atuar também com a fertirrigação. Como desvantagem se apresenta como um sistema de alto custo hídrico e elétrico, e devido ao alto nível de umidade obtida com essa técnica, deixa as plantas propícias à doenças (AGROPÓS, 2020).</w:t>
      </w:r>
    </w:p>
    <w:p w14:paraId="648FEFFB" w14:textId="77777777" w:rsidR="00066BC5" w:rsidRDefault="0038702B">
      <w:pPr>
        <w:numPr>
          <w:ilvl w:val="0"/>
          <w:numId w:val="3"/>
        </w:numPr>
        <w:jc w:val="both"/>
        <w:rPr>
          <w:color w:val="000000"/>
        </w:rPr>
      </w:pPr>
      <w:r>
        <w:rPr>
          <w:rFonts w:ascii="Times New Roman" w:hAnsi="Times New Roman"/>
          <w:color w:val="000000"/>
          <w:sz w:val="24"/>
          <w:szCs w:val="24"/>
        </w:rPr>
        <w:t>Pivô central: Compreende um sistema composto por uma linha lateral suspensa por torres que giram em em torno de um ponto central denominado pivô. O pivô fornece água e energia elétrica, a linha lateral jorra água sobre a lavoura enquanto se gira. Devido à toda mecanização, este sistema acaba por ser muito eficiente e baixo custo de mão de obra, além de auxiliar na fertirrigação. E novamente, por conta de toda a tecnologia envolvida neste sistema, acaba tendo um custo de implantação relativamente alto, juntamente com o consumo elevado de água e energia. O pivô central apresenta o mesmo problema gerado pela irrigação por aspersão, que pelo algo nível de umidade nas folhas favorece o desenvolvimento de doenças (FERNANDES; LIMA, 2013).</w:t>
      </w:r>
    </w:p>
    <w:p w14:paraId="00F6697F" w14:textId="77777777" w:rsidR="00066BC5" w:rsidRDefault="0038702B">
      <w:pPr>
        <w:numPr>
          <w:ilvl w:val="0"/>
          <w:numId w:val="3"/>
        </w:numPr>
        <w:jc w:val="both"/>
        <w:rPr>
          <w:color w:val="000000"/>
        </w:rPr>
      </w:pPr>
      <w:r>
        <w:rPr>
          <w:rFonts w:ascii="Times New Roman" w:hAnsi="Times New Roman"/>
          <w:color w:val="000000"/>
          <w:sz w:val="24"/>
          <w:szCs w:val="24"/>
        </w:rPr>
        <w:t xml:space="preserve">Gotejamento: Consiste na irrigação do solo diretamente sobre à área de maior absorção da planta, trabalhando com uma vazão de até 10 litros/hora. Esse sistema necessita de filtragem da água para que funcione corretamente. Essa técnica garante uma uniformidade de aplicação de até 95%, reduz gastos hídricos, elétricos e de mão de obra, sendo um sistema propício à automação. Como desvantagens, apresenta um </w:t>
      </w:r>
      <w:r>
        <w:rPr>
          <w:rFonts w:ascii="Times New Roman" w:hAnsi="Times New Roman"/>
          <w:color w:val="000000"/>
          <w:sz w:val="24"/>
          <w:szCs w:val="24"/>
        </w:rPr>
        <w:lastRenderedPageBreak/>
        <w:t xml:space="preserve">alto custo de implantação, riscos de danos as mangueiras causadas por trabalhadores ou animais e o entupimento de gotejadores, seja por resíduos vindos pela água ou pela formação do bulbo molhado (FERNANDES; LIMA, 2013). </w:t>
      </w:r>
    </w:p>
    <w:p w14:paraId="0839E38A" w14:textId="77777777" w:rsidR="00066BC5" w:rsidRDefault="00066BC5">
      <w:pPr>
        <w:pStyle w:val="01-Texto"/>
        <w:spacing w:line="360" w:lineRule="auto"/>
        <w:ind w:firstLine="0"/>
        <w:rPr>
          <w:color w:val="000000"/>
          <w:szCs w:val="24"/>
        </w:rPr>
      </w:pPr>
    </w:p>
    <w:p w14:paraId="2FDAD3AA" w14:textId="77777777" w:rsidR="00066BC5" w:rsidRDefault="0038702B">
      <w:pPr>
        <w:pStyle w:val="Ttulo2"/>
        <w:spacing w:line="360" w:lineRule="auto"/>
        <w:rPr>
          <w:color w:val="000000"/>
        </w:rPr>
      </w:pPr>
      <w:bookmarkStart w:id="37" w:name="_Toc4998333511"/>
      <w:bookmarkStart w:id="38" w:name="_Toc73997623"/>
      <w:r>
        <w:rPr>
          <w:color w:val="000000"/>
          <w:spacing w:val="0"/>
          <w:szCs w:val="24"/>
        </w:rPr>
        <w:t xml:space="preserve">6.2 </w:t>
      </w:r>
      <w:bookmarkEnd w:id="37"/>
      <w:commentRangeStart w:id="39"/>
      <w:r>
        <w:rPr>
          <w:color w:val="000000"/>
          <w:spacing w:val="0"/>
        </w:rPr>
        <w:t>Android</w:t>
      </w:r>
      <w:bookmarkEnd w:id="38"/>
    </w:p>
    <w:commentRangeEnd w:id="39"/>
    <w:p w14:paraId="78F6FE61" w14:textId="77777777" w:rsidR="00066BC5" w:rsidRDefault="0038702B">
      <w:pPr>
        <w:pStyle w:val="Ttulo2"/>
        <w:spacing w:line="360" w:lineRule="auto"/>
        <w:rPr>
          <w:color w:val="000000"/>
        </w:rPr>
      </w:pPr>
      <w:r>
        <w:commentReference w:id="39"/>
      </w:r>
    </w:p>
    <w:p w14:paraId="3689BAB9" w14:textId="77777777" w:rsidR="00066BC5" w:rsidRDefault="0038702B">
      <w:pPr>
        <w:jc w:val="both"/>
        <w:rPr>
          <w:color w:val="000000"/>
        </w:rPr>
      </w:pPr>
      <w:r>
        <w:rPr>
          <w:rFonts w:ascii="Times New Roman" w:hAnsi="Times New Roman"/>
          <w:color w:val="000000"/>
        </w:rPr>
        <w:tab/>
      </w:r>
      <w:r>
        <w:rPr>
          <w:rFonts w:ascii="Times New Roman" w:hAnsi="Times New Roman"/>
          <w:color w:val="000000"/>
          <w:sz w:val="24"/>
          <w:szCs w:val="24"/>
        </w:rPr>
        <w:t xml:space="preserve">A plataforma Android foi desenvolvida com base no sistema operacional (SO) Linux, porém não conta com todos os artifícios que o SO possui. Ela corresponde a um pacote de programas, middlewares, SO, aplicativos e interface do usuário. </w:t>
      </w:r>
    </w:p>
    <w:p w14:paraId="5CCD2798" w14:textId="77777777" w:rsidR="00066BC5" w:rsidRDefault="0038702B">
      <w:pPr>
        <w:spacing w:line="240" w:lineRule="auto"/>
        <w:ind w:left="2835"/>
        <w:jc w:val="both"/>
        <w:rPr>
          <w:color w:val="000000"/>
        </w:rPr>
      </w:pPr>
      <w:r>
        <w:rPr>
          <w:rFonts w:ascii="Times New Roman" w:hAnsi="Times New Roman"/>
          <w:color w:val="000000"/>
          <w:sz w:val="24"/>
          <w:szCs w:val="24"/>
        </w:rPr>
        <w:tab/>
      </w:r>
      <w:r>
        <w:rPr>
          <w:rFonts w:ascii="Times New Roman" w:hAnsi="Times New Roman"/>
          <w:color w:val="000000"/>
          <w:sz w:val="20"/>
          <w:szCs w:val="20"/>
        </w:rPr>
        <w:t xml:space="preserve">“Android™ foi construído com a intenção de permitir aos desenvolvedores criar aplicações móveis que possam tirar total proveito do que um aparelho portátil possa oferecer. Foi construído para ser verdadeiramente aberto. Por exemplo, </w:t>
      </w:r>
      <w:commentRangeStart w:id="40"/>
      <w:r>
        <w:rPr>
          <w:rFonts w:ascii="Times New Roman" w:hAnsi="Times New Roman"/>
          <w:color w:val="000000"/>
          <w:sz w:val="20"/>
          <w:szCs w:val="20"/>
        </w:rPr>
        <w:t>uma</w:t>
      </w:r>
      <w:commentRangeEnd w:id="40"/>
      <w:r>
        <w:commentReference w:id="40"/>
      </w:r>
      <w:r>
        <w:rPr>
          <w:rFonts w:ascii="Times New Roman" w:hAnsi="Times New Roman"/>
          <w:color w:val="000000"/>
          <w:sz w:val="20"/>
          <w:szCs w:val="20"/>
        </w:rPr>
        <w:t xml:space="preserve"> aplicação pode apelar a qualquer uma das funcionalidades de núcleo do telefone, tais como efetuar chamadas, enviar mensagens de texto ou utilizar a câmera, que permite aos desenvolvedores adaptarem e evoluírem cada vez mais estas funcionalidades.”  (PEREIRA; SILVA, 2009, </w:t>
      </w:r>
      <w:r>
        <w:rPr>
          <w:rFonts w:ascii="Times New Roman" w:hAnsi="Times New Roman"/>
          <w:color w:val="000000"/>
          <w:sz w:val="20"/>
          <w:szCs w:val="20"/>
          <w:highlight w:val="yellow"/>
        </w:rPr>
        <w:t>p.3</w:t>
      </w:r>
      <w:r>
        <w:rPr>
          <w:rFonts w:ascii="Times New Roman" w:hAnsi="Times New Roman"/>
          <w:color w:val="000000"/>
          <w:sz w:val="20"/>
          <w:szCs w:val="20"/>
        </w:rPr>
        <w:t>).</w:t>
      </w:r>
    </w:p>
    <w:p w14:paraId="4574CAA2" w14:textId="77777777" w:rsidR="00066BC5" w:rsidRDefault="0038702B">
      <w:pPr>
        <w:jc w:val="both"/>
        <w:rPr>
          <w:color w:val="000000"/>
        </w:rPr>
      </w:pPr>
      <w:r>
        <w:rPr>
          <w:rFonts w:ascii="Times New Roman" w:hAnsi="Times New Roman"/>
          <w:color w:val="000000"/>
          <w:sz w:val="24"/>
          <w:szCs w:val="24"/>
        </w:rPr>
        <w:tab/>
        <w:t>O surgimento do Android se deu por volta de 2003, a partir de um consórcio de desenvolvedores, sendo o seu maior colaborador o Google. Desde a sua criação, a plataforma Android vem se popularizando cada vez mais, já se encontrando na maioria dos celulares atualmente. Uma forma simples de visualizar a presença do Android no Brasil e no mundo é por meio da plataforma do Google Trends, onde se vê nitidamente o quão esmagadora é sua presença diante dos concorrentes, até mesmo do seu maior concorrente, o iOS.</w:t>
      </w:r>
    </w:p>
    <w:p w14:paraId="2C8E8F94" w14:textId="77777777" w:rsidR="00066BC5" w:rsidRDefault="00066BC5">
      <w:pPr>
        <w:jc w:val="both"/>
        <w:rPr>
          <w:rFonts w:ascii="Times New Roman" w:hAnsi="Times New Roman"/>
          <w:color w:val="000000"/>
        </w:rPr>
      </w:pPr>
    </w:p>
    <w:p w14:paraId="7426FBBA" w14:textId="77777777" w:rsidR="00066BC5" w:rsidRDefault="0038702B">
      <w:pPr>
        <w:pStyle w:val="Ttulo2"/>
        <w:spacing w:line="360" w:lineRule="auto"/>
        <w:rPr>
          <w:color w:val="000000"/>
          <w:spacing w:val="0"/>
        </w:rPr>
      </w:pPr>
      <w:bookmarkStart w:id="41" w:name="_Toc49983335111"/>
      <w:bookmarkStart w:id="42" w:name="_Toc73997624"/>
      <w:r>
        <w:rPr>
          <w:color w:val="000000"/>
          <w:spacing w:val="0"/>
        </w:rPr>
        <w:t>6.3</w:t>
      </w:r>
      <w:bookmarkEnd w:id="41"/>
      <w:r>
        <w:rPr>
          <w:color w:val="000000"/>
          <w:spacing w:val="0"/>
        </w:rPr>
        <w:t xml:space="preserve"> </w:t>
      </w:r>
      <w:commentRangeStart w:id="43"/>
      <w:r>
        <w:rPr>
          <w:color w:val="000000"/>
          <w:spacing w:val="0"/>
        </w:rPr>
        <w:t>Arduino</w:t>
      </w:r>
      <w:bookmarkEnd w:id="42"/>
      <w:commentRangeEnd w:id="43"/>
      <w:r>
        <w:commentReference w:id="43"/>
      </w:r>
    </w:p>
    <w:p w14:paraId="1693FC0B" w14:textId="77777777" w:rsidR="0038702B" w:rsidRPr="0038702B" w:rsidRDefault="0038702B" w:rsidP="0038702B">
      <w:pPr>
        <w:spacing w:after="0"/>
      </w:pPr>
    </w:p>
    <w:p w14:paraId="4638F402" w14:textId="77777777" w:rsidR="0038702B" w:rsidRPr="0038702B" w:rsidRDefault="0038702B" w:rsidP="0038702B">
      <w:pPr>
        <w:spacing w:after="0" w:line="360" w:lineRule="auto"/>
        <w:rPr>
          <w:color w:val="000000"/>
        </w:rPr>
      </w:pPr>
      <w:r>
        <w:rPr>
          <w:rFonts w:ascii="Times New Roman" w:hAnsi="Times New Roman"/>
          <w:color w:val="000000"/>
        </w:rPr>
        <w:tab/>
      </w:r>
      <w:r>
        <w:rPr>
          <w:rFonts w:ascii="Times New Roman" w:hAnsi="Times New Roman"/>
          <w:color w:val="000000"/>
          <w:sz w:val="24"/>
          <w:szCs w:val="24"/>
        </w:rPr>
        <w:t>O Arduino é uma placa de circuito que permitem que os usuários adaptem a suas necessidades, pois permite o acoplamento de sensores e atuadores. Desde o seu surgimento vem crescendo devido às contribuições de toda a comunidade espalhada ao redor do mundo.</w:t>
      </w:r>
    </w:p>
    <w:p w14:paraId="11F5CB8B" w14:textId="77777777" w:rsidR="0038702B" w:rsidRDefault="0038702B" w:rsidP="0038702B">
      <w:pPr>
        <w:spacing w:after="0" w:line="240" w:lineRule="auto"/>
        <w:ind w:left="2268"/>
        <w:jc w:val="both"/>
        <w:rPr>
          <w:rFonts w:ascii="Times New Roman" w:hAnsi="Times New Roman"/>
          <w:color w:val="000000"/>
          <w:spacing w:val="2"/>
          <w:sz w:val="24"/>
          <w:szCs w:val="24"/>
          <w:highlight w:val="white"/>
        </w:rPr>
      </w:pPr>
    </w:p>
    <w:p w14:paraId="1D8E4CAB" w14:textId="77777777" w:rsidR="00066BC5" w:rsidRDefault="0038702B" w:rsidP="0038702B">
      <w:pPr>
        <w:spacing w:after="0" w:line="240" w:lineRule="auto"/>
        <w:ind w:left="2268"/>
        <w:jc w:val="both"/>
        <w:rPr>
          <w:rFonts w:ascii="Times New Roman" w:hAnsi="Times New Roman"/>
          <w:color w:val="000000"/>
          <w:sz w:val="24"/>
          <w:szCs w:val="24"/>
        </w:rPr>
      </w:pPr>
      <w:r w:rsidRPr="0038702B">
        <w:rPr>
          <w:rFonts w:ascii="Times New Roman" w:hAnsi="Times New Roman"/>
          <w:color w:val="000000"/>
          <w:spacing w:val="2"/>
          <w:sz w:val="24"/>
          <w:szCs w:val="24"/>
          <w:highlight w:val="white"/>
        </w:rPr>
        <w:t xml:space="preserve">Arduino é uma </w:t>
      </w:r>
      <w:commentRangeStart w:id="44"/>
      <w:r w:rsidRPr="0038702B">
        <w:rPr>
          <w:rFonts w:ascii="Times New Roman" w:hAnsi="Times New Roman"/>
          <w:color w:val="000000"/>
          <w:spacing w:val="2"/>
          <w:sz w:val="24"/>
          <w:szCs w:val="24"/>
          <w:highlight w:val="white"/>
        </w:rPr>
        <w:t>plataforma</w:t>
      </w:r>
      <w:commentRangeEnd w:id="44"/>
      <w:r w:rsidRPr="0038702B">
        <w:rPr>
          <w:rFonts w:ascii="Times New Roman" w:hAnsi="Times New Roman"/>
          <w:sz w:val="24"/>
          <w:szCs w:val="24"/>
        </w:rPr>
        <w:commentReference w:id="44"/>
      </w:r>
      <w:r w:rsidRPr="0038702B">
        <w:rPr>
          <w:rFonts w:ascii="Times New Roman" w:hAnsi="Times New Roman"/>
          <w:color w:val="000000"/>
          <w:spacing w:val="2"/>
          <w:sz w:val="24"/>
          <w:szCs w:val="24"/>
          <w:highlight w:val="white"/>
        </w:rPr>
        <w:t xml:space="preserve"> eletrônica de código aberto baseada em hardware e software fáceis de usar. </w:t>
      </w:r>
      <w:hyperlink r:id="rId14">
        <w:r w:rsidRPr="0038702B">
          <w:rPr>
            <w:rStyle w:val="LinkdaInternet"/>
            <w:rFonts w:ascii="Times New Roman" w:hAnsi="Times New Roman"/>
            <w:color w:val="000000"/>
            <w:spacing w:val="2"/>
            <w:sz w:val="24"/>
            <w:szCs w:val="24"/>
            <w:highlight w:val="white"/>
            <w:u w:val="none"/>
          </w:rPr>
          <w:t>As placas Arduino</w:t>
        </w:r>
      </w:hyperlink>
      <w:r w:rsidRPr="0038702B">
        <w:rPr>
          <w:rFonts w:ascii="Times New Roman" w:hAnsi="Times New Roman"/>
          <w:color w:val="000000"/>
          <w:spacing w:val="2"/>
          <w:sz w:val="24"/>
          <w:szCs w:val="24"/>
          <w:highlight w:val="white"/>
        </w:rPr>
        <w:t> são capazes de ler entradas - luz em um sensor, um dedo em um botão ou uma mensagem no Twitter - e transformá-lo em uma saída - ativando um motor, ligando um LED, publicando algo online. (ARDUINO, 2018, p. 1</w:t>
      </w:r>
      <w:r w:rsidRPr="0038702B">
        <w:rPr>
          <w:rFonts w:ascii="Times New Roman" w:hAnsi="Times New Roman"/>
          <w:color w:val="000000"/>
          <w:sz w:val="24"/>
          <w:szCs w:val="24"/>
        </w:rPr>
        <w:t>).</w:t>
      </w:r>
    </w:p>
    <w:p w14:paraId="7720064C" w14:textId="77777777" w:rsidR="0038702B" w:rsidRPr="0038702B" w:rsidRDefault="0038702B" w:rsidP="0038702B">
      <w:pPr>
        <w:spacing w:after="0" w:line="240" w:lineRule="auto"/>
        <w:ind w:left="2268"/>
        <w:jc w:val="both"/>
        <w:rPr>
          <w:rFonts w:ascii="Times New Roman" w:hAnsi="Times New Roman"/>
          <w:color w:val="000000"/>
          <w:sz w:val="24"/>
          <w:szCs w:val="24"/>
        </w:rPr>
      </w:pPr>
    </w:p>
    <w:p w14:paraId="229E8B12" w14:textId="77777777" w:rsidR="00066BC5" w:rsidRDefault="0038702B" w:rsidP="0038702B">
      <w:pPr>
        <w:spacing w:after="0" w:line="360" w:lineRule="auto"/>
        <w:jc w:val="both"/>
        <w:rPr>
          <w:color w:val="000000"/>
        </w:rPr>
      </w:pPr>
      <w:r>
        <w:rPr>
          <w:rFonts w:ascii="Times New Roman" w:hAnsi="Times New Roman"/>
          <w:color w:val="000000"/>
          <w:sz w:val="24"/>
          <w:szCs w:val="24"/>
        </w:rPr>
        <w:tab/>
        <w:t>O Arduino surgiu no início de 2005, em Ivrea, na Itália. Um professor chamado Massimo Banzi tinha como objetivo ensinar programação de computadores e eletrônica a seus alunos, de forma que fosse possível trabalhar a interatividade e robótica dispondo de custos menores do que as plataformas de prototipagem da época.</w:t>
      </w:r>
    </w:p>
    <w:p w14:paraId="3749F5F3" w14:textId="77777777" w:rsidR="00066BC5" w:rsidRDefault="0038702B" w:rsidP="0038702B">
      <w:pPr>
        <w:spacing w:after="0" w:line="360" w:lineRule="auto"/>
        <w:jc w:val="both"/>
        <w:rPr>
          <w:color w:val="000000"/>
        </w:rPr>
      </w:pPr>
      <w:r>
        <w:rPr>
          <w:rFonts w:ascii="Times New Roman" w:hAnsi="Times New Roman"/>
          <w:color w:val="000000"/>
          <w:sz w:val="24"/>
          <w:szCs w:val="24"/>
        </w:rPr>
        <w:lastRenderedPageBreak/>
        <w:tab/>
        <w:t xml:space="preserve">“Ensinar eletrônica e programação para pessoas que não são da área não era uma tarefa tão simples, além da inexistência de placas com poder suficiente e baratas no mercado”. (BANZI </w:t>
      </w:r>
      <w:r>
        <w:rPr>
          <w:rFonts w:ascii="Times New Roman" w:hAnsi="Times New Roman"/>
          <w:i/>
          <w:iCs/>
          <w:color w:val="000000"/>
          <w:sz w:val="24"/>
          <w:szCs w:val="24"/>
        </w:rPr>
        <w:t>apud</w:t>
      </w:r>
      <w:r>
        <w:rPr>
          <w:rFonts w:ascii="Times New Roman" w:hAnsi="Times New Roman"/>
          <w:color w:val="000000"/>
          <w:sz w:val="24"/>
          <w:szCs w:val="24"/>
        </w:rPr>
        <w:t xml:space="preserve"> SILVA, 2012, p. 04).</w:t>
      </w:r>
    </w:p>
    <w:p w14:paraId="2B6D3EE6" w14:textId="77777777" w:rsidR="00066BC5" w:rsidRDefault="0038702B" w:rsidP="0038702B">
      <w:pPr>
        <w:spacing w:after="0" w:line="360" w:lineRule="auto"/>
        <w:jc w:val="both"/>
        <w:rPr>
          <w:rFonts w:ascii="Times New Roman" w:hAnsi="Times New Roman"/>
          <w:color w:val="000000"/>
          <w:sz w:val="24"/>
          <w:szCs w:val="24"/>
        </w:rPr>
      </w:pPr>
      <w:r>
        <w:rPr>
          <w:rFonts w:ascii="Times New Roman" w:hAnsi="Times New Roman"/>
          <w:color w:val="000000"/>
          <w:sz w:val="24"/>
          <w:szCs w:val="24"/>
        </w:rPr>
        <w:tab/>
        <w:t xml:space="preserve">Com a ajuda de seu aluno David Mellis, decidiram criar uma placa eletrônica independente. E por fim disponibilizaram para outras pessoas utilizarem e desenvolverem seus projetos. A partir do uso comunitário da plataforma, o Arduino passou a ser um dos grandes percursores da </w:t>
      </w:r>
      <w:r>
        <w:rPr>
          <w:rFonts w:ascii="Times New Roman" w:hAnsi="Times New Roman"/>
          <w:i/>
          <w:iCs/>
          <w:color w:val="000000"/>
          <w:sz w:val="24"/>
          <w:szCs w:val="24"/>
        </w:rPr>
        <w:t>IoT</w:t>
      </w:r>
      <w:r>
        <w:rPr>
          <w:rStyle w:val="ncoradanotaderodap"/>
          <w:rFonts w:ascii="Times New Roman" w:hAnsi="Times New Roman"/>
          <w:i/>
          <w:iCs/>
          <w:color w:val="000000"/>
          <w:sz w:val="24"/>
          <w:szCs w:val="24"/>
        </w:rPr>
        <w:footnoteReference w:id="1"/>
      </w:r>
      <w:r>
        <w:rPr>
          <w:rFonts w:ascii="Times New Roman" w:hAnsi="Times New Roman"/>
          <w:color w:val="000000"/>
          <w:sz w:val="24"/>
          <w:szCs w:val="24"/>
        </w:rPr>
        <w:t xml:space="preserve">. </w:t>
      </w:r>
    </w:p>
    <w:p w14:paraId="1912CC4F" w14:textId="77777777" w:rsidR="0038702B" w:rsidRDefault="0038702B" w:rsidP="0038702B">
      <w:pPr>
        <w:spacing w:after="0" w:line="360" w:lineRule="auto"/>
        <w:jc w:val="both"/>
        <w:rPr>
          <w:color w:val="000000"/>
        </w:rPr>
      </w:pPr>
    </w:p>
    <w:p w14:paraId="0134A282" w14:textId="77777777" w:rsidR="00066BC5" w:rsidRDefault="0038702B" w:rsidP="0038702B">
      <w:pPr>
        <w:pStyle w:val="Ttulo2"/>
        <w:spacing w:line="360" w:lineRule="auto"/>
        <w:jc w:val="both"/>
        <w:rPr>
          <w:color w:val="000000"/>
          <w:spacing w:val="0"/>
        </w:rPr>
      </w:pPr>
      <w:bookmarkStart w:id="45" w:name="_Toc499833351111"/>
      <w:bookmarkStart w:id="46" w:name="_Toc73997625"/>
      <w:r>
        <w:rPr>
          <w:color w:val="000000"/>
          <w:spacing w:val="0"/>
        </w:rPr>
        <w:t>6.</w:t>
      </w:r>
      <w:bookmarkEnd w:id="45"/>
      <w:r>
        <w:rPr>
          <w:color w:val="000000"/>
          <w:spacing w:val="0"/>
        </w:rPr>
        <w:t xml:space="preserve">4 </w:t>
      </w:r>
      <w:commentRangeStart w:id="47"/>
      <w:r>
        <w:rPr>
          <w:color w:val="000000"/>
          <w:spacing w:val="0"/>
        </w:rPr>
        <w:t>Sensores</w:t>
      </w:r>
      <w:bookmarkEnd w:id="46"/>
      <w:commentRangeEnd w:id="47"/>
      <w:r>
        <w:commentReference w:id="47"/>
      </w:r>
    </w:p>
    <w:p w14:paraId="5B4B045B" w14:textId="77777777" w:rsidR="0038702B" w:rsidRPr="0038702B" w:rsidRDefault="0038702B" w:rsidP="0038702B">
      <w:pPr>
        <w:spacing w:after="0"/>
      </w:pPr>
    </w:p>
    <w:p w14:paraId="67F2FA90" w14:textId="77777777" w:rsidR="00066BC5" w:rsidRPr="0038702B" w:rsidRDefault="0038702B" w:rsidP="0038702B">
      <w:pPr>
        <w:spacing w:after="0" w:line="360" w:lineRule="auto"/>
        <w:jc w:val="both"/>
        <w:rPr>
          <w:color w:val="000000"/>
          <w:sz w:val="24"/>
          <w:szCs w:val="24"/>
        </w:rPr>
      </w:pPr>
      <w:r>
        <w:rPr>
          <w:rFonts w:ascii="Times New Roman" w:hAnsi="Times New Roman"/>
          <w:color w:val="000000"/>
        </w:rPr>
        <w:tab/>
      </w:r>
      <w:r w:rsidRPr="0038702B">
        <w:rPr>
          <w:rFonts w:ascii="Times New Roman" w:hAnsi="Times New Roman"/>
          <w:color w:val="000000"/>
          <w:sz w:val="24"/>
          <w:szCs w:val="24"/>
        </w:rPr>
        <w:t>Assim como o ser humano é sensível ao ambiente por meio dos sentidos, no meio tecnológico essa representação é conhecida como sensores, com a finalidade de programar comportamentos que se acionam de acordo com as interações com o meio.</w:t>
      </w:r>
    </w:p>
    <w:p w14:paraId="6F835401" w14:textId="77777777" w:rsidR="0038702B" w:rsidRDefault="0038702B" w:rsidP="0038702B">
      <w:pPr>
        <w:spacing w:after="0" w:line="240" w:lineRule="auto"/>
        <w:ind w:left="2835"/>
        <w:jc w:val="both"/>
        <w:rPr>
          <w:rFonts w:ascii="Times New Roman" w:hAnsi="Times New Roman"/>
          <w:color w:val="000000"/>
          <w:sz w:val="24"/>
          <w:szCs w:val="24"/>
        </w:rPr>
      </w:pPr>
    </w:p>
    <w:p w14:paraId="1C3AA792" w14:textId="77777777" w:rsidR="00066BC5" w:rsidRDefault="0038702B" w:rsidP="0038702B">
      <w:pPr>
        <w:spacing w:after="0" w:line="240" w:lineRule="auto"/>
        <w:ind w:left="2835"/>
        <w:jc w:val="both"/>
        <w:rPr>
          <w:rFonts w:ascii="Times New Roman" w:hAnsi="Times New Roman"/>
          <w:color w:val="000000"/>
          <w:sz w:val="24"/>
          <w:szCs w:val="24"/>
        </w:rPr>
      </w:pPr>
      <w:r w:rsidRPr="0038702B">
        <w:rPr>
          <w:rFonts w:ascii="Times New Roman" w:hAnsi="Times New Roman"/>
          <w:color w:val="000000"/>
          <w:sz w:val="24"/>
          <w:szCs w:val="24"/>
        </w:rPr>
        <w:t xml:space="preserve">Termo empregado para designar dispositivos sensíveis à alguma forma de energia do ambiente que pode ser luminosa, térmica, cinética, relacionando informações sobre uma grandeza física que precisa ser mensurada (medida), como: </w:t>
      </w:r>
      <w:commentRangeStart w:id="48"/>
      <w:r w:rsidRPr="0038702B">
        <w:rPr>
          <w:rFonts w:ascii="Times New Roman" w:hAnsi="Times New Roman"/>
          <w:color w:val="000000"/>
          <w:sz w:val="24"/>
          <w:szCs w:val="24"/>
        </w:rPr>
        <w:t>temperatura</w:t>
      </w:r>
      <w:commentRangeEnd w:id="48"/>
      <w:r w:rsidRPr="0038702B">
        <w:rPr>
          <w:rFonts w:ascii="Times New Roman" w:hAnsi="Times New Roman"/>
          <w:sz w:val="24"/>
          <w:szCs w:val="24"/>
        </w:rPr>
        <w:commentReference w:id="48"/>
      </w:r>
      <w:r w:rsidRPr="0038702B">
        <w:rPr>
          <w:rFonts w:ascii="Times New Roman" w:hAnsi="Times New Roman"/>
          <w:color w:val="000000"/>
          <w:sz w:val="24"/>
          <w:szCs w:val="24"/>
        </w:rPr>
        <w:t>, pressão, velocidade, corrente, aceleração, posição, etc. (AMORIN, 2010, p. 4).</w:t>
      </w:r>
    </w:p>
    <w:p w14:paraId="113B5399" w14:textId="77777777" w:rsidR="0038702B" w:rsidRPr="0038702B" w:rsidRDefault="0038702B" w:rsidP="0038702B">
      <w:pPr>
        <w:spacing w:after="0" w:line="240" w:lineRule="auto"/>
        <w:ind w:left="2835"/>
        <w:jc w:val="both"/>
        <w:rPr>
          <w:rFonts w:ascii="Times New Roman" w:hAnsi="Times New Roman"/>
          <w:color w:val="000000"/>
          <w:sz w:val="24"/>
          <w:szCs w:val="24"/>
        </w:rPr>
      </w:pPr>
    </w:p>
    <w:p w14:paraId="2C02D9F8" w14:textId="77777777" w:rsidR="00066BC5" w:rsidRDefault="0038702B" w:rsidP="0038702B">
      <w:pPr>
        <w:spacing w:after="0" w:line="360" w:lineRule="auto"/>
        <w:jc w:val="both"/>
        <w:rPr>
          <w:color w:val="000000"/>
        </w:rPr>
      </w:pPr>
      <w:r>
        <w:rPr>
          <w:rFonts w:ascii="Times New Roman" w:hAnsi="Times New Roman"/>
          <w:color w:val="000000"/>
          <w:sz w:val="24"/>
          <w:szCs w:val="24"/>
        </w:rPr>
        <w:tab/>
        <w:t>Para complementar Amorin, Aguirre afirma que sensores são considerados elementos primários, pois estão em contato direto com a variável controlada e que geram outra grandeza que pode ser enviada para um sistema de medição ou transdutor, isto é, o elemento primário apenas converte a grandeza que se deseja medir em outra grandeza que será repassada aos outros subsistemas do sistema. (BRITO apud AGUIRRE, 2013).</w:t>
      </w:r>
    </w:p>
    <w:p w14:paraId="0470BA37" w14:textId="77777777" w:rsidR="00066BC5" w:rsidRDefault="0038702B" w:rsidP="0038702B">
      <w:pPr>
        <w:spacing w:after="0" w:line="360" w:lineRule="auto"/>
        <w:jc w:val="both"/>
        <w:rPr>
          <w:color w:val="000000"/>
        </w:rPr>
      </w:pPr>
      <w:r>
        <w:rPr>
          <w:rFonts w:ascii="Times New Roman" w:hAnsi="Times New Roman"/>
          <w:color w:val="000000"/>
          <w:sz w:val="24"/>
          <w:szCs w:val="24"/>
        </w:rPr>
        <w:tab/>
        <w:t>Sensores são amplamente utilizados em todos os sistemas que necessitam de controle ou monitoramento. Pois com eles são possíveis obter dados sobre algo por meio da leitura das variáveis de ambiente, que, por conseguinte são analisados e interpretados. Após o seu processamento o sistema de controle pode tomar a melhor decisão para a situação, tomando como base o que foi coletado pelos sensores.</w:t>
      </w:r>
    </w:p>
    <w:p w14:paraId="73A48F84" w14:textId="77777777" w:rsidR="00066BC5" w:rsidRDefault="0038702B" w:rsidP="0038702B">
      <w:pPr>
        <w:spacing w:after="0" w:line="360" w:lineRule="auto"/>
        <w:jc w:val="both"/>
        <w:rPr>
          <w:color w:val="000000"/>
        </w:rPr>
      </w:pPr>
      <w:r>
        <w:rPr>
          <w:rFonts w:ascii="Times New Roman" w:eastAsia="Times New Roman" w:hAnsi="Times New Roman"/>
          <w:color w:val="000000"/>
          <w:sz w:val="24"/>
          <w:szCs w:val="24"/>
        </w:rPr>
        <w:tab/>
        <w:t xml:space="preserve">Existem dois tipos de sensores, os sensores analógicos e os sensores digitais. Sensores analógicos podem assumir qualquer valor de saída após a leitura, desde que esteja dentro e seus limites de operação, o que lhe garante um alto nível de precisão e flexibilidade. Já se </w:t>
      </w:r>
      <w:r>
        <w:rPr>
          <w:rFonts w:ascii="Times New Roman" w:eastAsia="Times New Roman" w:hAnsi="Times New Roman"/>
          <w:color w:val="000000"/>
          <w:sz w:val="24"/>
          <w:szCs w:val="24"/>
        </w:rPr>
        <w:lastRenderedPageBreak/>
        <w:t>tratando dos sensores digitais, estes por sua vez são bem menos flexíveis, podendo assumir somente dois valores, zero ou um.</w:t>
      </w:r>
    </w:p>
    <w:p w14:paraId="0B22BC5C" w14:textId="77777777" w:rsidR="00066BC5" w:rsidRDefault="00066BC5" w:rsidP="0038702B">
      <w:pPr>
        <w:spacing w:after="0" w:line="360" w:lineRule="auto"/>
        <w:jc w:val="both"/>
        <w:rPr>
          <w:rFonts w:ascii="Times New Roman" w:hAnsi="Times New Roman"/>
          <w:color w:val="000000"/>
        </w:rPr>
      </w:pPr>
    </w:p>
    <w:p w14:paraId="4EA0BD35" w14:textId="77777777" w:rsidR="00066BC5" w:rsidRDefault="0038702B">
      <w:pPr>
        <w:pStyle w:val="Ttulo2"/>
        <w:spacing w:line="360" w:lineRule="auto"/>
        <w:jc w:val="both"/>
        <w:rPr>
          <w:color w:val="000000"/>
          <w:spacing w:val="0"/>
        </w:rPr>
      </w:pPr>
      <w:bookmarkStart w:id="49" w:name="_Toc4998333511111"/>
      <w:bookmarkStart w:id="50" w:name="_Toc73997626"/>
      <w:r>
        <w:rPr>
          <w:color w:val="000000"/>
          <w:spacing w:val="0"/>
        </w:rPr>
        <w:t>6.</w:t>
      </w:r>
      <w:bookmarkEnd w:id="49"/>
      <w:r>
        <w:rPr>
          <w:color w:val="000000"/>
          <w:spacing w:val="0"/>
        </w:rPr>
        <w:t xml:space="preserve">5 </w:t>
      </w:r>
      <w:commentRangeStart w:id="51"/>
      <w:r>
        <w:rPr>
          <w:color w:val="000000"/>
          <w:spacing w:val="0"/>
        </w:rPr>
        <w:t>Atuadores</w:t>
      </w:r>
      <w:bookmarkEnd w:id="50"/>
      <w:commentRangeEnd w:id="51"/>
      <w:r>
        <w:commentReference w:id="51"/>
      </w:r>
    </w:p>
    <w:p w14:paraId="07878568" w14:textId="77777777" w:rsidR="0038702B" w:rsidRPr="0038702B" w:rsidRDefault="0038702B" w:rsidP="0038702B">
      <w:pPr>
        <w:spacing w:after="0"/>
      </w:pPr>
    </w:p>
    <w:p w14:paraId="75159083" w14:textId="77777777" w:rsidR="00066BC5" w:rsidRDefault="0038702B" w:rsidP="0038702B">
      <w:pPr>
        <w:spacing w:after="0" w:line="360" w:lineRule="auto"/>
        <w:jc w:val="both"/>
        <w:rPr>
          <w:color w:val="000000"/>
        </w:rPr>
      </w:pPr>
      <w:r>
        <w:rPr>
          <w:rFonts w:ascii="Times New Roman" w:eastAsia="Times New Roman" w:hAnsi="Times New Roman"/>
          <w:b/>
          <w:color w:val="000000"/>
          <w:sz w:val="24"/>
          <w:szCs w:val="20"/>
        </w:rPr>
        <w:tab/>
      </w:r>
      <w:r>
        <w:rPr>
          <w:rFonts w:ascii="Times New Roman" w:eastAsia="Times New Roman" w:hAnsi="Times New Roman"/>
          <w:color w:val="000000"/>
          <w:sz w:val="24"/>
          <w:szCs w:val="24"/>
        </w:rPr>
        <w:t>São dispositivos que são capazes de modificar uma variável de ambiente controlada. Atuadores sempre estão presentes em sistemas de controle, pois são eles que recebem comandos vindos do controlador e atuam sobre o sistema controlado, que por sua vez alteram alguma variável de ambiente, como por exemplo válvulas e motores.</w:t>
      </w:r>
    </w:p>
    <w:p w14:paraId="5755F876" w14:textId="77777777" w:rsidR="00066BC5" w:rsidRDefault="0038702B" w:rsidP="0038702B">
      <w:pPr>
        <w:spacing w:after="0" w:line="360" w:lineRule="auto"/>
        <w:jc w:val="both"/>
        <w:rPr>
          <w:color w:val="000000"/>
        </w:rPr>
      </w:pPr>
      <w:r>
        <w:rPr>
          <w:rFonts w:ascii="Times New Roman" w:hAnsi="Times New Roman"/>
          <w:color w:val="000000"/>
          <w:sz w:val="24"/>
          <w:szCs w:val="24"/>
        </w:rPr>
        <w:tab/>
        <w:t>Em geral os atuadores têm como função converter energia proveniente de um sinal, na maioria dos casos elétrico, em energia mecânica. No caso das válvulas solenoides, a carga elétrica faz com que a bobina gire, permitindo assim que a válvula exerça o seu papel.</w:t>
      </w:r>
    </w:p>
    <w:p w14:paraId="18299EE9" w14:textId="77777777" w:rsidR="00066BC5" w:rsidRDefault="0038702B" w:rsidP="0038702B">
      <w:pPr>
        <w:spacing w:after="0" w:line="360" w:lineRule="auto"/>
        <w:jc w:val="both"/>
        <w:rPr>
          <w:color w:val="000000"/>
        </w:rPr>
      </w:pPr>
      <w:r>
        <w:rPr>
          <w:rFonts w:ascii="Times New Roman" w:hAnsi="Times New Roman"/>
          <w:color w:val="000000"/>
          <w:sz w:val="24"/>
          <w:szCs w:val="24"/>
        </w:rPr>
        <w:tab/>
        <w:t>Os atuadores podem ser classificados de acordo com o tipo de energia que ele utiliza:</w:t>
      </w:r>
    </w:p>
    <w:p w14:paraId="0FC21488" w14:textId="77777777" w:rsidR="00066BC5" w:rsidRDefault="0038702B" w:rsidP="0038702B">
      <w:pPr>
        <w:numPr>
          <w:ilvl w:val="0"/>
          <w:numId w:val="4"/>
        </w:numPr>
        <w:spacing w:after="0" w:line="360" w:lineRule="auto"/>
        <w:jc w:val="both"/>
        <w:rPr>
          <w:color w:val="000000"/>
        </w:rPr>
      </w:pPr>
      <w:r>
        <w:rPr>
          <w:rFonts w:ascii="Times New Roman" w:hAnsi="Times New Roman"/>
          <w:color w:val="000000"/>
          <w:sz w:val="24"/>
          <w:szCs w:val="24"/>
        </w:rPr>
        <w:t>Atuadores eletromagnéticos: atuadores alimentados por energia elétrica, compreende grande parte dos atuadores por serem de baixo custo (AUTOMAÇÃO E ROBÓTICA, 2012).</w:t>
      </w:r>
    </w:p>
    <w:p w14:paraId="239A6E9D" w14:textId="77777777" w:rsidR="00066BC5" w:rsidRDefault="0038702B">
      <w:pPr>
        <w:numPr>
          <w:ilvl w:val="0"/>
          <w:numId w:val="4"/>
        </w:numPr>
        <w:spacing w:line="360" w:lineRule="auto"/>
        <w:jc w:val="both"/>
        <w:rPr>
          <w:color w:val="000000"/>
        </w:rPr>
      </w:pPr>
      <w:r>
        <w:rPr>
          <w:rFonts w:ascii="Times New Roman" w:hAnsi="Times New Roman"/>
          <w:color w:val="000000"/>
          <w:sz w:val="24"/>
          <w:szCs w:val="24"/>
        </w:rPr>
        <w:t>Atuadores hidráulicos: funcionam à base de fluído e pressão. Podem exercer uma grande força mecânica e velocidade, porém se apresenta como um atuador de baixa precisão (AUTOMAÇÃO E ROBÓTICA, 2012).</w:t>
      </w:r>
    </w:p>
    <w:p w14:paraId="76924244" w14:textId="77777777" w:rsidR="00066BC5" w:rsidRDefault="0038702B">
      <w:pPr>
        <w:numPr>
          <w:ilvl w:val="0"/>
          <w:numId w:val="4"/>
        </w:numPr>
        <w:spacing w:line="360" w:lineRule="auto"/>
        <w:jc w:val="both"/>
        <w:rPr>
          <w:color w:val="000000"/>
        </w:rPr>
      </w:pPr>
      <w:r>
        <w:rPr>
          <w:rFonts w:ascii="Times New Roman" w:hAnsi="Times New Roman"/>
          <w:color w:val="000000"/>
          <w:sz w:val="24"/>
          <w:szCs w:val="24"/>
        </w:rPr>
        <w:t>Atuadores Pneumáticos: Utilizam gás e pressão para funcionarem e também apresentam baixa precisão (AUTOMAÇÃO E ROBÓTICA, 2012).</w:t>
      </w:r>
    </w:p>
    <w:p w14:paraId="6405249C" w14:textId="77777777" w:rsidR="00066BC5" w:rsidRDefault="00066BC5" w:rsidP="0038702B">
      <w:pPr>
        <w:spacing w:after="0" w:line="360" w:lineRule="auto"/>
        <w:jc w:val="both"/>
        <w:rPr>
          <w:rFonts w:ascii="Times New Roman" w:hAnsi="Times New Roman"/>
          <w:color w:val="000000"/>
        </w:rPr>
      </w:pPr>
    </w:p>
    <w:p w14:paraId="345A62E4" w14:textId="77777777" w:rsidR="00066BC5" w:rsidRDefault="0038702B">
      <w:pPr>
        <w:pStyle w:val="Ttulo2"/>
        <w:spacing w:line="360" w:lineRule="auto"/>
        <w:jc w:val="both"/>
        <w:rPr>
          <w:color w:val="000000"/>
          <w:spacing w:val="0"/>
        </w:rPr>
      </w:pPr>
      <w:bookmarkStart w:id="52" w:name="_Toc49983335111111"/>
      <w:bookmarkStart w:id="53" w:name="_Toc73997627"/>
      <w:r>
        <w:rPr>
          <w:color w:val="000000"/>
          <w:spacing w:val="0"/>
        </w:rPr>
        <w:t>6.</w:t>
      </w:r>
      <w:bookmarkEnd w:id="52"/>
      <w:r>
        <w:rPr>
          <w:color w:val="000000"/>
          <w:spacing w:val="0"/>
        </w:rPr>
        <w:t xml:space="preserve">6 Consumo </w:t>
      </w:r>
      <w:commentRangeStart w:id="54"/>
      <w:r>
        <w:rPr>
          <w:color w:val="000000"/>
          <w:spacing w:val="0"/>
        </w:rPr>
        <w:t>sustentável</w:t>
      </w:r>
      <w:bookmarkEnd w:id="53"/>
      <w:commentRangeEnd w:id="54"/>
      <w:r>
        <w:commentReference w:id="54"/>
      </w:r>
    </w:p>
    <w:p w14:paraId="0A90A617" w14:textId="77777777" w:rsidR="0038702B" w:rsidRPr="0038702B" w:rsidRDefault="0038702B" w:rsidP="0038702B">
      <w:pPr>
        <w:spacing w:after="0"/>
      </w:pPr>
    </w:p>
    <w:p w14:paraId="6A406AFD" w14:textId="77777777" w:rsidR="00066BC5" w:rsidRDefault="0038702B" w:rsidP="0038702B">
      <w:pPr>
        <w:spacing w:after="0" w:line="360" w:lineRule="auto"/>
        <w:jc w:val="both"/>
        <w:rPr>
          <w:color w:val="000000"/>
        </w:rPr>
      </w:pPr>
      <w:r>
        <w:rPr>
          <w:rFonts w:ascii="Times New Roman" w:hAnsi="Times New Roman"/>
          <w:color w:val="000000"/>
          <w:sz w:val="24"/>
          <w:szCs w:val="24"/>
        </w:rPr>
        <w:tab/>
        <w:t>O crescimento populacional traz consigo uma série necessidades a serem atendidas, como por exemplo energia elétrica, água potável e suprimentos alimentícios. Para suprir tais necessidades utiliza-se das mais variadas matérias-primas encontradas na natureza e que na maioria dos casos acaba acarretando impactos ambientais das mais variáveis magnitudes.</w:t>
      </w:r>
    </w:p>
    <w:p w14:paraId="44555350" w14:textId="77777777" w:rsidR="00066BC5" w:rsidRDefault="0038702B" w:rsidP="0038702B">
      <w:pPr>
        <w:spacing w:after="0" w:line="360" w:lineRule="auto"/>
        <w:jc w:val="both"/>
        <w:rPr>
          <w:color w:val="000000"/>
        </w:rPr>
      </w:pPr>
      <w:r>
        <w:rPr>
          <w:rFonts w:ascii="Times New Roman" w:hAnsi="Times New Roman"/>
          <w:color w:val="000000"/>
          <w:sz w:val="24"/>
          <w:szCs w:val="24"/>
        </w:rPr>
        <w:tab/>
        <w:t>É de conhecimento geral que o consumo desmedido traz sérios problemas sociais e ambientais. A sociedade moderna é constantemente induzida ao consumismo, tanto pelas mídias quanto pelo modo de vida social. Nos dias de hoje o valor e a importância de uma pessoa é medida de acordo com o que consome, com o que ela pode possuir e não pelo que precisa.</w:t>
      </w:r>
    </w:p>
    <w:p w14:paraId="1869F104" w14:textId="77777777" w:rsidR="0038702B" w:rsidRDefault="0038702B" w:rsidP="0038702B">
      <w:pPr>
        <w:spacing w:after="0" w:line="240" w:lineRule="auto"/>
        <w:ind w:left="2835"/>
        <w:jc w:val="both"/>
        <w:rPr>
          <w:rFonts w:ascii="Times New Roman" w:hAnsi="Times New Roman"/>
          <w:color w:val="000000"/>
          <w:sz w:val="24"/>
          <w:szCs w:val="24"/>
        </w:rPr>
      </w:pPr>
    </w:p>
    <w:p w14:paraId="334FEED6" w14:textId="77777777" w:rsidR="00066BC5" w:rsidRDefault="0038702B" w:rsidP="0038702B">
      <w:pPr>
        <w:spacing w:after="0" w:line="240" w:lineRule="auto"/>
        <w:ind w:left="2835"/>
        <w:jc w:val="both"/>
        <w:rPr>
          <w:rFonts w:ascii="Times New Roman" w:hAnsi="Times New Roman"/>
          <w:color w:val="000000"/>
          <w:sz w:val="24"/>
          <w:szCs w:val="24"/>
        </w:rPr>
      </w:pPr>
      <w:r w:rsidRPr="0038702B">
        <w:rPr>
          <w:rFonts w:ascii="Times New Roman" w:hAnsi="Times New Roman"/>
          <w:color w:val="000000"/>
          <w:sz w:val="24"/>
          <w:szCs w:val="24"/>
        </w:rPr>
        <w:t xml:space="preserve">Consumo sustentável é o uso de serviços e produtos que respondem às necessidades básicas de toda população e trazem a melhoria na qualidade de vida, ao mesmo tempo em que reduzem o uso dos recursos naturais e de materiais tóxicos, a produção de lixo e as </w:t>
      </w:r>
      <w:commentRangeStart w:id="55"/>
      <w:r w:rsidRPr="0038702B">
        <w:rPr>
          <w:rFonts w:ascii="Times New Roman" w:hAnsi="Times New Roman"/>
          <w:color w:val="000000"/>
          <w:sz w:val="24"/>
          <w:szCs w:val="24"/>
        </w:rPr>
        <w:t>emissões</w:t>
      </w:r>
      <w:commentRangeEnd w:id="55"/>
      <w:r w:rsidRPr="0038702B">
        <w:rPr>
          <w:rFonts w:ascii="Times New Roman" w:hAnsi="Times New Roman"/>
          <w:sz w:val="24"/>
          <w:szCs w:val="24"/>
        </w:rPr>
        <w:commentReference w:id="55"/>
      </w:r>
      <w:r w:rsidRPr="0038702B">
        <w:rPr>
          <w:rFonts w:ascii="Times New Roman" w:hAnsi="Times New Roman"/>
          <w:color w:val="000000"/>
          <w:sz w:val="24"/>
          <w:szCs w:val="24"/>
        </w:rPr>
        <w:t xml:space="preserve"> de poluição em todo ciclo de vida, sem comprometer as necessidades das futuras gerações. (AKATU apud Comissão de Desenvolvimento Sustentável da Organização das Nações Unidas (CDS/ONU), 2011, p. 04)</w:t>
      </w:r>
    </w:p>
    <w:p w14:paraId="1C8A4D0E" w14:textId="77777777" w:rsidR="0038702B" w:rsidRPr="0038702B" w:rsidRDefault="0038702B" w:rsidP="0038702B">
      <w:pPr>
        <w:spacing w:after="0" w:line="240" w:lineRule="auto"/>
        <w:ind w:left="2835"/>
        <w:jc w:val="both"/>
        <w:rPr>
          <w:rFonts w:ascii="Times New Roman" w:hAnsi="Times New Roman"/>
          <w:color w:val="000000"/>
          <w:sz w:val="24"/>
          <w:szCs w:val="24"/>
        </w:rPr>
      </w:pPr>
    </w:p>
    <w:p w14:paraId="00BAC63D" w14:textId="77777777" w:rsidR="00066BC5" w:rsidRDefault="0038702B" w:rsidP="0038702B">
      <w:pPr>
        <w:spacing w:after="0" w:line="240" w:lineRule="auto"/>
        <w:ind w:left="2835"/>
        <w:jc w:val="both"/>
        <w:rPr>
          <w:rFonts w:ascii="Times New Roman" w:hAnsi="Times New Roman"/>
          <w:color w:val="000000"/>
          <w:sz w:val="24"/>
          <w:szCs w:val="24"/>
        </w:rPr>
      </w:pPr>
      <w:r w:rsidRPr="0038702B">
        <w:rPr>
          <w:rFonts w:ascii="Times New Roman" w:hAnsi="Times New Roman"/>
          <w:bCs/>
          <w:color w:val="000000"/>
          <w:sz w:val="24"/>
          <w:szCs w:val="24"/>
        </w:rPr>
        <w:t xml:space="preserve">De acordo com o </w:t>
      </w:r>
      <w:hyperlink r:id="rId15" w:tgtFrame="_blank">
        <w:r w:rsidRPr="0038702B">
          <w:rPr>
            <w:rStyle w:val="LinkdaInternet"/>
            <w:rFonts w:ascii="Times New Roman" w:hAnsi="Times New Roman"/>
            <w:bCs/>
            <w:color w:val="000000"/>
            <w:sz w:val="24"/>
            <w:szCs w:val="24"/>
            <w:u w:val="none"/>
          </w:rPr>
          <w:t>Ministério do Meio Ambiente</w:t>
        </w:r>
      </w:hyperlink>
      <w:r w:rsidRPr="0038702B">
        <w:rPr>
          <w:rFonts w:ascii="Times New Roman" w:hAnsi="Times New Roman"/>
          <w:bCs/>
          <w:color w:val="000000"/>
          <w:sz w:val="24"/>
          <w:szCs w:val="24"/>
        </w:rPr>
        <w:t>, o consumo sustentável é aquele que envolve a escolha de produtos que utilizaram menos recursos naturais em sua produção, que garantiram emprego decente aos que os produziram e que serão facilmente reaproveitados ou reciclados.</w:t>
      </w:r>
      <w:r w:rsidRPr="0038702B">
        <w:rPr>
          <w:rFonts w:ascii="Times New Roman" w:hAnsi="Times New Roman"/>
          <w:color w:val="000000"/>
          <w:sz w:val="24"/>
          <w:szCs w:val="24"/>
        </w:rPr>
        <w:t>(</w:t>
      </w:r>
      <w:r w:rsidRPr="0038702B">
        <w:rPr>
          <w:rStyle w:val="Forte"/>
          <w:rFonts w:ascii="Times New Roman" w:hAnsi="Times New Roman"/>
          <w:b w:val="0"/>
          <w:bCs w:val="0"/>
          <w:color w:val="000000"/>
          <w:sz w:val="24"/>
          <w:szCs w:val="24"/>
        </w:rPr>
        <w:t>UNIVASF, 2018, p. 2</w:t>
      </w:r>
      <w:r w:rsidRPr="0038702B">
        <w:rPr>
          <w:rFonts w:ascii="Times New Roman" w:hAnsi="Times New Roman"/>
          <w:color w:val="000000"/>
          <w:sz w:val="24"/>
          <w:szCs w:val="24"/>
        </w:rPr>
        <w:t>)</w:t>
      </w:r>
    </w:p>
    <w:p w14:paraId="1853D5D3" w14:textId="77777777" w:rsidR="0038702B" w:rsidRPr="0038702B" w:rsidRDefault="0038702B" w:rsidP="0038702B">
      <w:pPr>
        <w:spacing w:after="0" w:line="240" w:lineRule="auto"/>
        <w:ind w:left="2835"/>
        <w:jc w:val="both"/>
        <w:rPr>
          <w:rFonts w:ascii="Times New Roman" w:hAnsi="Times New Roman"/>
          <w:color w:val="000000"/>
          <w:sz w:val="24"/>
          <w:szCs w:val="24"/>
        </w:rPr>
      </w:pPr>
    </w:p>
    <w:p w14:paraId="633EB3F4" w14:textId="77777777" w:rsidR="00066BC5" w:rsidRDefault="0038702B" w:rsidP="0076547F">
      <w:pPr>
        <w:spacing w:after="0" w:line="360" w:lineRule="auto"/>
        <w:jc w:val="both"/>
        <w:rPr>
          <w:color w:val="000000"/>
        </w:rPr>
      </w:pPr>
      <w:r>
        <w:rPr>
          <w:rFonts w:ascii="Times New Roman" w:hAnsi="Times New Roman"/>
          <w:color w:val="000000"/>
          <w:sz w:val="24"/>
          <w:szCs w:val="24"/>
        </w:rPr>
        <w:tab/>
        <w:t xml:space="preserve">Desta forma, o consumo sustentável ou consumo consciente não implica na abstinência da utilização de determinado recurso natural, mas sim no ato de repensar </w:t>
      </w:r>
      <w:r>
        <w:rPr>
          <w:rFonts w:ascii="Times New Roman" w:hAnsi="Times New Roman" w:cs="DejaVu Sans"/>
          <w:color w:val="000000"/>
          <w:sz w:val="24"/>
          <w:szCs w:val="24"/>
        </w:rPr>
        <w:t>maneiras</w:t>
      </w:r>
      <w:r>
        <w:rPr>
          <w:rFonts w:ascii="Times New Roman" w:hAnsi="Times New Roman"/>
          <w:color w:val="000000"/>
          <w:sz w:val="24"/>
          <w:szCs w:val="24"/>
        </w:rPr>
        <w:t xml:space="preserve"> de utilizar os recursos, buscando evita</w:t>
      </w:r>
      <w:r>
        <w:rPr>
          <w:rFonts w:ascii="Times New Roman" w:hAnsi="Times New Roman" w:cs="DejaVu Sans"/>
          <w:color w:val="000000"/>
          <w:sz w:val="24"/>
          <w:szCs w:val="24"/>
        </w:rPr>
        <w:t>r</w:t>
      </w:r>
      <w:r>
        <w:rPr>
          <w:rFonts w:ascii="Times New Roman" w:hAnsi="Times New Roman"/>
          <w:color w:val="000000"/>
          <w:sz w:val="24"/>
          <w:szCs w:val="24"/>
        </w:rPr>
        <w:t xml:space="preserve"> o desperdício e prezando sempre pela reutilização quando possível.</w:t>
      </w:r>
    </w:p>
    <w:p w14:paraId="778A74BC" w14:textId="74DFF5F9" w:rsidR="00066BC5" w:rsidRDefault="0038702B" w:rsidP="0076547F">
      <w:pPr>
        <w:spacing w:after="0" w:line="360" w:lineRule="auto"/>
        <w:jc w:val="both"/>
        <w:rPr>
          <w:rFonts w:ascii="Times New Roman" w:hAnsi="Times New Roman"/>
          <w:color w:val="000000"/>
          <w:sz w:val="24"/>
          <w:szCs w:val="24"/>
        </w:rPr>
      </w:pPr>
      <w:r>
        <w:rPr>
          <w:rFonts w:ascii="Times New Roman" w:hAnsi="Times New Roman"/>
          <w:b/>
          <w:bCs/>
          <w:i/>
          <w:color w:val="000000"/>
          <w:sz w:val="24"/>
          <w:szCs w:val="24"/>
        </w:rPr>
        <w:tab/>
      </w:r>
      <w:r>
        <w:rPr>
          <w:rFonts w:ascii="Times New Roman" w:hAnsi="Times New Roman"/>
          <w:color w:val="000000"/>
          <w:sz w:val="24"/>
          <w:szCs w:val="24"/>
        </w:rPr>
        <w:t>Apesar do conceito de consumo sustentável parecer relativamente novo, o assunto já vem sendo discutido há muitos anos ao redor do mundo, o que levou a concepção que temos hoje. Na Europa, publicações que datam o ano de 1972, já se encontravam matérias que expressavam preocupações com o consumismo e seus impactos na sociedade e no planeta, se espalhando pelo resto do mundo ao fim do século XX. Outro fato histórico foram as listas brancas do século 19, onde um grupo de donas de casa nova-iorquinas cujos maridos eram submetidos a condições de trabalho desumanas. Elas escreveram em cadernos o nome das empresas que respeitavam os funcionários, dessa forma inúmeras pessoas deixaram de adquirir produtos das demais empresas que não prestavam o devido respeito. Apesar do movimento não dar indícios de um consumo sustentável, foi de suma importância, pois impulsionou a visibilidade dos clientes diante das empresas, sendo a base para o conceito do consumo verde.</w:t>
      </w:r>
    </w:p>
    <w:p w14:paraId="4EEC5076" w14:textId="77777777" w:rsidR="0076547F" w:rsidRPr="0076547F" w:rsidRDefault="0076547F" w:rsidP="0076547F">
      <w:pPr>
        <w:spacing w:after="0" w:line="360" w:lineRule="auto"/>
        <w:jc w:val="both"/>
        <w:rPr>
          <w:color w:val="000000"/>
          <w:sz w:val="24"/>
          <w:szCs w:val="24"/>
        </w:rPr>
      </w:pPr>
    </w:p>
    <w:p w14:paraId="15AD57C5" w14:textId="13279230" w:rsidR="00066BC5" w:rsidRDefault="0038702B" w:rsidP="004C701C">
      <w:pPr>
        <w:pStyle w:val="Ttulo2"/>
        <w:spacing w:line="360" w:lineRule="auto"/>
        <w:jc w:val="both"/>
        <w:rPr>
          <w:color w:val="000000"/>
          <w:spacing w:val="0"/>
        </w:rPr>
      </w:pPr>
      <w:bookmarkStart w:id="56" w:name="_Toc499833351111111"/>
      <w:bookmarkStart w:id="57" w:name="_Toc73997628"/>
      <w:r>
        <w:rPr>
          <w:color w:val="000000"/>
          <w:spacing w:val="0"/>
        </w:rPr>
        <w:t>6.</w:t>
      </w:r>
      <w:bookmarkEnd w:id="56"/>
      <w:r>
        <w:rPr>
          <w:color w:val="000000"/>
          <w:spacing w:val="0"/>
        </w:rPr>
        <w:t xml:space="preserve">6 Cultura </w:t>
      </w:r>
      <w:commentRangeStart w:id="58"/>
      <w:r>
        <w:rPr>
          <w:color w:val="000000"/>
          <w:spacing w:val="0"/>
        </w:rPr>
        <w:t>cafeeira</w:t>
      </w:r>
      <w:bookmarkEnd w:id="57"/>
      <w:commentRangeEnd w:id="58"/>
      <w:r>
        <w:commentReference w:id="58"/>
      </w:r>
    </w:p>
    <w:p w14:paraId="701FF8A7" w14:textId="77777777" w:rsidR="0076547F" w:rsidRPr="0076547F" w:rsidRDefault="0076547F" w:rsidP="0076547F">
      <w:pPr>
        <w:spacing w:after="0"/>
      </w:pPr>
    </w:p>
    <w:p w14:paraId="360CE3A1" w14:textId="77777777" w:rsidR="00066BC5" w:rsidRDefault="0038702B" w:rsidP="0076547F">
      <w:pPr>
        <w:spacing w:after="0" w:line="360" w:lineRule="auto"/>
        <w:rPr>
          <w:color w:val="000000"/>
        </w:rPr>
      </w:pPr>
      <w:r>
        <w:rPr>
          <w:rFonts w:ascii="Times New Roman" w:hAnsi="Times New Roman"/>
          <w:color w:val="000000"/>
          <w:sz w:val="24"/>
          <w:szCs w:val="24"/>
        </w:rPr>
        <w:tab/>
        <w:t xml:space="preserve">O café é uma planta oriunda da Etiópia, no continente africano. Diz a lenda que um pastor de ovelhas começou a observar que suas cabras ficavam diferentes e agitadas ao comer suas folhas, foi o primeiro indício do surgimento do café e de suas propriedades energéticas. Partindo da África, a cultura se estendeu para diversos outros povos, Arábia, Egito, Turquia, </w:t>
      </w:r>
      <w:r>
        <w:rPr>
          <w:rFonts w:ascii="Times New Roman" w:hAnsi="Times New Roman"/>
          <w:color w:val="000000"/>
          <w:sz w:val="24"/>
          <w:szCs w:val="24"/>
        </w:rPr>
        <w:lastRenderedPageBreak/>
        <w:t>até que o Sargento Francisco de Mello Palheta transportou uma muda de café da Guiana Francesa para o Brasil em 1727.</w:t>
      </w:r>
    </w:p>
    <w:p w14:paraId="278560C5" w14:textId="77777777" w:rsidR="00066BC5" w:rsidRDefault="0038702B" w:rsidP="0076547F">
      <w:pPr>
        <w:spacing w:after="0" w:line="360" w:lineRule="auto"/>
        <w:rPr>
          <w:color w:val="000000"/>
        </w:rPr>
      </w:pPr>
      <w:r>
        <w:rPr>
          <w:rFonts w:ascii="Times New Roman" w:hAnsi="Times New Roman"/>
          <w:color w:val="000000"/>
          <w:sz w:val="24"/>
          <w:szCs w:val="24"/>
        </w:rPr>
        <w:tab/>
        <w:t>Apesar de sua precoce entrada no Brasil, o café só passou a ser o principal produto da economia brasileira a partir do século XIX. Tal alavancamento na produção cafeeira se deve ao aumento da procura pelos mercados consumidores da Europa e EUA. Por volta de 1836 o café chegou a superar a produção açucareira, tornando o café o principal produto de exportação do império.</w:t>
      </w:r>
    </w:p>
    <w:p w14:paraId="42DE31C5" w14:textId="77777777" w:rsidR="00066BC5" w:rsidRDefault="0038702B" w:rsidP="0076547F">
      <w:pPr>
        <w:spacing w:after="0" w:line="360" w:lineRule="auto"/>
        <w:rPr>
          <w:color w:val="000000"/>
        </w:rPr>
      </w:pPr>
      <w:r>
        <w:rPr>
          <w:rFonts w:ascii="Times New Roman" w:hAnsi="Times New Roman"/>
          <w:color w:val="000000"/>
          <w:sz w:val="24"/>
          <w:szCs w:val="24"/>
        </w:rPr>
        <w:tab/>
        <w:t>No período de ascensão do império as técnicas de produção eram bem simples. Primeiro desmatavam a área para plantarem as mudas, as quais demoravam por volta de cinco anos para produzir. Para zelar as plantas eram utilizados somente enxadas e foices. A colheita era realizada manualmente pelos escravos, posteriormente secados ao sol em terreiros e por fim eram pilados (processo no qual eram retirados o revestimento dos grãos), geralmente utilizando monjolos. Ao fim de tudo, os grãos eram ensacados e carregados no lombo de animais para o porto do Rio de Janeiro.</w:t>
      </w:r>
    </w:p>
    <w:p w14:paraId="612821FD" w14:textId="77777777" w:rsidR="00066BC5" w:rsidRDefault="0038702B" w:rsidP="0076547F">
      <w:pPr>
        <w:spacing w:after="0" w:line="360" w:lineRule="auto"/>
        <w:rPr>
          <w:color w:val="000000"/>
        </w:rPr>
      </w:pPr>
      <w:r>
        <w:rPr>
          <w:rFonts w:ascii="Times New Roman" w:hAnsi="Times New Roman"/>
          <w:color w:val="000000"/>
          <w:sz w:val="24"/>
          <w:szCs w:val="24"/>
        </w:rPr>
        <w:tab/>
        <w:t>Com o passar do tempo, a modernização também alcançou os produtores cafeeiros, técnicas antes utilizadas estão cada vez mais ausentes nas lavouras. Surgiram na cultura cafeeira novas práticas, técnicas e ferramentas, como por exemplo os agrotóxicos, roçadeiras, adubos especializados, colheita mecanizada, poda, desbrota, irrigação e monitoramento remoto de plantio. Tudo com o objetivo de garantir uma produção mais farta.</w:t>
      </w:r>
    </w:p>
    <w:p w14:paraId="5BACD56E" w14:textId="77777777" w:rsidR="00066BC5" w:rsidRDefault="00066BC5" w:rsidP="004C701C">
      <w:pPr>
        <w:spacing w:after="0" w:line="360" w:lineRule="auto"/>
        <w:rPr>
          <w:rFonts w:ascii="Times New Roman" w:hAnsi="Times New Roman"/>
          <w:color w:val="000000"/>
          <w:sz w:val="24"/>
          <w:szCs w:val="24"/>
        </w:rPr>
      </w:pPr>
    </w:p>
    <w:p w14:paraId="1084B3BB" w14:textId="77777777" w:rsidR="00066BC5" w:rsidRDefault="0038702B" w:rsidP="004C701C">
      <w:pPr>
        <w:pStyle w:val="Ttulo1"/>
        <w:spacing w:line="360" w:lineRule="auto"/>
        <w:rPr>
          <w:color w:val="000000"/>
          <w:lang w:val="pt-BR"/>
        </w:rPr>
      </w:pPr>
      <w:bookmarkStart w:id="59" w:name="_Toc499833362"/>
      <w:bookmarkStart w:id="60" w:name="_Toc73997629"/>
      <w:r>
        <w:rPr>
          <w:color w:val="000000"/>
          <w:lang w:val="pt-BR"/>
        </w:rPr>
        <w:t xml:space="preserve">7 </w:t>
      </w:r>
      <w:commentRangeStart w:id="61"/>
      <w:r>
        <w:rPr>
          <w:color w:val="000000"/>
          <w:lang w:val="pt-BR"/>
        </w:rPr>
        <w:t>METODOLOGIA</w:t>
      </w:r>
      <w:bookmarkEnd w:id="59"/>
      <w:bookmarkEnd w:id="60"/>
      <w:commentRangeEnd w:id="61"/>
      <w:r>
        <w:commentReference w:id="61"/>
      </w:r>
    </w:p>
    <w:p w14:paraId="4DEFCD72" w14:textId="77777777" w:rsidR="004C701C" w:rsidRPr="004C701C" w:rsidRDefault="004C701C" w:rsidP="004C701C">
      <w:pPr>
        <w:spacing w:after="0"/>
      </w:pPr>
    </w:p>
    <w:p w14:paraId="03A97751" w14:textId="77777777" w:rsidR="00066BC5" w:rsidRPr="004C701C" w:rsidRDefault="0038702B" w:rsidP="004C701C">
      <w:pPr>
        <w:spacing w:after="0" w:line="360" w:lineRule="auto"/>
        <w:jc w:val="both"/>
        <w:rPr>
          <w:rFonts w:ascii="Times New Roman" w:hAnsi="Times New Roman"/>
          <w:color w:val="000000"/>
          <w:sz w:val="24"/>
          <w:szCs w:val="24"/>
        </w:rPr>
      </w:pPr>
      <w:r>
        <w:rPr>
          <w:color w:val="000000"/>
        </w:rPr>
        <w:tab/>
      </w:r>
      <w:r w:rsidRPr="004C701C">
        <w:rPr>
          <w:rFonts w:ascii="Times New Roman" w:hAnsi="Times New Roman"/>
          <w:color w:val="000000"/>
          <w:sz w:val="24"/>
          <w:szCs w:val="24"/>
        </w:rPr>
        <w:t>Com o propósito de atingir estes objetivos, esta pesquisa classifica-se quanto a sua natureza e ou de finalidade como sendo Prática de cunho básico, para Marconi e Lakatos (2017, p.</w:t>
      </w:r>
      <w:r w:rsidR="004C701C" w:rsidRPr="004C701C">
        <w:rPr>
          <w:rFonts w:ascii="Times New Roman" w:hAnsi="Times New Roman"/>
          <w:color w:val="000000"/>
          <w:sz w:val="24"/>
          <w:szCs w:val="24"/>
        </w:rPr>
        <w:t xml:space="preserve"> </w:t>
      </w:r>
      <w:r w:rsidRPr="004C701C">
        <w:rPr>
          <w:rFonts w:ascii="Times New Roman" w:hAnsi="Times New Roman"/>
          <w:color w:val="000000"/>
          <w:sz w:val="24"/>
          <w:szCs w:val="24"/>
        </w:rPr>
        <w:t xml:space="preserve">3), </w:t>
      </w:r>
      <w:r w:rsidRPr="004C701C">
        <w:rPr>
          <w:rFonts w:ascii="Times New Roman" w:hAnsi="Times New Roman"/>
          <w:color w:val="000000"/>
          <w:sz w:val="24"/>
          <w:szCs w:val="24"/>
          <w:highlight w:val="yellow"/>
        </w:rPr>
        <w:t>as</w:t>
      </w:r>
      <w:r w:rsidR="004C701C" w:rsidRPr="004C701C">
        <w:rPr>
          <w:rFonts w:ascii="Times New Roman" w:hAnsi="Times New Roman"/>
          <w:color w:val="000000"/>
          <w:sz w:val="24"/>
          <w:szCs w:val="24"/>
          <w:highlight w:val="yellow"/>
        </w:rPr>
        <w:t xml:space="preserve"> </w:t>
      </w:r>
      <w:r w:rsidRPr="004C701C">
        <w:rPr>
          <w:rFonts w:ascii="Times New Roman" w:hAnsi="Times New Roman"/>
          <w:color w:val="000000"/>
          <w:sz w:val="24"/>
          <w:szCs w:val="24"/>
          <w:highlight w:val="yellow"/>
        </w:rPr>
        <w:t>”</w:t>
      </w:r>
      <w:r w:rsidRPr="004C701C">
        <w:rPr>
          <w:rFonts w:ascii="Times New Roman" w:hAnsi="Times New Roman"/>
          <w:color w:val="000000"/>
          <w:sz w:val="24"/>
          <w:szCs w:val="24"/>
        </w:rPr>
        <w:t xml:space="preserve">pesquisas práticas são </w:t>
      </w:r>
      <w:commentRangeStart w:id="62"/>
      <w:r w:rsidRPr="004C701C">
        <w:rPr>
          <w:rFonts w:ascii="Times New Roman" w:hAnsi="Times New Roman"/>
          <w:color w:val="000000"/>
          <w:sz w:val="24"/>
          <w:szCs w:val="24"/>
        </w:rPr>
        <w:t>aplicadas</w:t>
      </w:r>
      <w:commentRangeEnd w:id="62"/>
      <w:r w:rsidRPr="004C701C">
        <w:rPr>
          <w:rFonts w:ascii="Times New Roman" w:hAnsi="Times New Roman"/>
          <w:sz w:val="24"/>
          <w:szCs w:val="24"/>
        </w:rPr>
        <w:commentReference w:id="62"/>
      </w:r>
      <w:r w:rsidRPr="004C701C">
        <w:rPr>
          <w:rFonts w:ascii="Times New Roman" w:hAnsi="Times New Roman"/>
          <w:color w:val="000000"/>
          <w:sz w:val="24"/>
          <w:szCs w:val="24"/>
        </w:rPr>
        <w:t xml:space="preserve"> com determinado objetivo prático.” E baseiam-se em uma teoria, que servira de ponto de partida para uma investigação bem-sucedida de um determinado problema (MARCONI; LAKATOS, 2017).</w:t>
      </w:r>
    </w:p>
    <w:p w14:paraId="17531D4B"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Classifica-se os métodos desta pesquisa como sendo de cunho experimental, de acordo com Marconi e Lakatos (2017), o método experimental, sugere o modelo, desenvolve o método qualitativo e/ou quantitativo, aplica um experimento, mede e analisa, avalia o modelo e repete o processo. Isto é, uma abordagem orientada à melhoria, onde o processo se inicia com o levantamento de um modelo novo, não necessariamente baseado em um modelo já existente. Um experimento deve ser tratado como um processo da formulação ou verificação </w:t>
      </w:r>
      <w:r w:rsidRPr="004C701C">
        <w:rPr>
          <w:color w:val="000000"/>
        </w:rPr>
        <w:lastRenderedPageBreak/>
        <w:t>de uma teoria, a fim de que ofereça os resultados válidos, ele deve ser propriamente organizado e controlado ou, pelo menos, acompanhado (MARCONI; LAKATOS, 2017).</w:t>
      </w:r>
    </w:p>
    <w:p w14:paraId="6A9788EE"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Para se mensurar claramente os resultados serão utilizados fins de pesquisa descritivos, que para Gil (2017, p. 42), “[…] tem como objetivo primordial a descrição das características de determinada população ou fenômeno ou, então, o estabelecimento de relações entre variáveis [...]”. </w:t>
      </w:r>
    </w:p>
    <w:p w14:paraId="526D05A0" w14:textId="77777777" w:rsidR="00066BC5" w:rsidRPr="004C701C" w:rsidRDefault="0038702B" w:rsidP="004C701C">
      <w:pPr>
        <w:pStyle w:val="NormalWeb"/>
        <w:spacing w:beforeAutospacing="0" w:after="0" w:afterAutospacing="0" w:line="360" w:lineRule="auto"/>
        <w:jc w:val="both"/>
        <w:rPr>
          <w:color w:val="000000"/>
        </w:rPr>
      </w:pPr>
      <w:r w:rsidRPr="004C701C">
        <w:rPr>
          <w:rFonts w:eastAsiaTheme="minorEastAsia"/>
          <w:color w:val="000000"/>
        </w:rPr>
        <w:tab/>
        <w:t xml:space="preserve">Entretanto às vezes, se faz necessário aplicar novos métodos para a resolução dos problemas. Por exemplo, o método bibliográfico, que </w:t>
      </w:r>
      <w:r w:rsidRPr="004C701C">
        <w:rPr>
          <w:color w:val="000000"/>
        </w:rPr>
        <w:t xml:space="preserve">de acordo com Gil (2017, p.28) é elaborado”[...] com base em material já publicado. [...] como livros, revistas, jornais, teses, dissertações e anais de eventos </w:t>
      </w:r>
      <w:r w:rsidR="004C701C" w:rsidRPr="004C701C">
        <w:rPr>
          <w:color w:val="000000"/>
        </w:rPr>
        <w:t>científicos. ”</w:t>
      </w:r>
      <w:r w:rsidRPr="004C701C">
        <w:rPr>
          <w:color w:val="000000"/>
        </w:rPr>
        <w:t xml:space="preserve"> Uma das principais vantagens deste método é possibilitar ao pesquisador uma cobertura muito mais ampla dos fatos e fenômenos.</w:t>
      </w:r>
    </w:p>
    <w:p w14:paraId="3B7DABEF"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Para proporcionar uma maior familiaridade com o problema, inicialmente será realizado um levantamento bibliográfico acerca das abordagens tecnológicas na irrigação, visando abrir um leque para auxiliar na implementação dos sensores e atuadores, além de proporcionar uma análise de algoritmos para a obtenção de novas alternativas, bem como compreender as tecnologias necessárias para o desenvolvimento na placa Arduino e no dispositivo Android.</w:t>
      </w:r>
    </w:p>
    <w:p w14:paraId="5F39BD60"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Posteriormente o andamento da pesquisa irá proceder de forma prática, e propõem-se desenvolver um protótipo em escala reduzida de uma irrigação de café utilizando Arduino e Android, que possa auxiliar no controle do consumo de água. Para tal abordagem será desenvolvido um aplicativo mobile denominado de IPOTH, capaz de interagir diretamente via rede wireless e indiretamente por meio de um servidor hospedado remotamente, com o dispositivo Arduino Mega 2560 desenvolvido pela RobotDyn, e este, por sua vez, se comunicará via rede local com os módulos ESP32 dispostos em cada um dos setores da irrigação. </w:t>
      </w:r>
    </w:p>
    <w:p w14:paraId="4522E5A4"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A </w:t>
      </w:r>
      <w:r w:rsidR="004C701C" w:rsidRPr="004C701C">
        <w:rPr>
          <w:color w:val="000000"/>
        </w:rPr>
        <w:t>minibomba</w:t>
      </w:r>
      <w:r w:rsidRPr="004C701C">
        <w:rPr>
          <w:color w:val="000000"/>
        </w:rPr>
        <w:t xml:space="preserve"> será </w:t>
      </w:r>
      <w:r w:rsidR="004C701C" w:rsidRPr="004C701C">
        <w:rPr>
          <w:color w:val="000000"/>
        </w:rPr>
        <w:t>prostrada</w:t>
      </w:r>
      <w:r w:rsidRPr="004C701C">
        <w:rPr>
          <w:color w:val="000000"/>
        </w:rPr>
        <w:t xml:space="preserve"> próxima a um recipiente com água e ao Arduino Mega 2560, o qual contará com os sensores de temperatura e umidade do ar e o medidor de vazão, cont</w:t>
      </w:r>
      <w:r w:rsidR="004C701C" w:rsidRPr="004C701C">
        <w:rPr>
          <w:color w:val="000000"/>
        </w:rPr>
        <w:t>rolando também o estado da mini</w:t>
      </w:r>
      <w:r w:rsidRPr="004C701C">
        <w:rPr>
          <w:color w:val="000000"/>
        </w:rPr>
        <w:t>bomba. Em cada setor será implantado um sensor capacitivo que mede a umidade do solo local, e uma válvula solenoide capaz de permitir ou não a passagem de água.</w:t>
      </w:r>
    </w:p>
    <w:p w14:paraId="66D08F48"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lastRenderedPageBreak/>
        <w:tab/>
        <w:t xml:space="preserve">O IPOTH será desenvolvido na linguagem </w:t>
      </w:r>
      <w:r w:rsidRPr="004C701C">
        <w:rPr>
          <w:i/>
          <w:iCs/>
          <w:color w:val="000000"/>
        </w:rPr>
        <w:t>JavaScript</w:t>
      </w:r>
      <w:r w:rsidRPr="004C701C">
        <w:rPr>
          <w:rStyle w:val="ncoradanotaderodap"/>
          <w:i/>
          <w:iCs/>
          <w:color w:val="000000"/>
        </w:rPr>
        <w:footnoteReference w:id="2"/>
      </w:r>
      <w:r w:rsidRPr="004C701C">
        <w:rPr>
          <w:color w:val="000000"/>
        </w:rPr>
        <w:t xml:space="preserve">, utilizando de uma dependência do </w:t>
      </w:r>
      <w:r w:rsidRPr="004C701C">
        <w:rPr>
          <w:i/>
          <w:iCs/>
          <w:color w:val="000000"/>
        </w:rPr>
        <w:t>NodeJS</w:t>
      </w:r>
      <w:r w:rsidRPr="004C701C">
        <w:rPr>
          <w:rStyle w:val="ncoradanotaderodap"/>
          <w:i/>
          <w:iCs/>
          <w:color w:val="000000"/>
        </w:rPr>
        <w:footnoteReference w:id="3"/>
      </w:r>
      <w:r w:rsidRPr="004C701C">
        <w:rPr>
          <w:color w:val="000000"/>
        </w:rPr>
        <w:t xml:space="preserve"> denominada </w:t>
      </w:r>
      <w:r w:rsidRPr="004C701C">
        <w:rPr>
          <w:i/>
          <w:iCs/>
          <w:color w:val="000000"/>
        </w:rPr>
        <w:t>React Native</w:t>
      </w:r>
      <w:r w:rsidRPr="004C701C">
        <w:rPr>
          <w:rStyle w:val="ncoradanotaderodap"/>
          <w:i/>
          <w:iCs/>
          <w:color w:val="000000"/>
        </w:rPr>
        <w:footnoteReference w:id="4"/>
      </w:r>
      <w:r w:rsidRPr="004C701C">
        <w:rPr>
          <w:color w:val="000000"/>
        </w:rPr>
        <w:t xml:space="preserve"> para a criação da interface de usuário, e o Express para o desenvolvimento da </w:t>
      </w:r>
      <w:r w:rsidRPr="004C701C">
        <w:rPr>
          <w:i/>
          <w:iCs/>
          <w:color w:val="000000"/>
        </w:rPr>
        <w:t>API</w:t>
      </w:r>
      <w:r w:rsidRPr="004C701C">
        <w:rPr>
          <w:rStyle w:val="ncoradanotaderodap"/>
          <w:color w:val="000000"/>
        </w:rPr>
        <w:footnoteReference w:id="5"/>
      </w:r>
      <w:r w:rsidRPr="004C701C">
        <w:rPr>
          <w:color w:val="000000"/>
        </w:rPr>
        <w:t xml:space="preserve"> que armazenará os dados coletados pelos sensores na irrigação.</w:t>
      </w:r>
    </w:p>
    <w:p w14:paraId="6A159AAA"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 xml:space="preserve">A coleta de dados desta pesquisa se dará por meio dos sensores acoplados aos módulos do Arduino Mega 2560 e </w:t>
      </w:r>
      <w:commentRangeStart w:id="63"/>
      <w:r w:rsidRPr="004C701C">
        <w:rPr>
          <w:color w:val="000000"/>
        </w:rPr>
        <w:t>dos</w:t>
      </w:r>
      <w:commentRangeEnd w:id="63"/>
      <w:r w:rsidRPr="004C701C">
        <w:commentReference w:id="63"/>
      </w:r>
      <w:r w:rsidRPr="004C701C">
        <w:rPr>
          <w:color w:val="000000"/>
        </w:rPr>
        <w:t xml:space="preserve"> ESP32. Sendo posteriormente trabalhados a fim de obter resultados mensuráveis que possam ser processados e apresentados à fim de se obter mais conhecimento sobre o assunto.</w:t>
      </w:r>
    </w:p>
    <w:p w14:paraId="59DB5FF8" w14:textId="77777777" w:rsidR="00066BC5" w:rsidRPr="004C701C" w:rsidRDefault="0038702B" w:rsidP="004C701C">
      <w:pPr>
        <w:pStyle w:val="NormalWeb"/>
        <w:spacing w:beforeAutospacing="0" w:after="0" w:afterAutospacing="0" w:line="360" w:lineRule="auto"/>
        <w:jc w:val="both"/>
        <w:rPr>
          <w:color w:val="000000"/>
        </w:rPr>
      </w:pPr>
      <w:r w:rsidRPr="004C701C">
        <w:rPr>
          <w:color w:val="000000"/>
        </w:rPr>
        <w:tab/>
        <w:t>A pesquisa será em uma lavoura cafeeira denominada como Sítio Lopes, situada na linha 160 Norte, km 6,5, município de Novo Horizonte do Oeste no estado de Rondônia, Brasil. Conta com uma população de aproximadamente 10,240 mil habitantes em 2010 de acordo com o último censo do Instituto Brasileiro de Geografia e Estatística (IBGE, 2010).</w:t>
      </w:r>
    </w:p>
    <w:p w14:paraId="4FFDA2BB" w14:textId="77777777" w:rsidR="00066BC5" w:rsidRDefault="00066BC5" w:rsidP="00452B77">
      <w:pPr>
        <w:pStyle w:val="NormalWeb"/>
        <w:spacing w:beforeAutospacing="0" w:after="0" w:afterAutospacing="0" w:line="360" w:lineRule="auto"/>
        <w:jc w:val="both"/>
        <w:rPr>
          <w:color w:val="000000"/>
        </w:rPr>
      </w:pPr>
    </w:p>
    <w:p w14:paraId="5058C084" w14:textId="77777777" w:rsidR="00066BC5" w:rsidRDefault="0038702B">
      <w:pPr>
        <w:pStyle w:val="Ttulo1"/>
        <w:spacing w:line="360" w:lineRule="auto"/>
        <w:rPr>
          <w:color w:val="000000"/>
          <w:lang w:val="pt-BR"/>
        </w:rPr>
      </w:pPr>
      <w:bookmarkStart w:id="64" w:name="_Toc73997630"/>
      <w:bookmarkStart w:id="65" w:name="_Toc499833363"/>
      <w:r>
        <w:rPr>
          <w:color w:val="000000"/>
          <w:lang w:val="pt-BR"/>
        </w:rPr>
        <w:t>8 CRONOGRAMA</w:t>
      </w:r>
      <w:bookmarkEnd w:id="64"/>
      <w:bookmarkEnd w:id="65"/>
    </w:p>
    <w:p w14:paraId="77DE66F6" w14:textId="77777777" w:rsidR="00066BC5" w:rsidRDefault="00066BC5" w:rsidP="00542AC4">
      <w:pPr>
        <w:spacing w:after="0"/>
        <w:rPr>
          <w:rFonts w:ascii="Times New Roman" w:hAnsi="Times New Roman"/>
          <w:color w:val="000000"/>
          <w:sz w:val="24"/>
          <w:szCs w:val="24"/>
        </w:rPr>
      </w:pPr>
    </w:p>
    <w:p w14:paraId="2A20D17F" w14:textId="77777777" w:rsidR="00066BC5" w:rsidRDefault="0038702B">
      <w:pPr>
        <w:pStyle w:val="NormalWeb"/>
        <w:spacing w:before="280" w:beforeAutospacing="0" w:after="0" w:afterAutospacing="0" w:line="360" w:lineRule="auto"/>
        <w:jc w:val="both"/>
        <w:rPr>
          <w:color w:val="000000"/>
        </w:rPr>
      </w:pPr>
      <w:r>
        <w:rPr>
          <w:b/>
          <w:color w:val="000000"/>
        </w:rPr>
        <w:t>Quadro 1:</w:t>
      </w:r>
      <w:r>
        <w:rPr>
          <w:color w:val="000000"/>
        </w:rPr>
        <w:t xml:space="preserve"> Atividades de pesquisa.</w:t>
      </w:r>
    </w:p>
    <w:tbl>
      <w:tblPr>
        <w:tblW w:w="9039" w:type="dxa"/>
        <w:tblLook w:val="04A0" w:firstRow="1" w:lastRow="0" w:firstColumn="1" w:lastColumn="0" w:noHBand="0" w:noVBand="1"/>
      </w:tblPr>
      <w:tblGrid>
        <w:gridCol w:w="2803"/>
        <w:gridCol w:w="565"/>
        <w:gridCol w:w="570"/>
        <w:gridCol w:w="567"/>
        <w:gridCol w:w="565"/>
        <w:gridCol w:w="565"/>
        <w:gridCol w:w="571"/>
        <w:gridCol w:w="567"/>
        <w:gridCol w:w="565"/>
        <w:gridCol w:w="568"/>
        <w:gridCol w:w="569"/>
        <w:gridCol w:w="564"/>
      </w:tblGrid>
      <w:tr w:rsidR="00066BC5" w14:paraId="2FE3EAC3" w14:textId="77777777">
        <w:tc>
          <w:tcPr>
            <w:tcW w:w="2802" w:type="dxa"/>
            <w:vMerge w:val="restart"/>
            <w:tcBorders>
              <w:top w:val="thinThickSmallGap" w:sz="24" w:space="0" w:color="000000"/>
              <w:left w:val="thinThickSmallGap" w:sz="24" w:space="0" w:color="000000"/>
              <w:bottom w:val="thinThickSmallGap" w:sz="24" w:space="0" w:color="000000"/>
              <w:right w:val="thinThickSmallGap" w:sz="24" w:space="0" w:color="000000"/>
            </w:tcBorders>
          </w:tcPr>
          <w:p w14:paraId="4811BECB" w14:textId="77777777" w:rsidR="00066BC5" w:rsidRDefault="00066BC5">
            <w:pPr>
              <w:pStyle w:val="NormalWeb"/>
              <w:spacing w:before="280" w:beforeAutospacing="0" w:after="0" w:afterAutospacing="0"/>
              <w:jc w:val="both"/>
              <w:rPr>
                <w:color w:val="000000"/>
                <w:sz w:val="20"/>
                <w:szCs w:val="20"/>
              </w:rPr>
            </w:pPr>
          </w:p>
          <w:p w14:paraId="6BD13A6D" w14:textId="77777777" w:rsidR="00066BC5" w:rsidRDefault="0038702B">
            <w:pPr>
              <w:pStyle w:val="NormalWeb"/>
              <w:spacing w:before="280" w:beforeAutospacing="0" w:after="0" w:afterAutospacing="0"/>
              <w:jc w:val="both"/>
              <w:rPr>
                <w:color w:val="000000"/>
              </w:rPr>
            </w:pPr>
            <w:r>
              <w:rPr>
                <w:b/>
                <w:color w:val="000000"/>
                <w:sz w:val="20"/>
                <w:szCs w:val="20"/>
              </w:rPr>
              <w:t>ATIVIDADE</w:t>
            </w:r>
          </w:p>
        </w:tc>
        <w:tc>
          <w:tcPr>
            <w:tcW w:w="6236" w:type="dxa"/>
            <w:gridSpan w:val="11"/>
            <w:tcBorders>
              <w:top w:val="thinThickSmallGap" w:sz="24" w:space="0" w:color="000000"/>
              <w:left w:val="thinThickSmallGap" w:sz="24" w:space="0" w:color="000000"/>
              <w:bottom w:val="single" w:sz="4" w:space="0" w:color="000000"/>
              <w:right w:val="thinThickSmallGap" w:sz="24" w:space="0" w:color="000000"/>
            </w:tcBorders>
          </w:tcPr>
          <w:p w14:paraId="54BB48C7" w14:textId="77777777" w:rsidR="00066BC5" w:rsidRDefault="0038702B">
            <w:pPr>
              <w:pStyle w:val="NormalWeb"/>
              <w:spacing w:before="280" w:beforeAutospacing="0" w:after="0" w:afterAutospacing="0"/>
              <w:jc w:val="center"/>
              <w:rPr>
                <w:color w:val="000000"/>
              </w:rPr>
            </w:pPr>
            <w:r>
              <w:rPr>
                <w:b/>
                <w:color w:val="000000"/>
                <w:sz w:val="20"/>
                <w:szCs w:val="20"/>
              </w:rPr>
              <w:t>MESES 2021</w:t>
            </w:r>
          </w:p>
        </w:tc>
      </w:tr>
      <w:tr w:rsidR="00066BC5" w14:paraId="179715FE" w14:textId="77777777">
        <w:tc>
          <w:tcPr>
            <w:tcW w:w="2802" w:type="dxa"/>
            <w:vMerge/>
            <w:tcBorders>
              <w:top w:val="single" w:sz="18" w:space="0" w:color="000000"/>
              <w:left w:val="thinThickSmallGap" w:sz="24" w:space="0" w:color="000000"/>
              <w:bottom w:val="thinThickSmallGap" w:sz="24" w:space="0" w:color="000000"/>
              <w:right w:val="thinThickSmallGap" w:sz="24" w:space="0" w:color="000000"/>
            </w:tcBorders>
          </w:tcPr>
          <w:p w14:paraId="55B206F7"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thinThickSmallGap" w:sz="24" w:space="0" w:color="000000"/>
              <w:bottom w:val="thinThickSmallGap" w:sz="24" w:space="0" w:color="000000"/>
              <w:right w:val="single" w:sz="4" w:space="0" w:color="000000"/>
            </w:tcBorders>
          </w:tcPr>
          <w:p w14:paraId="29C2208D" w14:textId="77777777" w:rsidR="00066BC5" w:rsidRDefault="0038702B">
            <w:pPr>
              <w:pStyle w:val="NormalWeb"/>
              <w:spacing w:before="280" w:beforeAutospacing="0" w:after="0" w:afterAutospacing="0"/>
              <w:jc w:val="both"/>
              <w:rPr>
                <w:color w:val="000000"/>
              </w:rPr>
            </w:pPr>
            <w:r>
              <w:rPr>
                <w:color w:val="000000"/>
                <w:sz w:val="20"/>
                <w:szCs w:val="20"/>
              </w:rPr>
              <w:t>2</w:t>
            </w:r>
          </w:p>
        </w:tc>
        <w:tc>
          <w:tcPr>
            <w:tcW w:w="570" w:type="dxa"/>
            <w:tcBorders>
              <w:top w:val="single" w:sz="4" w:space="0" w:color="000000"/>
              <w:left w:val="single" w:sz="4" w:space="0" w:color="000000"/>
              <w:bottom w:val="thinThickSmallGap" w:sz="24" w:space="0" w:color="000000"/>
              <w:right w:val="single" w:sz="4" w:space="0" w:color="000000"/>
            </w:tcBorders>
          </w:tcPr>
          <w:p w14:paraId="17678D81" w14:textId="77777777" w:rsidR="00066BC5" w:rsidRDefault="0038702B">
            <w:pPr>
              <w:pStyle w:val="NormalWeb"/>
              <w:spacing w:before="280" w:beforeAutospacing="0" w:after="0" w:afterAutospacing="0"/>
              <w:jc w:val="both"/>
              <w:rPr>
                <w:color w:val="000000"/>
              </w:rPr>
            </w:pPr>
            <w:r>
              <w:rPr>
                <w:color w:val="000000"/>
                <w:sz w:val="20"/>
                <w:szCs w:val="20"/>
              </w:rPr>
              <w:t>3</w:t>
            </w:r>
          </w:p>
        </w:tc>
        <w:tc>
          <w:tcPr>
            <w:tcW w:w="567" w:type="dxa"/>
            <w:tcBorders>
              <w:top w:val="single" w:sz="4" w:space="0" w:color="000000"/>
              <w:left w:val="single" w:sz="4" w:space="0" w:color="000000"/>
              <w:bottom w:val="thinThickSmallGap" w:sz="24" w:space="0" w:color="000000"/>
              <w:right w:val="single" w:sz="4" w:space="0" w:color="000000"/>
            </w:tcBorders>
          </w:tcPr>
          <w:p w14:paraId="7AAC3DE4" w14:textId="77777777" w:rsidR="00066BC5" w:rsidRDefault="0038702B">
            <w:pPr>
              <w:pStyle w:val="NormalWeb"/>
              <w:spacing w:before="280" w:beforeAutospacing="0" w:after="0" w:afterAutospacing="0"/>
              <w:jc w:val="both"/>
              <w:rPr>
                <w:color w:val="000000"/>
              </w:rPr>
            </w:pPr>
            <w:r>
              <w:rPr>
                <w:color w:val="000000"/>
                <w:sz w:val="20"/>
                <w:szCs w:val="20"/>
              </w:rPr>
              <w:t>4</w:t>
            </w:r>
          </w:p>
        </w:tc>
        <w:tc>
          <w:tcPr>
            <w:tcW w:w="565" w:type="dxa"/>
            <w:tcBorders>
              <w:top w:val="single" w:sz="4" w:space="0" w:color="000000"/>
              <w:left w:val="single" w:sz="4" w:space="0" w:color="000000"/>
              <w:bottom w:val="thinThickSmallGap" w:sz="24" w:space="0" w:color="000000"/>
              <w:right w:val="single" w:sz="4" w:space="0" w:color="000000"/>
            </w:tcBorders>
          </w:tcPr>
          <w:p w14:paraId="3CCF3E3A" w14:textId="77777777" w:rsidR="00066BC5" w:rsidRDefault="0038702B">
            <w:pPr>
              <w:pStyle w:val="NormalWeb"/>
              <w:spacing w:before="280" w:beforeAutospacing="0" w:after="0" w:afterAutospacing="0"/>
              <w:jc w:val="both"/>
              <w:rPr>
                <w:color w:val="000000"/>
              </w:rPr>
            </w:pPr>
            <w:r>
              <w:rPr>
                <w:color w:val="000000"/>
                <w:sz w:val="20"/>
                <w:szCs w:val="20"/>
              </w:rPr>
              <w:t>5</w:t>
            </w:r>
          </w:p>
        </w:tc>
        <w:tc>
          <w:tcPr>
            <w:tcW w:w="565" w:type="dxa"/>
            <w:tcBorders>
              <w:top w:val="single" w:sz="4" w:space="0" w:color="000000"/>
              <w:left w:val="single" w:sz="4" w:space="0" w:color="000000"/>
              <w:bottom w:val="thinThickSmallGap" w:sz="24" w:space="0" w:color="000000"/>
              <w:right w:val="single" w:sz="4" w:space="0" w:color="000000"/>
            </w:tcBorders>
          </w:tcPr>
          <w:p w14:paraId="75930E35" w14:textId="77777777" w:rsidR="00066BC5" w:rsidRDefault="0038702B">
            <w:pPr>
              <w:pStyle w:val="NormalWeb"/>
              <w:spacing w:before="280" w:beforeAutospacing="0" w:after="0" w:afterAutospacing="0"/>
              <w:jc w:val="both"/>
              <w:rPr>
                <w:color w:val="000000"/>
              </w:rPr>
            </w:pPr>
            <w:r>
              <w:rPr>
                <w:color w:val="000000"/>
                <w:sz w:val="20"/>
                <w:szCs w:val="20"/>
              </w:rPr>
              <w:t>6</w:t>
            </w:r>
          </w:p>
        </w:tc>
        <w:tc>
          <w:tcPr>
            <w:tcW w:w="571" w:type="dxa"/>
            <w:tcBorders>
              <w:top w:val="single" w:sz="4" w:space="0" w:color="000000"/>
              <w:left w:val="single" w:sz="4" w:space="0" w:color="000000"/>
              <w:bottom w:val="thinThickSmallGap" w:sz="24" w:space="0" w:color="000000"/>
              <w:right w:val="single" w:sz="4" w:space="0" w:color="000000"/>
            </w:tcBorders>
          </w:tcPr>
          <w:p w14:paraId="259510F9" w14:textId="77777777" w:rsidR="00066BC5" w:rsidRDefault="0038702B">
            <w:pPr>
              <w:pStyle w:val="NormalWeb"/>
              <w:spacing w:before="280" w:beforeAutospacing="0" w:after="0" w:afterAutospacing="0"/>
              <w:jc w:val="both"/>
              <w:rPr>
                <w:color w:val="000000"/>
              </w:rPr>
            </w:pPr>
            <w:r>
              <w:rPr>
                <w:color w:val="000000"/>
                <w:sz w:val="20"/>
                <w:szCs w:val="20"/>
              </w:rPr>
              <w:t>7</w:t>
            </w:r>
          </w:p>
        </w:tc>
        <w:tc>
          <w:tcPr>
            <w:tcW w:w="567" w:type="dxa"/>
            <w:tcBorders>
              <w:top w:val="single" w:sz="4" w:space="0" w:color="000000"/>
              <w:left w:val="single" w:sz="4" w:space="0" w:color="000000"/>
              <w:bottom w:val="thinThickSmallGap" w:sz="24" w:space="0" w:color="000000"/>
              <w:right w:val="single" w:sz="4" w:space="0" w:color="000000"/>
            </w:tcBorders>
          </w:tcPr>
          <w:p w14:paraId="62B8F4E6" w14:textId="77777777" w:rsidR="00066BC5" w:rsidRDefault="0038702B">
            <w:pPr>
              <w:pStyle w:val="NormalWeb"/>
              <w:spacing w:before="280" w:beforeAutospacing="0" w:after="0" w:afterAutospacing="0"/>
              <w:jc w:val="both"/>
              <w:rPr>
                <w:color w:val="000000"/>
              </w:rPr>
            </w:pPr>
            <w:r>
              <w:rPr>
                <w:color w:val="000000"/>
                <w:sz w:val="20"/>
                <w:szCs w:val="20"/>
              </w:rPr>
              <w:t>8</w:t>
            </w:r>
          </w:p>
        </w:tc>
        <w:tc>
          <w:tcPr>
            <w:tcW w:w="565" w:type="dxa"/>
            <w:tcBorders>
              <w:top w:val="single" w:sz="4" w:space="0" w:color="000000"/>
              <w:left w:val="single" w:sz="4" w:space="0" w:color="000000"/>
              <w:bottom w:val="thinThickSmallGap" w:sz="24" w:space="0" w:color="000000"/>
              <w:right w:val="single" w:sz="4" w:space="0" w:color="000000"/>
            </w:tcBorders>
          </w:tcPr>
          <w:p w14:paraId="6C981097" w14:textId="77777777" w:rsidR="00066BC5" w:rsidRDefault="0038702B">
            <w:pPr>
              <w:pStyle w:val="NormalWeb"/>
              <w:spacing w:before="280" w:beforeAutospacing="0" w:after="0" w:afterAutospacing="0"/>
              <w:jc w:val="both"/>
              <w:rPr>
                <w:color w:val="000000"/>
              </w:rPr>
            </w:pPr>
            <w:r>
              <w:rPr>
                <w:color w:val="000000"/>
                <w:sz w:val="20"/>
                <w:szCs w:val="20"/>
              </w:rPr>
              <w:t>9</w:t>
            </w:r>
          </w:p>
        </w:tc>
        <w:tc>
          <w:tcPr>
            <w:tcW w:w="568" w:type="dxa"/>
            <w:tcBorders>
              <w:top w:val="single" w:sz="4" w:space="0" w:color="000000"/>
              <w:left w:val="single" w:sz="4" w:space="0" w:color="000000"/>
              <w:bottom w:val="thinThickSmallGap" w:sz="24" w:space="0" w:color="000000"/>
              <w:right w:val="single" w:sz="4" w:space="0" w:color="000000"/>
            </w:tcBorders>
          </w:tcPr>
          <w:p w14:paraId="20C1666C" w14:textId="77777777" w:rsidR="00066BC5" w:rsidRDefault="0038702B">
            <w:pPr>
              <w:pStyle w:val="NormalWeb"/>
              <w:spacing w:before="280" w:beforeAutospacing="0" w:after="0" w:afterAutospacing="0"/>
              <w:jc w:val="both"/>
              <w:rPr>
                <w:color w:val="000000"/>
              </w:rPr>
            </w:pPr>
            <w:r>
              <w:rPr>
                <w:color w:val="000000"/>
                <w:sz w:val="20"/>
                <w:szCs w:val="20"/>
              </w:rPr>
              <w:t>10</w:t>
            </w:r>
          </w:p>
        </w:tc>
        <w:tc>
          <w:tcPr>
            <w:tcW w:w="569" w:type="dxa"/>
            <w:tcBorders>
              <w:top w:val="single" w:sz="4" w:space="0" w:color="000000"/>
              <w:left w:val="single" w:sz="4" w:space="0" w:color="000000"/>
              <w:bottom w:val="thinThickSmallGap" w:sz="24" w:space="0" w:color="000000"/>
              <w:right w:val="single" w:sz="4" w:space="0" w:color="000000"/>
            </w:tcBorders>
          </w:tcPr>
          <w:p w14:paraId="3682F090" w14:textId="77777777" w:rsidR="00066BC5" w:rsidRDefault="0038702B">
            <w:pPr>
              <w:pStyle w:val="NormalWeb"/>
              <w:spacing w:before="280" w:beforeAutospacing="0" w:after="0" w:afterAutospacing="0"/>
              <w:jc w:val="both"/>
              <w:rPr>
                <w:color w:val="000000"/>
              </w:rPr>
            </w:pPr>
            <w:r>
              <w:rPr>
                <w:color w:val="000000"/>
                <w:sz w:val="20"/>
                <w:szCs w:val="20"/>
              </w:rPr>
              <w:t>11</w:t>
            </w:r>
          </w:p>
        </w:tc>
        <w:tc>
          <w:tcPr>
            <w:tcW w:w="564" w:type="dxa"/>
            <w:tcBorders>
              <w:top w:val="single" w:sz="4" w:space="0" w:color="000000"/>
              <w:left w:val="single" w:sz="4" w:space="0" w:color="000000"/>
              <w:bottom w:val="thinThickSmallGap" w:sz="24" w:space="0" w:color="000000"/>
              <w:right w:val="thinThickSmallGap" w:sz="24" w:space="0" w:color="000000"/>
            </w:tcBorders>
          </w:tcPr>
          <w:p w14:paraId="5853880C" w14:textId="77777777" w:rsidR="00066BC5" w:rsidRDefault="0038702B">
            <w:pPr>
              <w:pStyle w:val="NormalWeb"/>
              <w:spacing w:before="280" w:beforeAutospacing="0" w:after="0" w:afterAutospacing="0"/>
              <w:jc w:val="both"/>
              <w:rPr>
                <w:color w:val="000000"/>
              </w:rPr>
            </w:pPr>
            <w:r>
              <w:rPr>
                <w:color w:val="000000"/>
                <w:sz w:val="20"/>
                <w:szCs w:val="20"/>
              </w:rPr>
              <w:t>12</w:t>
            </w:r>
          </w:p>
        </w:tc>
      </w:tr>
      <w:tr w:rsidR="00066BC5" w14:paraId="6D595AC4" w14:textId="77777777">
        <w:tc>
          <w:tcPr>
            <w:tcW w:w="2802" w:type="dxa"/>
            <w:tcBorders>
              <w:top w:val="thinThickSmallGap" w:sz="24" w:space="0" w:color="000000"/>
              <w:left w:val="thinThickSmallGap" w:sz="24" w:space="0" w:color="000000"/>
              <w:bottom w:val="single" w:sz="4" w:space="0" w:color="000000"/>
              <w:right w:val="thinThickSmallGap" w:sz="24" w:space="0" w:color="000000"/>
            </w:tcBorders>
          </w:tcPr>
          <w:p w14:paraId="1A337EC0" w14:textId="77777777" w:rsidR="00066BC5" w:rsidRDefault="0038702B">
            <w:pPr>
              <w:pStyle w:val="NormalWeb"/>
              <w:spacing w:before="280" w:beforeAutospacing="0" w:after="0" w:afterAutospacing="0"/>
              <w:rPr>
                <w:color w:val="000000"/>
              </w:rPr>
            </w:pPr>
            <w:r>
              <w:rPr>
                <w:color w:val="000000"/>
                <w:sz w:val="20"/>
                <w:szCs w:val="20"/>
              </w:rPr>
              <w:t>Elaboração do projeto</w:t>
            </w:r>
          </w:p>
        </w:tc>
        <w:tc>
          <w:tcPr>
            <w:tcW w:w="565" w:type="dxa"/>
            <w:tcBorders>
              <w:top w:val="thinThickSmallGap" w:sz="24" w:space="0" w:color="000000"/>
              <w:left w:val="thinThickSmallGap" w:sz="24" w:space="0" w:color="000000"/>
              <w:bottom w:val="single" w:sz="4" w:space="0" w:color="000000"/>
              <w:right w:val="single" w:sz="4" w:space="0" w:color="000000"/>
            </w:tcBorders>
            <w:shd w:val="clear" w:color="auto" w:fill="B2B2B2"/>
          </w:tcPr>
          <w:p w14:paraId="44925E8C" w14:textId="77777777" w:rsidR="00066BC5" w:rsidRDefault="00066BC5">
            <w:pPr>
              <w:pStyle w:val="NormalWeb"/>
              <w:spacing w:before="280" w:beforeAutospacing="0" w:after="0" w:afterAutospacing="0"/>
              <w:jc w:val="both"/>
              <w:rPr>
                <w:color w:val="000000"/>
                <w:sz w:val="20"/>
                <w:szCs w:val="20"/>
              </w:rPr>
            </w:pPr>
          </w:p>
        </w:tc>
        <w:tc>
          <w:tcPr>
            <w:tcW w:w="570" w:type="dxa"/>
            <w:tcBorders>
              <w:top w:val="thinThickSmallGap" w:sz="24" w:space="0" w:color="000000"/>
              <w:left w:val="single" w:sz="4" w:space="0" w:color="000000"/>
              <w:bottom w:val="single" w:sz="4" w:space="0" w:color="000000"/>
              <w:right w:val="single" w:sz="4" w:space="0" w:color="000000"/>
            </w:tcBorders>
            <w:shd w:val="clear" w:color="auto" w:fill="B2B2B2"/>
          </w:tcPr>
          <w:p w14:paraId="3E41EFAF" w14:textId="77777777" w:rsidR="00066BC5" w:rsidRDefault="00066BC5">
            <w:pPr>
              <w:pStyle w:val="NormalWeb"/>
              <w:spacing w:before="280"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B2B2B2"/>
          </w:tcPr>
          <w:p w14:paraId="0294E9B7" w14:textId="77777777" w:rsidR="00066BC5" w:rsidRDefault="00066BC5">
            <w:pPr>
              <w:pStyle w:val="NormalWeb"/>
              <w:spacing w:before="280"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tcPr>
          <w:p w14:paraId="25D6BC7E" w14:textId="77777777" w:rsidR="00066BC5" w:rsidRDefault="00066BC5">
            <w:pPr>
              <w:pStyle w:val="NormalWeb"/>
              <w:spacing w:before="280"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3A09EB4B" w14:textId="77777777" w:rsidR="00066BC5" w:rsidRDefault="00066BC5">
            <w:pPr>
              <w:pStyle w:val="NormalWeb"/>
              <w:spacing w:before="280" w:beforeAutospacing="0" w:after="0" w:afterAutospacing="0"/>
              <w:jc w:val="both"/>
              <w:rPr>
                <w:color w:val="000000"/>
              </w:rPr>
            </w:pPr>
          </w:p>
        </w:tc>
        <w:tc>
          <w:tcPr>
            <w:tcW w:w="571" w:type="dxa"/>
            <w:tcBorders>
              <w:top w:val="thinThickSmallGap" w:sz="24" w:space="0" w:color="000000"/>
              <w:left w:val="single" w:sz="4" w:space="0" w:color="000000"/>
              <w:bottom w:val="single" w:sz="4" w:space="0" w:color="000000"/>
              <w:right w:val="single" w:sz="4" w:space="0" w:color="000000"/>
            </w:tcBorders>
            <w:shd w:val="clear" w:color="auto" w:fill="FFFFFF"/>
          </w:tcPr>
          <w:p w14:paraId="29946B99" w14:textId="77777777" w:rsidR="00066BC5" w:rsidRDefault="00066BC5">
            <w:pPr>
              <w:pStyle w:val="NormalWeb"/>
              <w:spacing w:before="280" w:beforeAutospacing="0" w:after="0" w:afterAutospacing="0"/>
              <w:jc w:val="both"/>
              <w:rPr>
                <w:color w:val="000000"/>
                <w:sz w:val="20"/>
                <w:szCs w:val="20"/>
              </w:rPr>
            </w:pPr>
          </w:p>
        </w:tc>
        <w:tc>
          <w:tcPr>
            <w:tcW w:w="567" w:type="dxa"/>
            <w:tcBorders>
              <w:top w:val="thinThickSmallGap" w:sz="24" w:space="0" w:color="000000"/>
              <w:left w:val="single" w:sz="4" w:space="0" w:color="000000"/>
              <w:bottom w:val="single" w:sz="4" w:space="0" w:color="000000"/>
              <w:right w:val="single" w:sz="4" w:space="0" w:color="000000"/>
            </w:tcBorders>
            <w:shd w:val="clear" w:color="auto" w:fill="FFFFFF"/>
          </w:tcPr>
          <w:p w14:paraId="3DF08DC5" w14:textId="77777777" w:rsidR="00066BC5" w:rsidRDefault="00066BC5">
            <w:pPr>
              <w:pStyle w:val="NormalWeb"/>
              <w:spacing w:before="280" w:beforeAutospacing="0" w:after="0" w:afterAutospacing="0"/>
              <w:jc w:val="both"/>
              <w:rPr>
                <w:color w:val="000000"/>
                <w:sz w:val="20"/>
                <w:szCs w:val="20"/>
              </w:rPr>
            </w:pPr>
          </w:p>
        </w:tc>
        <w:tc>
          <w:tcPr>
            <w:tcW w:w="565" w:type="dxa"/>
            <w:tcBorders>
              <w:top w:val="thinThickSmallGap" w:sz="24" w:space="0" w:color="000000"/>
              <w:left w:val="single" w:sz="4" w:space="0" w:color="000000"/>
              <w:bottom w:val="single" w:sz="4" w:space="0" w:color="000000"/>
              <w:right w:val="single" w:sz="4" w:space="0" w:color="000000"/>
            </w:tcBorders>
            <w:shd w:val="clear" w:color="auto" w:fill="FFFFFF"/>
          </w:tcPr>
          <w:p w14:paraId="507B9974" w14:textId="77777777" w:rsidR="00066BC5" w:rsidRDefault="00066BC5">
            <w:pPr>
              <w:pStyle w:val="NormalWeb"/>
              <w:spacing w:before="280" w:beforeAutospacing="0" w:after="0" w:afterAutospacing="0"/>
              <w:jc w:val="both"/>
              <w:rPr>
                <w:color w:val="000000"/>
                <w:sz w:val="20"/>
                <w:szCs w:val="20"/>
              </w:rPr>
            </w:pPr>
          </w:p>
        </w:tc>
        <w:tc>
          <w:tcPr>
            <w:tcW w:w="568" w:type="dxa"/>
            <w:tcBorders>
              <w:top w:val="thinThickSmallGap" w:sz="24" w:space="0" w:color="000000"/>
              <w:left w:val="single" w:sz="4" w:space="0" w:color="000000"/>
              <w:bottom w:val="single" w:sz="4" w:space="0" w:color="000000"/>
              <w:right w:val="single" w:sz="4" w:space="0" w:color="000000"/>
            </w:tcBorders>
            <w:shd w:val="clear" w:color="auto" w:fill="FFFFFF"/>
          </w:tcPr>
          <w:p w14:paraId="30BADDA5" w14:textId="77777777" w:rsidR="00066BC5" w:rsidRDefault="00066BC5">
            <w:pPr>
              <w:pStyle w:val="NormalWeb"/>
              <w:spacing w:before="280" w:beforeAutospacing="0" w:after="0" w:afterAutospacing="0"/>
              <w:jc w:val="both"/>
              <w:rPr>
                <w:color w:val="000000"/>
                <w:sz w:val="20"/>
                <w:szCs w:val="20"/>
              </w:rPr>
            </w:pPr>
          </w:p>
        </w:tc>
        <w:tc>
          <w:tcPr>
            <w:tcW w:w="569" w:type="dxa"/>
            <w:tcBorders>
              <w:top w:val="thinThickSmallGap" w:sz="24" w:space="0" w:color="000000"/>
              <w:left w:val="single" w:sz="4" w:space="0" w:color="000000"/>
              <w:bottom w:val="single" w:sz="4" w:space="0" w:color="000000"/>
              <w:right w:val="single" w:sz="4" w:space="0" w:color="000000"/>
            </w:tcBorders>
          </w:tcPr>
          <w:p w14:paraId="0BD5C901" w14:textId="77777777" w:rsidR="00066BC5" w:rsidRDefault="00066BC5">
            <w:pPr>
              <w:pStyle w:val="NormalWeb"/>
              <w:spacing w:before="280" w:beforeAutospacing="0" w:after="0" w:afterAutospacing="0"/>
              <w:jc w:val="both"/>
              <w:rPr>
                <w:color w:val="000000"/>
                <w:sz w:val="20"/>
                <w:szCs w:val="20"/>
              </w:rPr>
            </w:pPr>
          </w:p>
        </w:tc>
        <w:tc>
          <w:tcPr>
            <w:tcW w:w="564" w:type="dxa"/>
            <w:tcBorders>
              <w:top w:val="thinThickSmallGap" w:sz="24" w:space="0" w:color="000000"/>
              <w:left w:val="single" w:sz="4" w:space="0" w:color="000000"/>
              <w:bottom w:val="single" w:sz="4" w:space="0" w:color="000000"/>
              <w:right w:val="thinThickSmallGap" w:sz="24" w:space="0" w:color="000000"/>
            </w:tcBorders>
          </w:tcPr>
          <w:p w14:paraId="238CD879" w14:textId="77777777" w:rsidR="00066BC5" w:rsidRDefault="00066BC5">
            <w:pPr>
              <w:pStyle w:val="NormalWeb"/>
              <w:spacing w:before="280" w:beforeAutospacing="0" w:after="0" w:afterAutospacing="0"/>
              <w:jc w:val="both"/>
              <w:rPr>
                <w:color w:val="000000"/>
                <w:sz w:val="20"/>
                <w:szCs w:val="20"/>
              </w:rPr>
            </w:pPr>
          </w:p>
        </w:tc>
      </w:tr>
      <w:tr w:rsidR="00066BC5" w14:paraId="2AE92247"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17FC15FB" w14:textId="77777777" w:rsidR="00066BC5" w:rsidRDefault="0038702B">
            <w:pPr>
              <w:pStyle w:val="NormalWeb"/>
              <w:spacing w:before="280" w:beforeAutospacing="0" w:after="0" w:afterAutospacing="0"/>
              <w:rPr>
                <w:color w:val="000000"/>
              </w:rPr>
            </w:pPr>
            <w:r>
              <w:rPr>
                <w:color w:val="000000"/>
                <w:sz w:val="20"/>
                <w:szCs w:val="20"/>
              </w:rPr>
              <w:t>Aceite do projeto pelo orientador</w:t>
            </w:r>
          </w:p>
        </w:tc>
        <w:tc>
          <w:tcPr>
            <w:tcW w:w="565" w:type="dxa"/>
            <w:tcBorders>
              <w:top w:val="single" w:sz="4" w:space="0" w:color="000000"/>
              <w:left w:val="thinThickSmallGap" w:sz="24" w:space="0" w:color="000000"/>
              <w:bottom w:val="single" w:sz="4" w:space="0" w:color="000000"/>
              <w:right w:val="single" w:sz="4" w:space="0" w:color="000000"/>
            </w:tcBorders>
          </w:tcPr>
          <w:p w14:paraId="3CE3EC91"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0EF73ADD"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D99EF00"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5572AE1D"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B8E6395"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8F04D4"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9B8E73F"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258C3880"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F604D76"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C885BDD"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16392FBD" w14:textId="77777777" w:rsidR="00066BC5" w:rsidRDefault="00066BC5">
            <w:pPr>
              <w:pStyle w:val="NormalWeb"/>
              <w:spacing w:before="280" w:beforeAutospacing="0" w:after="0" w:afterAutospacing="0"/>
              <w:jc w:val="both"/>
              <w:rPr>
                <w:color w:val="000000"/>
                <w:sz w:val="20"/>
                <w:szCs w:val="20"/>
              </w:rPr>
            </w:pPr>
          </w:p>
        </w:tc>
      </w:tr>
      <w:tr w:rsidR="00066BC5" w14:paraId="584AC73F"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CD4D59C" w14:textId="77777777" w:rsidR="00066BC5" w:rsidRDefault="0038702B">
            <w:pPr>
              <w:pStyle w:val="NormalWeb"/>
              <w:spacing w:before="280" w:beforeAutospacing="0" w:after="0" w:afterAutospacing="0"/>
              <w:rPr>
                <w:color w:val="000000"/>
              </w:rPr>
            </w:pPr>
            <w:r>
              <w:rPr>
                <w:color w:val="000000"/>
                <w:sz w:val="20"/>
                <w:szCs w:val="20"/>
              </w:rPr>
              <w:t xml:space="preserve">Aprovação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1C139705"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954A06"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8458C4B"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F23D0FE"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5C157F82"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FC972E5"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E499EC6"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95CD4C4"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95B3DF1"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C641F1E"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480A9033" w14:textId="77777777" w:rsidR="00066BC5" w:rsidRDefault="00066BC5">
            <w:pPr>
              <w:pStyle w:val="NormalWeb"/>
              <w:spacing w:before="280" w:beforeAutospacing="0" w:after="0" w:afterAutospacing="0"/>
              <w:jc w:val="both"/>
              <w:rPr>
                <w:color w:val="000000"/>
                <w:sz w:val="20"/>
                <w:szCs w:val="20"/>
              </w:rPr>
            </w:pPr>
          </w:p>
        </w:tc>
      </w:tr>
      <w:tr w:rsidR="00066BC5" w14:paraId="374E0689"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7CAAA1B" w14:textId="77777777" w:rsidR="00066BC5" w:rsidRDefault="0038702B">
            <w:pPr>
              <w:pStyle w:val="NormalWeb"/>
              <w:spacing w:before="280" w:beforeAutospacing="0" w:after="0" w:afterAutospacing="0"/>
              <w:rPr>
                <w:color w:val="000000"/>
              </w:rPr>
            </w:pPr>
            <w:r>
              <w:rPr>
                <w:color w:val="000000"/>
                <w:sz w:val="20"/>
                <w:szCs w:val="20"/>
              </w:rPr>
              <w:t xml:space="preserve">Entrega do projeto </w:t>
            </w:r>
          </w:p>
        </w:tc>
        <w:tc>
          <w:tcPr>
            <w:tcW w:w="565" w:type="dxa"/>
            <w:tcBorders>
              <w:top w:val="single" w:sz="4" w:space="0" w:color="000000"/>
              <w:left w:val="thinThickSmallGap" w:sz="24" w:space="0" w:color="000000"/>
              <w:bottom w:val="single" w:sz="4" w:space="0" w:color="000000"/>
              <w:right w:val="single" w:sz="4" w:space="0" w:color="000000"/>
            </w:tcBorders>
          </w:tcPr>
          <w:p w14:paraId="44ECAF11"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704F02C"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37EAF63"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1B35EA"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04F040C1"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FF0F16D"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96A96C0"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9260768"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2F721CF"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DD8D3F3"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247CB46" w14:textId="77777777" w:rsidR="00066BC5" w:rsidRDefault="00066BC5">
            <w:pPr>
              <w:pStyle w:val="NormalWeb"/>
              <w:spacing w:before="280" w:beforeAutospacing="0" w:after="0" w:afterAutospacing="0"/>
              <w:jc w:val="both"/>
              <w:rPr>
                <w:color w:val="000000"/>
                <w:sz w:val="20"/>
                <w:szCs w:val="20"/>
              </w:rPr>
            </w:pPr>
          </w:p>
        </w:tc>
      </w:tr>
      <w:tr w:rsidR="00066BC5" w14:paraId="769C0557"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75D81E6" w14:textId="77777777" w:rsidR="00066BC5" w:rsidRDefault="0038702B">
            <w:pPr>
              <w:pStyle w:val="NormalWeb"/>
              <w:spacing w:before="280" w:beforeAutospacing="0" w:after="0" w:afterAutospacing="0"/>
              <w:rPr>
                <w:color w:val="000000"/>
              </w:rPr>
            </w:pPr>
            <w:r>
              <w:rPr>
                <w:color w:val="000000"/>
                <w:sz w:val="20"/>
                <w:szCs w:val="20"/>
              </w:rPr>
              <w:t>Avaliação do projeto em banca</w:t>
            </w:r>
          </w:p>
        </w:tc>
        <w:tc>
          <w:tcPr>
            <w:tcW w:w="565" w:type="dxa"/>
            <w:tcBorders>
              <w:top w:val="single" w:sz="4" w:space="0" w:color="000000"/>
              <w:left w:val="thinThickSmallGap" w:sz="24" w:space="0" w:color="000000"/>
              <w:bottom w:val="single" w:sz="4" w:space="0" w:color="000000"/>
              <w:right w:val="single" w:sz="4" w:space="0" w:color="000000"/>
            </w:tcBorders>
          </w:tcPr>
          <w:p w14:paraId="694D1D02"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E5EC85E"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539948B"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045C88"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B5EA48D"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18DB7238"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5B97C47"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7E17088"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EA6E8DA"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343FA5B3"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08C487D7" w14:textId="77777777" w:rsidR="00066BC5" w:rsidRDefault="00066BC5">
            <w:pPr>
              <w:pStyle w:val="NormalWeb"/>
              <w:spacing w:before="280" w:beforeAutospacing="0" w:after="0" w:afterAutospacing="0"/>
              <w:jc w:val="both"/>
              <w:rPr>
                <w:color w:val="000000"/>
                <w:sz w:val="20"/>
                <w:szCs w:val="20"/>
              </w:rPr>
            </w:pPr>
          </w:p>
        </w:tc>
      </w:tr>
      <w:tr w:rsidR="00066BC5" w14:paraId="6354B524"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5A85CA52" w14:textId="77777777" w:rsidR="00066BC5" w:rsidRDefault="0038702B">
            <w:pPr>
              <w:pStyle w:val="NormalWeb"/>
              <w:spacing w:before="280" w:beforeAutospacing="0" w:after="0" w:afterAutospacing="0"/>
              <w:rPr>
                <w:color w:val="000000"/>
              </w:rPr>
            </w:pPr>
            <w:r>
              <w:rPr>
                <w:color w:val="000000"/>
                <w:sz w:val="20"/>
                <w:szCs w:val="20"/>
              </w:rPr>
              <w:t>Ajustes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59AFA565"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42690C53"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530AB6ED"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D1875B7"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E68E299"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68C9B762"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D8D2676"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B093A02"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C0340F5"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63DFD5DC"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1D1C577A" w14:textId="77777777" w:rsidR="00066BC5" w:rsidRDefault="00066BC5">
            <w:pPr>
              <w:pStyle w:val="NormalWeb"/>
              <w:spacing w:before="280" w:beforeAutospacing="0" w:after="0" w:afterAutospacing="0"/>
              <w:jc w:val="both"/>
              <w:rPr>
                <w:color w:val="000000"/>
                <w:sz w:val="20"/>
                <w:szCs w:val="20"/>
              </w:rPr>
            </w:pPr>
          </w:p>
        </w:tc>
      </w:tr>
      <w:tr w:rsidR="00066BC5" w14:paraId="69FA7275"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3B60D68" w14:textId="77777777" w:rsidR="00066BC5" w:rsidRDefault="0038702B">
            <w:pPr>
              <w:pStyle w:val="NormalWeb"/>
              <w:spacing w:before="280" w:beforeAutospacing="0" w:after="0" w:afterAutospacing="0"/>
              <w:rPr>
                <w:color w:val="000000"/>
              </w:rPr>
            </w:pPr>
            <w:r>
              <w:rPr>
                <w:color w:val="000000"/>
                <w:sz w:val="20"/>
                <w:szCs w:val="20"/>
              </w:rPr>
              <w:t>Envio e apreciação do CEP</w:t>
            </w:r>
          </w:p>
        </w:tc>
        <w:tc>
          <w:tcPr>
            <w:tcW w:w="565" w:type="dxa"/>
            <w:tcBorders>
              <w:top w:val="single" w:sz="4" w:space="0" w:color="000000"/>
              <w:left w:val="thinThickSmallGap" w:sz="24" w:space="0" w:color="000000"/>
              <w:bottom w:val="single" w:sz="4" w:space="0" w:color="000000"/>
              <w:right w:val="single" w:sz="4" w:space="0" w:color="000000"/>
            </w:tcBorders>
          </w:tcPr>
          <w:p w14:paraId="3A2D14C4"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E826FB4"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D0437B1"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5D938F9"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96B80B9"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6C3611FF"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715D46D7"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27392D4"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6D49812"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64DAC833"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383F2851" w14:textId="77777777" w:rsidR="00066BC5" w:rsidRDefault="00066BC5">
            <w:pPr>
              <w:pStyle w:val="NormalWeb"/>
              <w:spacing w:before="280" w:beforeAutospacing="0" w:after="0" w:afterAutospacing="0"/>
              <w:jc w:val="both"/>
              <w:rPr>
                <w:color w:val="000000"/>
                <w:sz w:val="20"/>
                <w:szCs w:val="20"/>
              </w:rPr>
            </w:pPr>
          </w:p>
        </w:tc>
      </w:tr>
      <w:tr w:rsidR="00066BC5" w14:paraId="0DCD70E7"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4805D3D6" w14:textId="77777777" w:rsidR="00066BC5" w:rsidRDefault="0038702B">
            <w:pPr>
              <w:pStyle w:val="NormalWeb"/>
              <w:spacing w:before="280" w:beforeAutospacing="0" w:after="0" w:afterAutospacing="0"/>
              <w:rPr>
                <w:color w:val="000000"/>
              </w:rPr>
            </w:pPr>
            <w:r>
              <w:rPr>
                <w:color w:val="000000"/>
                <w:sz w:val="20"/>
                <w:szCs w:val="20"/>
              </w:rPr>
              <w:t>Adequações no projeto</w:t>
            </w:r>
          </w:p>
        </w:tc>
        <w:tc>
          <w:tcPr>
            <w:tcW w:w="565" w:type="dxa"/>
            <w:tcBorders>
              <w:top w:val="single" w:sz="4" w:space="0" w:color="000000"/>
              <w:left w:val="thinThickSmallGap" w:sz="24" w:space="0" w:color="000000"/>
              <w:bottom w:val="single" w:sz="4" w:space="0" w:color="000000"/>
              <w:right w:val="single" w:sz="4" w:space="0" w:color="000000"/>
            </w:tcBorders>
          </w:tcPr>
          <w:p w14:paraId="229C90B6"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B685308"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C464D99"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1BAB71"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08CE51E"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483E8C49"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298A4F0"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4FC4B8D"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6DEB3B2F"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744A678B"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57327DF" w14:textId="77777777" w:rsidR="00066BC5" w:rsidRDefault="00066BC5">
            <w:pPr>
              <w:pStyle w:val="NormalWeb"/>
              <w:spacing w:before="280" w:beforeAutospacing="0" w:after="0" w:afterAutospacing="0"/>
              <w:jc w:val="both"/>
              <w:rPr>
                <w:color w:val="000000"/>
                <w:sz w:val="20"/>
                <w:szCs w:val="20"/>
              </w:rPr>
            </w:pPr>
          </w:p>
        </w:tc>
      </w:tr>
      <w:tr w:rsidR="00066BC5" w14:paraId="597B3119"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1D710E0F" w14:textId="77777777" w:rsidR="00066BC5" w:rsidRDefault="0038702B">
            <w:pPr>
              <w:pStyle w:val="NormalWeb"/>
              <w:spacing w:before="280" w:beforeAutospacing="0" w:after="0" w:afterAutospacing="0"/>
              <w:rPr>
                <w:color w:val="000000"/>
              </w:rPr>
            </w:pPr>
            <w:r>
              <w:rPr>
                <w:color w:val="000000"/>
                <w:sz w:val="20"/>
                <w:szCs w:val="20"/>
              </w:rPr>
              <w:lastRenderedPageBreak/>
              <w:t>Supervisões</w:t>
            </w:r>
          </w:p>
        </w:tc>
        <w:tc>
          <w:tcPr>
            <w:tcW w:w="565" w:type="dxa"/>
            <w:tcBorders>
              <w:top w:val="single" w:sz="4" w:space="0" w:color="000000"/>
              <w:left w:val="thinThickSmallGap" w:sz="24" w:space="0" w:color="000000"/>
              <w:bottom w:val="single" w:sz="4" w:space="0" w:color="000000"/>
              <w:right w:val="single" w:sz="4" w:space="0" w:color="000000"/>
            </w:tcBorders>
          </w:tcPr>
          <w:p w14:paraId="15351B83"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16D1DB3"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2191CD7"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8744284"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F2896B2"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532A1536"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07C9DD9"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FFFFFF"/>
          </w:tcPr>
          <w:p w14:paraId="17C05085"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47DDCB1E"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22C61EB5"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shd w:val="clear" w:color="auto" w:fill="FFFFFF"/>
          </w:tcPr>
          <w:p w14:paraId="2594D34E" w14:textId="77777777" w:rsidR="00066BC5" w:rsidRDefault="00066BC5">
            <w:pPr>
              <w:pStyle w:val="NormalWeb"/>
              <w:spacing w:before="280" w:beforeAutospacing="0" w:after="0" w:afterAutospacing="0"/>
              <w:jc w:val="both"/>
              <w:rPr>
                <w:color w:val="000000"/>
                <w:sz w:val="20"/>
                <w:szCs w:val="20"/>
              </w:rPr>
            </w:pPr>
          </w:p>
        </w:tc>
      </w:tr>
      <w:tr w:rsidR="00066BC5" w14:paraId="2CCD6724"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66177D26" w14:textId="77777777" w:rsidR="00066BC5" w:rsidRDefault="0038702B">
            <w:pPr>
              <w:pStyle w:val="NormalWeb"/>
              <w:spacing w:before="280" w:beforeAutospacing="0" w:after="0" w:afterAutospacing="0"/>
              <w:rPr>
                <w:color w:val="000000"/>
              </w:rPr>
            </w:pPr>
            <w:r>
              <w:rPr>
                <w:color w:val="000000"/>
                <w:sz w:val="20"/>
                <w:szCs w:val="20"/>
              </w:rPr>
              <w:t>Revisão bibliográfica</w:t>
            </w:r>
          </w:p>
        </w:tc>
        <w:tc>
          <w:tcPr>
            <w:tcW w:w="565" w:type="dxa"/>
            <w:tcBorders>
              <w:top w:val="single" w:sz="4" w:space="0" w:color="000000"/>
              <w:left w:val="thinThickSmallGap" w:sz="24" w:space="0" w:color="000000"/>
              <w:bottom w:val="single" w:sz="4" w:space="0" w:color="000000"/>
              <w:right w:val="single" w:sz="4" w:space="0" w:color="000000"/>
            </w:tcBorders>
          </w:tcPr>
          <w:p w14:paraId="2E28F851"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74CB0946"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C2FB812"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DB544E9"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E216539"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12353FF5"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FE36469"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18FD1C7"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356FC3FE"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FFFFFF"/>
          </w:tcPr>
          <w:p w14:paraId="1BBEB520"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7E375BE5" w14:textId="77777777" w:rsidR="00066BC5" w:rsidRDefault="00066BC5">
            <w:pPr>
              <w:pStyle w:val="NormalWeb"/>
              <w:spacing w:before="280" w:beforeAutospacing="0" w:after="0" w:afterAutospacing="0"/>
              <w:jc w:val="both"/>
              <w:rPr>
                <w:color w:val="000000"/>
                <w:sz w:val="20"/>
                <w:szCs w:val="20"/>
              </w:rPr>
            </w:pPr>
          </w:p>
        </w:tc>
      </w:tr>
      <w:tr w:rsidR="00066BC5" w14:paraId="73AD6E1A"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5EFA88CC" w14:textId="77777777" w:rsidR="00066BC5" w:rsidRDefault="0038702B">
            <w:pPr>
              <w:pStyle w:val="NormalWeb"/>
              <w:spacing w:before="280" w:beforeAutospacing="0" w:after="0" w:afterAutospacing="0"/>
              <w:rPr>
                <w:color w:val="000000"/>
              </w:rPr>
            </w:pPr>
            <w:r>
              <w:rPr>
                <w:color w:val="000000"/>
                <w:sz w:val="20"/>
                <w:szCs w:val="20"/>
              </w:rPr>
              <w:t xml:space="preserve">Coleta de dados </w:t>
            </w:r>
          </w:p>
        </w:tc>
        <w:tc>
          <w:tcPr>
            <w:tcW w:w="565" w:type="dxa"/>
            <w:tcBorders>
              <w:top w:val="single" w:sz="4" w:space="0" w:color="000000"/>
              <w:left w:val="thinThickSmallGap" w:sz="24" w:space="0" w:color="000000"/>
              <w:bottom w:val="single" w:sz="4" w:space="0" w:color="000000"/>
              <w:right w:val="single" w:sz="4" w:space="0" w:color="000000"/>
            </w:tcBorders>
          </w:tcPr>
          <w:p w14:paraId="4C5EE734"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6FD8A1B6"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64C0AB91"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E82BB9B"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86412A9"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022C9FB6"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4F7B315"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D9DD552"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B0D6719"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6C38FD23"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154221C" w14:textId="77777777" w:rsidR="00066BC5" w:rsidRDefault="00066BC5">
            <w:pPr>
              <w:pStyle w:val="NormalWeb"/>
              <w:spacing w:before="280" w:beforeAutospacing="0" w:after="0" w:afterAutospacing="0"/>
              <w:jc w:val="both"/>
              <w:rPr>
                <w:color w:val="000000"/>
                <w:sz w:val="20"/>
                <w:szCs w:val="20"/>
              </w:rPr>
            </w:pPr>
          </w:p>
        </w:tc>
      </w:tr>
      <w:tr w:rsidR="00066BC5" w14:paraId="26FA6FA4"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5F65C4CB" w14:textId="77777777" w:rsidR="00066BC5" w:rsidRDefault="0038702B">
            <w:pPr>
              <w:pStyle w:val="NormalWeb"/>
              <w:spacing w:before="280" w:beforeAutospacing="0" w:after="0" w:afterAutospacing="0"/>
              <w:rPr>
                <w:color w:val="000000"/>
              </w:rPr>
            </w:pPr>
            <w:r>
              <w:rPr>
                <w:color w:val="000000"/>
                <w:sz w:val="20"/>
                <w:szCs w:val="20"/>
              </w:rPr>
              <w:t>Análise dos dados</w:t>
            </w:r>
          </w:p>
        </w:tc>
        <w:tc>
          <w:tcPr>
            <w:tcW w:w="565" w:type="dxa"/>
            <w:tcBorders>
              <w:top w:val="single" w:sz="4" w:space="0" w:color="000000"/>
              <w:left w:val="thinThickSmallGap" w:sz="24" w:space="0" w:color="000000"/>
              <w:bottom w:val="single" w:sz="4" w:space="0" w:color="000000"/>
              <w:right w:val="single" w:sz="4" w:space="0" w:color="000000"/>
            </w:tcBorders>
          </w:tcPr>
          <w:p w14:paraId="5E3B8892"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2CF3274D"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7377BC9"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6947415"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38362DF5"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shd w:val="clear" w:color="auto" w:fill="B2B2B2"/>
          </w:tcPr>
          <w:p w14:paraId="118DF23D"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2B2B2"/>
          </w:tcPr>
          <w:p w14:paraId="0D92C6A9"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52DBF339"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5B0EA387"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5BA4595E"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B05577F" w14:textId="77777777" w:rsidR="00066BC5" w:rsidRDefault="00066BC5">
            <w:pPr>
              <w:pStyle w:val="NormalWeb"/>
              <w:spacing w:before="280" w:beforeAutospacing="0" w:after="0" w:afterAutospacing="0"/>
              <w:jc w:val="both"/>
              <w:rPr>
                <w:color w:val="000000"/>
                <w:sz w:val="20"/>
                <w:szCs w:val="20"/>
              </w:rPr>
            </w:pPr>
          </w:p>
        </w:tc>
      </w:tr>
      <w:tr w:rsidR="00066BC5" w14:paraId="12D09206"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7099AB82" w14:textId="77777777" w:rsidR="00066BC5" w:rsidRDefault="0038702B">
            <w:pPr>
              <w:pStyle w:val="NormalWeb"/>
              <w:spacing w:before="280" w:beforeAutospacing="0" w:after="0" w:afterAutospacing="0"/>
              <w:rPr>
                <w:color w:val="000000"/>
              </w:rPr>
            </w:pPr>
            <w:r>
              <w:rPr>
                <w:color w:val="000000"/>
                <w:sz w:val="20"/>
                <w:szCs w:val="20"/>
              </w:rPr>
              <w:t>Elaboração do artigo</w:t>
            </w:r>
          </w:p>
        </w:tc>
        <w:tc>
          <w:tcPr>
            <w:tcW w:w="565" w:type="dxa"/>
            <w:tcBorders>
              <w:top w:val="single" w:sz="4" w:space="0" w:color="000000"/>
              <w:left w:val="thinThickSmallGap" w:sz="24" w:space="0" w:color="000000"/>
              <w:bottom w:val="single" w:sz="4" w:space="0" w:color="000000"/>
              <w:right w:val="single" w:sz="4" w:space="0" w:color="000000"/>
            </w:tcBorders>
          </w:tcPr>
          <w:p w14:paraId="52559EA0"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9B33877"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2B8A0CFE"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A2124FE"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495115F"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35C82EF9"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shd w:val="clear" w:color="auto" w:fill="B2B2B2"/>
          </w:tcPr>
          <w:p w14:paraId="5BBEC88B"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41205E47"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11CDA535"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1947ACCF"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6DBD50C5" w14:textId="77777777" w:rsidR="00066BC5" w:rsidRDefault="00066BC5">
            <w:pPr>
              <w:pStyle w:val="NormalWeb"/>
              <w:spacing w:before="280" w:beforeAutospacing="0" w:after="0" w:afterAutospacing="0"/>
              <w:jc w:val="both"/>
              <w:rPr>
                <w:color w:val="000000"/>
                <w:sz w:val="20"/>
                <w:szCs w:val="20"/>
              </w:rPr>
            </w:pPr>
          </w:p>
        </w:tc>
      </w:tr>
      <w:tr w:rsidR="00066BC5" w14:paraId="523A3526"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667EBEC7" w14:textId="77777777" w:rsidR="00066BC5" w:rsidRDefault="0038702B">
            <w:pPr>
              <w:pStyle w:val="NormalWeb"/>
              <w:spacing w:before="280" w:beforeAutospacing="0" w:after="0" w:afterAutospacing="0"/>
              <w:rPr>
                <w:color w:val="000000"/>
              </w:rPr>
            </w:pPr>
            <w:r>
              <w:rPr>
                <w:color w:val="000000"/>
                <w:sz w:val="20"/>
                <w:szCs w:val="20"/>
              </w:rPr>
              <w:t xml:space="preserve">Entrega do artigo </w:t>
            </w:r>
          </w:p>
        </w:tc>
        <w:tc>
          <w:tcPr>
            <w:tcW w:w="565" w:type="dxa"/>
            <w:tcBorders>
              <w:top w:val="single" w:sz="4" w:space="0" w:color="000000"/>
              <w:left w:val="thinThickSmallGap" w:sz="24" w:space="0" w:color="000000"/>
              <w:bottom w:val="single" w:sz="4" w:space="0" w:color="000000"/>
              <w:right w:val="single" w:sz="4" w:space="0" w:color="000000"/>
            </w:tcBorders>
          </w:tcPr>
          <w:p w14:paraId="2769C6E4"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1FFFD034"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3E31749"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2A010E6F"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59373AC"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4C93B92"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FEF85A"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shd w:val="clear" w:color="auto" w:fill="B2B2B2"/>
          </w:tcPr>
          <w:p w14:paraId="6E8A63E4"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4E2721CE"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tcPr>
          <w:p w14:paraId="4E48BEF7"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57D2EF7B" w14:textId="77777777" w:rsidR="00066BC5" w:rsidRDefault="00066BC5">
            <w:pPr>
              <w:pStyle w:val="NormalWeb"/>
              <w:spacing w:before="280" w:beforeAutospacing="0" w:after="0" w:afterAutospacing="0"/>
              <w:jc w:val="both"/>
              <w:rPr>
                <w:color w:val="000000"/>
                <w:sz w:val="20"/>
                <w:szCs w:val="20"/>
              </w:rPr>
            </w:pPr>
          </w:p>
        </w:tc>
      </w:tr>
      <w:tr w:rsidR="00066BC5" w14:paraId="1BF86789"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1E15C920" w14:textId="77777777" w:rsidR="00066BC5" w:rsidRDefault="0038702B">
            <w:pPr>
              <w:pStyle w:val="NormalWeb"/>
              <w:spacing w:before="280" w:beforeAutospacing="0" w:after="0" w:afterAutospacing="0"/>
              <w:rPr>
                <w:color w:val="000000"/>
              </w:rPr>
            </w:pPr>
            <w:r>
              <w:rPr>
                <w:color w:val="000000"/>
                <w:sz w:val="20"/>
                <w:szCs w:val="20"/>
              </w:rPr>
              <w:t>Defesa do artigo</w:t>
            </w:r>
          </w:p>
        </w:tc>
        <w:tc>
          <w:tcPr>
            <w:tcW w:w="565" w:type="dxa"/>
            <w:tcBorders>
              <w:top w:val="single" w:sz="4" w:space="0" w:color="000000"/>
              <w:left w:val="thinThickSmallGap" w:sz="24" w:space="0" w:color="000000"/>
              <w:bottom w:val="single" w:sz="4" w:space="0" w:color="000000"/>
              <w:right w:val="single" w:sz="4" w:space="0" w:color="000000"/>
            </w:tcBorders>
          </w:tcPr>
          <w:p w14:paraId="44D18DB1"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36359A90"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4177694B"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1D0F3A11"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C334D27"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0723CD1A"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038022B6"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65C03F6F"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shd w:val="clear" w:color="auto" w:fill="B2B2B2"/>
          </w:tcPr>
          <w:p w14:paraId="1B4E82AF"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2B2B2"/>
          </w:tcPr>
          <w:p w14:paraId="2DF822A1"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23555707" w14:textId="77777777" w:rsidR="00066BC5" w:rsidRDefault="00066BC5">
            <w:pPr>
              <w:pStyle w:val="NormalWeb"/>
              <w:spacing w:before="280" w:beforeAutospacing="0" w:after="0" w:afterAutospacing="0"/>
              <w:jc w:val="both"/>
              <w:rPr>
                <w:color w:val="000000"/>
                <w:sz w:val="20"/>
                <w:szCs w:val="20"/>
              </w:rPr>
            </w:pPr>
          </w:p>
        </w:tc>
      </w:tr>
      <w:tr w:rsidR="00066BC5" w14:paraId="3ACD792B" w14:textId="77777777">
        <w:tc>
          <w:tcPr>
            <w:tcW w:w="2802" w:type="dxa"/>
            <w:tcBorders>
              <w:top w:val="single" w:sz="4" w:space="0" w:color="000000"/>
              <w:left w:val="thinThickSmallGap" w:sz="24" w:space="0" w:color="000000"/>
              <w:bottom w:val="single" w:sz="4" w:space="0" w:color="000000"/>
              <w:right w:val="thinThickSmallGap" w:sz="24" w:space="0" w:color="000000"/>
            </w:tcBorders>
          </w:tcPr>
          <w:p w14:paraId="23A8AAE5" w14:textId="77777777" w:rsidR="00066BC5" w:rsidRDefault="0038702B">
            <w:pPr>
              <w:pStyle w:val="NormalWeb"/>
              <w:spacing w:before="280" w:beforeAutospacing="0" w:after="0" w:afterAutospacing="0"/>
              <w:rPr>
                <w:color w:val="000000"/>
              </w:rPr>
            </w:pPr>
            <w:r>
              <w:rPr>
                <w:color w:val="000000"/>
                <w:sz w:val="20"/>
                <w:szCs w:val="20"/>
              </w:rPr>
              <w:t>Adequações do artigo</w:t>
            </w:r>
          </w:p>
        </w:tc>
        <w:tc>
          <w:tcPr>
            <w:tcW w:w="565" w:type="dxa"/>
            <w:tcBorders>
              <w:top w:val="single" w:sz="4" w:space="0" w:color="000000"/>
              <w:left w:val="thinThickSmallGap" w:sz="24" w:space="0" w:color="000000"/>
              <w:bottom w:val="single" w:sz="4" w:space="0" w:color="000000"/>
              <w:right w:val="single" w:sz="4" w:space="0" w:color="000000"/>
            </w:tcBorders>
          </w:tcPr>
          <w:p w14:paraId="18B0C88B"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single" w:sz="4" w:space="0" w:color="000000"/>
              <w:right w:val="single" w:sz="4" w:space="0" w:color="000000"/>
            </w:tcBorders>
          </w:tcPr>
          <w:p w14:paraId="510A3C8F"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10C21F68"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023B8A03"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412A5587"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single" w:sz="4" w:space="0" w:color="000000"/>
              <w:right w:val="single" w:sz="4" w:space="0" w:color="000000"/>
            </w:tcBorders>
          </w:tcPr>
          <w:p w14:paraId="101FFDFB"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single" w:sz="4" w:space="0" w:color="000000"/>
              <w:right w:val="single" w:sz="4" w:space="0" w:color="000000"/>
            </w:tcBorders>
          </w:tcPr>
          <w:p w14:paraId="365F39CF"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single" w:sz="4" w:space="0" w:color="000000"/>
              <w:right w:val="single" w:sz="4" w:space="0" w:color="000000"/>
            </w:tcBorders>
          </w:tcPr>
          <w:p w14:paraId="7E3999CE"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single" w:sz="4" w:space="0" w:color="000000"/>
              <w:right w:val="single" w:sz="4" w:space="0" w:color="000000"/>
            </w:tcBorders>
          </w:tcPr>
          <w:p w14:paraId="02CE6B5A"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single" w:sz="4" w:space="0" w:color="000000"/>
              <w:right w:val="single" w:sz="4" w:space="0" w:color="000000"/>
            </w:tcBorders>
            <w:shd w:val="clear" w:color="auto" w:fill="B2B2B2"/>
          </w:tcPr>
          <w:p w14:paraId="43F90462"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single" w:sz="4" w:space="0" w:color="000000"/>
              <w:right w:val="thinThickSmallGap" w:sz="24" w:space="0" w:color="000000"/>
            </w:tcBorders>
          </w:tcPr>
          <w:p w14:paraId="4329EF48" w14:textId="77777777" w:rsidR="00066BC5" w:rsidRDefault="00066BC5">
            <w:pPr>
              <w:pStyle w:val="NormalWeb"/>
              <w:spacing w:before="280" w:beforeAutospacing="0" w:after="0" w:afterAutospacing="0"/>
              <w:jc w:val="both"/>
              <w:rPr>
                <w:color w:val="000000"/>
                <w:sz w:val="20"/>
                <w:szCs w:val="20"/>
              </w:rPr>
            </w:pPr>
          </w:p>
        </w:tc>
      </w:tr>
      <w:tr w:rsidR="00066BC5" w14:paraId="7B0E03A6" w14:textId="77777777">
        <w:tc>
          <w:tcPr>
            <w:tcW w:w="2802" w:type="dxa"/>
            <w:tcBorders>
              <w:top w:val="single" w:sz="4" w:space="0" w:color="000000"/>
              <w:left w:val="thinThickSmallGap" w:sz="24" w:space="0" w:color="000000"/>
              <w:bottom w:val="thinThickSmallGap" w:sz="24" w:space="0" w:color="000000"/>
              <w:right w:val="thinThickSmallGap" w:sz="24" w:space="0" w:color="000000"/>
            </w:tcBorders>
          </w:tcPr>
          <w:p w14:paraId="77AE428E" w14:textId="77777777" w:rsidR="00066BC5" w:rsidRDefault="0038702B">
            <w:pPr>
              <w:pStyle w:val="NormalWeb"/>
              <w:spacing w:before="280" w:beforeAutospacing="0" w:after="0" w:afterAutospacing="0"/>
              <w:rPr>
                <w:color w:val="000000"/>
              </w:rPr>
            </w:pPr>
            <w:r>
              <w:rPr>
                <w:color w:val="000000"/>
                <w:sz w:val="20"/>
                <w:szCs w:val="20"/>
              </w:rPr>
              <w:t>Entrega final</w:t>
            </w:r>
          </w:p>
        </w:tc>
        <w:tc>
          <w:tcPr>
            <w:tcW w:w="565" w:type="dxa"/>
            <w:tcBorders>
              <w:top w:val="single" w:sz="4" w:space="0" w:color="000000"/>
              <w:left w:val="thinThickSmallGap" w:sz="24" w:space="0" w:color="000000"/>
              <w:bottom w:val="thinThickSmallGap" w:sz="24" w:space="0" w:color="000000"/>
              <w:right w:val="single" w:sz="4" w:space="0" w:color="000000"/>
            </w:tcBorders>
          </w:tcPr>
          <w:p w14:paraId="733C3CEA" w14:textId="77777777" w:rsidR="00066BC5" w:rsidRDefault="00066BC5">
            <w:pPr>
              <w:pStyle w:val="NormalWeb"/>
              <w:spacing w:before="280" w:beforeAutospacing="0" w:after="0" w:afterAutospacing="0"/>
              <w:jc w:val="both"/>
              <w:rPr>
                <w:color w:val="000000"/>
                <w:sz w:val="20"/>
                <w:szCs w:val="20"/>
              </w:rPr>
            </w:pPr>
          </w:p>
        </w:tc>
        <w:tc>
          <w:tcPr>
            <w:tcW w:w="570" w:type="dxa"/>
            <w:tcBorders>
              <w:top w:val="single" w:sz="4" w:space="0" w:color="000000"/>
              <w:left w:val="single" w:sz="4" w:space="0" w:color="000000"/>
              <w:bottom w:val="thinThickSmallGap" w:sz="24" w:space="0" w:color="000000"/>
              <w:right w:val="single" w:sz="4" w:space="0" w:color="000000"/>
            </w:tcBorders>
          </w:tcPr>
          <w:p w14:paraId="68F9DC9C"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4913366"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616DAB04"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4746A5EC" w14:textId="77777777" w:rsidR="00066BC5" w:rsidRDefault="00066BC5">
            <w:pPr>
              <w:pStyle w:val="NormalWeb"/>
              <w:spacing w:before="280" w:beforeAutospacing="0" w:after="0" w:afterAutospacing="0"/>
              <w:jc w:val="both"/>
              <w:rPr>
                <w:color w:val="000000"/>
                <w:sz w:val="20"/>
                <w:szCs w:val="20"/>
              </w:rPr>
            </w:pPr>
          </w:p>
        </w:tc>
        <w:tc>
          <w:tcPr>
            <w:tcW w:w="571" w:type="dxa"/>
            <w:tcBorders>
              <w:top w:val="single" w:sz="4" w:space="0" w:color="000000"/>
              <w:left w:val="single" w:sz="4" w:space="0" w:color="000000"/>
              <w:bottom w:val="thinThickSmallGap" w:sz="24" w:space="0" w:color="000000"/>
              <w:right w:val="single" w:sz="4" w:space="0" w:color="000000"/>
            </w:tcBorders>
          </w:tcPr>
          <w:p w14:paraId="7C583708" w14:textId="77777777" w:rsidR="00066BC5" w:rsidRDefault="00066BC5">
            <w:pPr>
              <w:pStyle w:val="NormalWeb"/>
              <w:spacing w:before="280" w:beforeAutospacing="0" w:after="0" w:afterAutospacing="0"/>
              <w:jc w:val="both"/>
              <w:rPr>
                <w:color w:val="000000"/>
                <w:sz w:val="20"/>
                <w:szCs w:val="20"/>
              </w:rPr>
            </w:pPr>
          </w:p>
        </w:tc>
        <w:tc>
          <w:tcPr>
            <w:tcW w:w="567" w:type="dxa"/>
            <w:tcBorders>
              <w:top w:val="single" w:sz="4" w:space="0" w:color="000000"/>
              <w:left w:val="single" w:sz="4" w:space="0" w:color="000000"/>
              <w:bottom w:val="thinThickSmallGap" w:sz="24" w:space="0" w:color="000000"/>
              <w:right w:val="single" w:sz="4" w:space="0" w:color="000000"/>
            </w:tcBorders>
          </w:tcPr>
          <w:p w14:paraId="5F44281D" w14:textId="77777777" w:rsidR="00066BC5" w:rsidRDefault="00066BC5">
            <w:pPr>
              <w:pStyle w:val="NormalWeb"/>
              <w:spacing w:before="280" w:beforeAutospacing="0" w:after="0" w:afterAutospacing="0"/>
              <w:jc w:val="both"/>
              <w:rPr>
                <w:color w:val="000000"/>
                <w:sz w:val="20"/>
                <w:szCs w:val="20"/>
              </w:rPr>
            </w:pPr>
          </w:p>
        </w:tc>
        <w:tc>
          <w:tcPr>
            <w:tcW w:w="565" w:type="dxa"/>
            <w:tcBorders>
              <w:top w:val="single" w:sz="4" w:space="0" w:color="000000"/>
              <w:left w:val="single" w:sz="4" w:space="0" w:color="000000"/>
              <w:bottom w:val="thinThickSmallGap" w:sz="24" w:space="0" w:color="000000"/>
              <w:right w:val="single" w:sz="4" w:space="0" w:color="000000"/>
            </w:tcBorders>
          </w:tcPr>
          <w:p w14:paraId="54C3C444" w14:textId="77777777" w:rsidR="00066BC5" w:rsidRDefault="00066BC5">
            <w:pPr>
              <w:pStyle w:val="NormalWeb"/>
              <w:spacing w:before="280" w:beforeAutospacing="0" w:after="0" w:afterAutospacing="0"/>
              <w:jc w:val="both"/>
              <w:rPr>
                <w:color w:val="000000"/>
                <w:sz w:val="20"/>
                <w:szCs w:val="20"/>
              </w:rPr>
            </w:pPr>
          </w:p>
        </w:tc>
        <w:tc>
          <w:tcPr>
            <w:tcW w:w="568" w:type="dxa"/>
            <w:tcBorders>
              <w:top w:val="single" w:sz="4" w:space="0" w:color="000000"/>
              <w:left w:val="single" w:sz="4" w:space="0" w:color="000000"/>
              <w:bottom w:val="thinThickSmallGap" w:sz="24" w:space="0" w:color="000000"/>
              <w:right w:val="single" w:sz="4" w:space="0" w:color="000000"/>
            </w:tcBorders>
          </w:tcPr>
          <w:p w14:paraId="754D3579" w14:textId="77777777" w:rsidR="00066BC5" w:rsidRDefault="00066BC5">
            <w:pPr>
              <w:pStyle w:val="NormalWeb"/>
              <w:spacing w:before="280" w:beforeAutospacing="0" w:after="0" w:afterAutospacing="0"/>
              <w:jc w:val="both"/>
              <w:rPr>
                <w:color w:val="000000"/>
                <w:sz w:val="20"/>
                <w:szCs w:val="20"/>
              </w:rPr>
            </w:pPr>
          </w:p>
        </w:tc>
        <w:tc>
          <w:tcPr>
            <w:tcW w:w="569" w:type="dxa"/>
            <w:tcBorders>
              <w:top w:val="single" w:sz="4" w:space="0" w:color="000000"/>
              <w:left w:val="single" w:sz="4" w:space="0" w:color="000000"/>
              <w:bottom w:val="thinThickSmallGap" w:sz="24" w:space="0" w:color="000000"/>
              <w:right w:val="single" w:sz="4" w:space="0" w:color="000000"/>
            </w:tcBorders>
          </w:tcPr>
          <w:p w14:paraId="2E095BD1" w14:textId="77777777" w:rsidR="00066BC5" w:rsidRDefault="00066BC5">
            <w:pPr>
              <w:pStyle w:val="NormalWeb"/>
              <w:spacing w:before="280" w:beforeAutospacing="0" w:after="0" w:afterAutospacing="0"/>
              <w:jc w:val="both"/>
              <w:rPr>
                <w:color w:val="000000"/>
                <w:sz w:val="20"/>
                <w:szCs w:val="20"/>
              </w:rPr>
            </w:pPr>
          </w:p>
        </w:tc>
        <w:tc>
          <w:tcPr>
            <w:tcW w:w="564" w:type="dxa"/>
            <w:tcBorders>
              <w:top w:val="single" w:sz="4" w:space="0" w:color="000000"/>
              <w:left w:val="single" w:sz="4" w:space="0" w:color="000000"/>
              <w:bottom w:val="thinThickSmallGap" w:sz="24" w:space="0" w:color="000000"/>
              <w:right w:val="thinThickSmallGap" w:sz="24" w:space="0" w:color="000000"/>
            </w:tcBorders>
            <w:shd w:val="clear" w:color="auto" w:fill="B2B2B2"/>
          </w:tcPr>
          <w:p w14:paraId="38143A51" w14:textId="77777777" w:rsidR="00066BC5" w:rsidRDefault="00066BC5">
            <w:pPr>
              <w:pStyle w:val="NormalWeb"/>
              <w:spacing w:before="280" w:beforeAutospacing="0" w:after="0" w:afterAutospacing="0"/>
              <w:jc w:val="both"/>
              <w:rPr>
                <w:color w:val="000000"/>
                <w:sz w:val="20"/>
                <w:szCs w:val="20"/>
              </w:rPr>
            </w:pPr>
          </w:p>
        </w:tc>
      </w:tr>
    </w:tbl>
    <w:p w14:paraId="63AEE96B" w14:textId="77777777" w:rsidR="00066BC5" w:rsidRPr="00CC1770" w:rsidRDefault="0038702B" w:rsidP="004C701C">
      <w:pPr>
        <w:pStyle w:val="NormalWeb"/>
        <w:spacing w:beforeAutospacing="0" w:after="0" w:afterAutospacing="0" w:line="360" w:lineRule="auto"/>
        <w:jc w:val="both"/>
        <w:rPr>
          <w:color w:val="000000"/>
          <w:sz w:val="20"/>
          <w:szCs w:val="20"/>
        </w:rPr>
      </w:pPr>
      <w:r w:rsidRPr="00CC1770">
        <w:rPr>
          <w:b/>
          <w:color w:val="000000"/>
          <w:sz w:val="20"/>
          <w:szCs w:val="20"/>
        </w:rPr>
        <w:t>Fonte:</w:t>
      </w:r>
      <w:r w:rsidRPr="00CC1770">
        <w:rPr>
          <w:color w:val="000000"/>
          <w:sz w:val="20"/>
          <w:szCs w:val="20"/>
        </w:rPr>
        <w:t xml:space="preserve"> </w:t>
      </w:r>
      <w:commentRangeStart w:id="66"/>
      <w:r w:rsidRPr="00CC1770">
        <w:rPr>
          <w:color w:val="000000"/>
          <w:sz w:val="20"/>
          <w:szCs w:val="20"/>
        </w:rPr>
        <w:t>Próprio</w:t>
      </w:r>
      <w:commentRangeEnd w:id="66"/>
      <w:r w:rsidRPr="00CC1770">
        <w:rPr>
          <w:sz w:val="20"/>
          <w:szCs w:val="20"/>
        </w:rPr>
        <w:commentReference w:id="66"/>
      </w:r>
      <w:r w:rsidRPr="00CC1770">
        <w:rPr>
          <w:color w:val="000000"/>
          <w:sz w:val="20"/>
          <w:szCs w:val="20"/>
        </w:rPr>
        <w:t xml:space="preserve"> autor (2021).</w:t>
      </w:r>
    </w:p>
    <w:p w14:paraId="483DA049" w14:textId="77777777" w:rsidR="00066BC5" w:rsidRDefault="00066BC5" w:rsidP="004C701C">
      <w:pPr>
        <w:pStyle w:val="NormalWeb"/>
        <w:spacing w:beforeAutospacing="0" w:after="0" w:afterAutospacing="0" w:line="360" w:lineRule="auto"/>
        <w:jc w:val="both"/>
        <w:rPr>
          <w:color w:val="000000"/>
        </w:rPr>
      </w:pPr>
    </w:p>
    <w:p w14:paraId="7F3AF85E" w14:textId="77777777" w:rsidR="00066BC5" w:rsidRDefault="0038702B">
      <w:pPr>
        <w:pStyle w:val="Ttulo2"/>
        <w:spacing w:line="360" w:lineRule="auto"/>
        <w:rPr>
          <w:color w:val="000000"/>
        </w:rPr>
      </w:pPr>
      <w:bookmarkStart w:id="67" w:name="_Toc499833364"/>
      <w:bookmarkStart w:id="68" w:name="_Toc73997631"/>
      <w:r>
        <w:rPr>
          <w:color w:val="000000"/>
          <w:spacing w:val="0"/>
        </w:rPr>
        <w:t>8.1 Recursos</w:t>
      </w:r>
      <w:bookmarkEnd w:id="67"/>
      <w:bookmarkEnd w:id="68"/>
    </w:p>
    <w:p w14:paraId="145724EA" w14:textId="77777777" w:rsidR="00066BC5" w:rsidRDefault="00066BC5">
      <w:pPr>
        <w:spacing w:after="0" w:line="360" w:lineRule="auto"/>
        <w:rPr>
          <w:rFonts w:ascii="Times New Roman" w:hAnsi="Times New Roman"/>
          <w:color w:val="000000"/>
        </w:rPr>
      </w:pPr>
    </w:p>
    <w:p w14:paraId="6E2FD4BC" w14:textId="77777777" w:rsidR="004C701C" w:rsidRDefault="0038702B" w:rsidP="004C701C">
      <w:pPr>
        <w:pStyle w:val="Ttulo2"/>
        <w:spacing w:line="360" w:lineRule="auto"/>
        <w:rPr>
          <w:color w:val="000000"/>
          <w:spacing w:val="0"/>
        </w:rPr>
      </w:pPr>
      <w:bookmarkStart w:id="69" w:name="_Toc73997632"/>
      <w:bookmarkStart w:id="70" w:name="_Toc499833365"/>
      <w:r>
        <w:rPr>
          <w:color w:val="000000"/>
          <w:spacing w:val="0"/>
        </w:rPr>
        <w:t xml:space="preserve">8.1.1 </w:t>
      </w:r>
      <w:commentRangeStart w:id="71"/>
      <w:r>
        <w:rPr>
          <w:color w:val="000000"/>
          <w:spacing w:val="0"/>
        </w:rPr>
        <w:t>Humanos</w:t>
      </w:r>
      <w:bookmarkEnd w:id="69"/>
      <w:bookmarkEnd w:id="70"/>
      <w:commentRangeEnd w:id="71"/>
      <w:r>
        <w:commentReference w:id="71"/>
      </w:r>
    </w:p>
    <w:p w14:paraId="3C012530" w14:textId="77777777" w:rsidR="004C701C" w:rsidRPr="004C701C" w:rsidRDefault="004C701C" w:rsidP="004C701C">
      <w:pPr>
        <w:spacing w:after="0"/>
      </w:pPr>
    </w:p>
    <w:p w14:paraId="12FC63B4" w14:textId="77777777" w:rsidR="00066BC5" w:rsidRPr="004C701C" w:rsidRDefault="0038702B" w:rsidP="004C701C">
      <w:pPr>
        <w:pStyle w:val="Ttulo2"/>
        <w:spacing w:line="360" w:lineRule="auto"/>
        <w:ind w:firstLine="709"/>
        <w:rPr>
          <w:b w:val="0"/>
          <w:color w:val="000000"/>
        </w:rPr>
      </w:pPr>
      <w:r w:rsidRPr="004C701C">
        <w:rPr>
          <w:b w:val="0"/>
          <w:color w:val="000000"/>
        </w:rPr>
        <w:t>Orientador responsável pela pesquisa: Andreo Zilli e Acadêmico do VII período do curso de Sistemas de Informação: Wellington Souza Abreu.</w:t>
      </w:r>
    </w:p>
    <w:p w14:paraId="7789ABE1" w14:textId="77777777" w:rsidR="00066BC5" w:rsidRDefault="00066BC5" w:rsidP="00452B77">
      <w:pPr>
        <w:pStyle w:val="NormalWeb"/>
        <w:spacing w:beforeAutospacing="0" w:after="0" w:afterAutospacing="0" w:line="360" w:lineRule="auto"/>
        <w:jc w:val="both"/>
        <w:rPr>
          <w:color w:val="000000"/>
        </w:rPr>
      </w:pPr>
    </w:p>
    <w:p w14:paraId="7793DF7B" w14:textId="77777777" w:rsidR="00066BC5" w:rsidRDefault="0038702B">
      <w:pPr>
        <w:pStyle w:val="Ttulo2"/>
        <w:spacing w:line="360" w:lineRule="auto"/>
        <w:rPr>
          <w:color w:val="000000"/>
        </w:rPr>
      </w:pPr>
      <w:bookmarkStart w:id="72" w:name="_Toc73997633"/>
      <w:bookmarkStart w:id="73" w:name="_Toc499833366"/>
      <w:r>
        <w:rPr>
          <w:color w:val="000000"/>
          <w:spacing w:val="0"/>
        </w:rPr>
        <w:t>8.1.2 Materiais e financeiros</w:t>
      </w:r>
      <w:bookmarkEnd w:id="72"/>
      <w:bookmarkEnd w:id="73"/>
    </w:p>
    <w:p w14:paraId="7EF15E8D" w14:textId="77777777" w:rsidR="00066BC5" w:rsidRDefault="00066BC5">
      <w:pPr>
        <w:spacing w:after="0" w:line="360" w:lineRule="auto"/>
        <w:rPr>
          <w:rFonts w:ascii="Times New Roman" w:hAnsi="Times New Roman"/>
          <w:color w:val="000000"/>
        </w:rPr>
      </w:pPr>
    </w:p>
    <w:p w14:paraId="0CC54495" w14:textId="77777777" w:rsidR="00066BC5" w:rsidRDefault="0038702B">
      <w:pPr>
        <w:spacing w:after="0" w:line="360" w:lineRule="auto"/>
        <w:ind w:firstLine="709"/>
        <w:rPr>
          <w:color w:val="000000"/>
        </w:rPr>
      </w:pPr>
      <w:r>
        <w:rPr>
          <w:rFonts w:ascii="Times New Roman" w:hAnsi="Times New Roman"/>
          <w:color w:val="000000"/>
          <w:sz w:val="24"/>
          <w:szCs w:val="24"/>
        </w:rPr>
        <w:t>Será apresentado em forma de quadro todos os gastos referentes ao projeto.</w:t>
      </w:r>
    </w:p>
    <w:p w14:paraId="06E4B743" w14:textId="77777777" w:rsidR="00066BC5" w:rsidRDefault="00066BC5">
      <w:pPr>
        <w:spacing w:after="0" w:line="360" w:lineRule="auto"/>
        <w:rPr>
          <w:rFonts w:ascii="Times New Roman" w:hAnsi="Times New Roman"/>
          <w:color w:val="000000"/>
          <w:sz w:val="24"/>
          <w:szCs w:val="24"/>
        </w:rPr>
      </w:pPr>
    </w:p>
    <w:p w14:paraId="0F57427C" w14:textId="77777777" w:rsidR="00066BC5" w:rsidRDefault="0038702B" w:rsidP="00452B77">
      <w:pPr>
        <w:pStyle w:val="NormalWeb"/>
        <w:spacing w:beforeAutospacing="0" w:after="0" w:afterAutospacing="0" w:line="360" w:lineRule="auto"/>
        <w:jc w:val="both"/>
        <w:rPr>
          <w:color w:val="000000"/>
        </w:rPr>
      </w:pPr>
      <w:r>
        <w:rPr>
          <w:b/>
          <w:color w:val="000000"/>
        </w:rPr>
        <w:t xml:space="preserve">   Quadro 2:</w:t>
      </w:r>
      <w:r>
        <w:rPr>
          <w:color w:val="000000"/>
        </w:rPr>
        <w:t xml:space="preserve"> Recursos materiais e financeiros.</w:t>
      </w:r>
      <w:r>
        <w:br w:type="page"/>
      </w:r>
    </w:p>
    <w:tbl>
      <w:tblPr>
        <w:tblW w:w="8363" w:type="dxa"/>
        <w:tblInd w:w="391" w:type="dxa"/>
        <w:tblLook w:val="04A0" w:firstRow="1" w:lastRow="0" w:firstColumn="1" w:lastColumn="0" w:noHBand="0" w:noVBand="1"/>
      </w:tblPr>
      <w:tblGrid>
        <w:gridCol w:w="2836"/>
        <w:gridCol w:w="1379"/>
        <w:gridCol w:w="2301"/>
        <w:gridCol w:w="1847"/>
      </w:tblGrid>
      <w:tr w:rsidR="00066BC5" w14:paraId="30124EEE" w14:textId="77777777">
        <w:tc>
          <w:tcPr>
            <w:tcW w:w="2835" w:type="dxa"/>
            <w:vMerge w:val="restart"/>
            <w:tcBorders>
              <w:top w:val="thinThickSmallGap" w:sz="24" w:space="0" w:color="000000"/>
              <w:left w:val="thinThickSmallGap" w:sz="24" w:space="0" w:color="000000"/>
              <w:bottom w:val="single" w:sz="4" w:space="0" w:color="000000"/>
              <w:right w:val="thinThickSmallGap" w:sz="24" w:space="0" w:color="000000"/>
            </w:tcBorders>
          </w:tcPr>
          <w:p w14:paraId="219E4AEB" w14:textId="77777777" w:rsidR="00066BC5" w:rsidRDefault="0038702B">
            <w:pPr>
              <w:pStyle w:val="NormalWeb"/>
              <w:pageBreakBefore/>
              <w:spacing w:before="280" w:beforeAutospacing="0" w:after="0" w:afterAutospacing="0"/>
              <w:jc w:val="center"/>
              <w:rPr>
                <w:color w:val="000000"/>
              </w:rPr>
            </w:pPr>
            <w:r>
              <w:rPr>
                <w:b/>
                <w:color w:val="000000"/>
                <w:sz w:val="20"/>
                <w:szCs w:val="20"/>
              </w:rPr>
              <w:lastRenderedPageBreak/>
              <w:t>MATERIAIS</w:t>
            </w:r>
          </w:p>
        </w:tc>
        <w:tc>
          <w:tcPr>
            <w:tcW w:w="1379" w:type="dxa"/>
            <w:vMerge w:val="restart"/>
            <w:tcBorders>
              <w:top w:val="thinThickSmallGap" w:sz="24" w:space="0" w:color="000000"/>
              <w:left w:val="thinThickSmallGap" w:sz="24" w:space="0" w:color="000000"/>
              <w:bottom w:val="single" w:sz="4" w:space="0" w:color="000000"/>
              <w:right w:val="single" w:sz="4" w:space="0" w:color="000000"/>
            </w:tcBorders>
          </w:tcPr>
          <w:p w14:paraId="50ACD1DE" w14:textId="77777777" w:rsidR="00066BC5" w:rsidRDefault="0038702B">
            <w:pPr>
              <w:pStyle w:val="NormalWeb"/>
              <w:spacing w:before="280" w:beforeAutospacing="0" w:after="0" w:afterAutospacing="0"/>
              <w:jc w:val="center"/>
              <w:rPr>
                <w:color w:val="000000"/>
              </w:rPr>
            </w:pPr>
            <w:r>
              <w:rPr>
                <w:b/>
                <w:color w:val="000000"/>
                <w:sz w:val="20"/>
                <w:szCs w:val="20"/>
              </w:rPr>
              <w:t>UNIDADES</w:t>
            </w:r>
          </w:p>
        </w:tc>
        <w:tc>
          <w:tcPr>
            <w:tcW w:w="4148" w:type="dxa"/>
            <w:gridSpan w:val="2"/>
            <w:tcBorders>
              <w:top w:val="thinThickSmallGap" w:sz="24" w:space="0" w:color="000000"/>
              <w:left w:val="single" w:sz="4" w:space="0" w:color="000000"/>
              <w:bottom w:val="single" w:sz="4" w:space="0" w:color="000000"/>
              <w:right w:val="thickThinSmallGap" w:sz="24" w:space="0" w:color="000000"/>
            </w:tcBorders>
          </w:tcPr>
          <w:p w14:paraId="10FC09D8" w14:textId="77777777" w:rsidR="00066BC5" w:rsidRDefault="0038702B">
            <w:pPr>
              <w:pStyle w:val="NormalWeb"/>
              <w:spacing w:before="280" w:beforeAutospacing="0" w:after="0" w:afterAutospacing="0"/>
              <w:jc w:val="center"/>
              <w:rPr>
                <w:color w:val="000000"/>
              </w:rPr>
            </w:pPr>
            <w:r>
              <w:rPr>
                <w:b/>
                <w:color w:val="000000"/>
                <w:sz w:val="20"/>
                <w:szCs w:val="20"/>
              </w:rPr>
              <w:t>VALOR</w:t>
            </w:r>
          </w:p>
        </w:tc>
      </w:tr>
      <w:tr w:rsidR="00066BC5" w14:paraId="1DEE340F" w14:textId="77777777">
        <w:tc>
          <w:tcPr>
            <w:tcW w:w="2835" w:type="dxa"/>
            <w:vMerge/>
            <w:tcBorders>
              <w:top w:val="single" w:sz="4" w:space="0" w:color="000000"/>
              <w:left w:val="thinThickSmallGap" w:sz="24" w:space="0" w:color="000000"/>
              <w:bottom w:val="single" w:sz="4" w:space="0" w:color="000000"/>
              <w:right w:val="thinThickSmallGap" w:sz="24" w:space="0" w:color="000000"/>
            </w:tcBorders>
          </w:tcPr>
          <w:p w14:paraId="496AC16C" w14:textId="77777777" w:rsidR="00066BC5" w:rsidRDefault="00066BC5">
            <w:pPr>
              <w:pStyle w:val="NormalWeb"/>
              <w:spacing w:before="280" w:beforeAutospacing="0" w:after="0" w:afterAutospacing="0"/>
              <w:jc w:val="center"/>
              <w:rPr>
                <w:b/>
                <w:color w:val="000000"/>
                <w:sz w:val="20"/>
                <w:szCs w:val="20"/>
              </w:rPr>
            </w:pPr>
          </w:p>
        </w:tc>
        <w:tc>
          <w:tcPr>
            <w:tcW w:w="1379" w:type="dxa"/>
            <w:vMerge/>
            <w:tcBorders>
              <w:top w:val="single" w:sz="4" w:space="0" w:color="000000"/>
              <w:left w:val="thinThickSmallGap" w:sz="24" w:space="0" w:color="000000"/>
              <w:bottom w:val="single" w:sz="4" w:space="0" w:color="000000"/>
              <w:right w:val="single" w:sz="4" w:space="0" w:color="000000"/>
            </w:tcBorders>
          </w:tcPr>
          <w:p w14:paraId="1F8B3895" w14:textId="77777777" w:rsidR="00066BC5" w:rsidRDefault="00066BC5">
            <w:pPr>
              <w:pStyle w:val="NormalWeb"/>
              <w:spacing w:before="280" w:beforeAutospacing="0" w:after="0" w:afterAutospacing="0"/>
              <w:jc w:val="center"/>
              <w:rPr>
                <w:b/>
                <w:color w:val="000000"/>
                <w:sz w:val="20"/>
                <w:szCs w:val="20"/>
              </w:rPr>
            </w:pPr>
          </w:p>
        </w:tc>
        <w:tc>
          <w:tcPr>
            <w:tcW w:w="2301" w:type="dxa"/>
            <w:tcBorders>
              <w:top w:val="single" w:sz="4" w:space="0" w:color="000000"/>
              <w:left w:val="single" w:sz="4" w:space="0" w:color="000000"/>
              <w:bottom w:val="single" w:sz="4" w:space="0" w:color="000000"/>
              <w:right w:val="single" w:sz="4" w:space="0" w:color="000000"/>
            </w:tcBorders>
          </w:tcPr>
          <w:p w14:paraId="3B0678A2" w14:textId="77777777" w:rsidR="00066BC5" w:rsidRDefault="0038702B">
            <w:pPr>
              <w:pStyle w:val="NormalWeb"/>
              <w:spacing w:before="280" w:beforeAutospacing="0" w:after="0" w:afterAutospacing="0"/>
              <w:jc w:val="center"/>
              <w:rPr>
                <w:color w:val="000000"/>
              </w:rPr>
            </w:pPr>
            <w:r>
              <w:rPr>
                <w:b/>
                <w:color w:val="000000"/>
                <w:sz w:val="20"/>
                <w:szCs w:val="20"/>
              </w:rPr>
              <w:t>UNITÁRIO</w:t>
            </w:r>
          </w:p>
        </w:tc>
        <w:tc>
          <w:tcPr>
            <w:tcW w:w="1847" w:type="dxa"/>
            <w:tcBorders>
              <w:top w:val="single" w:sz="4" w:space="0" w:color="000000"/>
              <w:left w:val="single" w:sz="4" w:space="0" w:color="000000"/>
              <w:bottom w:val="single" w:sz="4" w:space="0" w:color="000000"/>
              <w:right w:val="thickThinSmallGap" w:sz="24" w:space="0" w:color="000000"/>
            </w:tcBorders>
          </w:tcPr>
          <w:p w14:paraId="024EA3CA" w14:textId="77777777" w:rsidR="00066BC5" w:rsidRDefault="0038702B">
            <w:pPr>
              <w:pStyle w:val="NormalWeb"/>
              <w:spacing w:before="280" w:beforeAutospacing="0" w:after="0" w:afterAutospacing="0"/>
              <w:jc w:val="center"/>
              <w:rPr>
                <w:color w:val="000000"/>
              </w:rPr>
            </w:pPr>
            <w:r>
              <w:rPr>
                <w:b/>
                <w:color w:val="000000"/>
                <w:sz w:val="20"/>
                <w:szCs w:val="20"/>
              </w:rPr>
              <w:t>TOTAL</w:t>
            </w:r>
          </w:p>
        </w:tc>
      </w:tr>
      <w:tr w:rsidR="00066BC5" w14:paraId="2C6EA4D6" w14:textId="77777777">
        <w:tc>
          <w:tcPr>
            <w:tcW w:w="2835" w:type="dxa"/>
            <w:tcBorders>
              <w:top w:val="single" w:sz="4" w:space="0" w:color="000000"/>
              <w:left w:val="thinThickSmallGap" w:sz="24" w:space="0" w:color="000000"/>
              <w:bottom w:val="single" w:sz="4" w:space="0" w:color="000000"/>
              <w:right w:val="thinThickSmallGap" w:sz="24" w:space="0" w:color="000000"/>
            </w:tcBorders>
          </w:tcPr>
          <w:p w14:paraId="564FD55A" w14:textId="77777777" w:rsidR="00066BC5" w:rsidRDefault="0038702B">
            <w:pPr>
              <w:pStyle w:val="NormalWeb"/>
              <w:spacing w:before="280" w:beforeAutospacing="0" w:after="0" w:afterAutospacing="0"/>
              <w:jc w:val="both"/>
              <w:rPr>
                <w:sz w:val="20"/>
                <w:szCs w:val="20"/>
              </w:rPr>
            </w:pPr>
            <w:r>
              <w:rPr>
                <w:color w:val="000000"/>
                <w:sz w:val="20"/>
                <w:szCs w:val="20"/>
              </w:rPr>
              <w:t>esp32 38 pinos</w:t>
            </w:r>
          </w:p>
        </w:tc>
        <w:tc>
          <w:tcPr>
            <w:tcW w:w="1379" w:type="dxa"/>
            <w:tcBorders>
              <w:top w:val="single" w:sz="4" w:space="0" w:color="000000"/>
              <w:left w:val="thinThickSmallGap" w:sz="24" w:space="0" w:color="000000"/>
              <w:bottom w:val="single" w:sz="4" w:space="0" w:color="000000"/>
              <w:right w:val="single" w:sz="4" w:space="0" w:color="000000"/>
            </w:tcBorders>
          </w:tcPr>
          <w:p w14:paraId="4FB8CD7D" w14:textId="77777777" w:rsidR="00066BC5" w:rsidRDefault="0038702B">
            <w:pPr>
              <w:pStyle w:val="NormalWeb"/>
              <w:spacing w:before="280" w:beforeAutospacing="0" w:after="0" w:afterAutospacing="0"/>
              <w:jc w:val="center"/>
              <w:rPr>
                <w:sz w:val="20"/>
                <w:szCs w:val="20"/>
              </w:rPr>
            </w:pPr>
            <w:r>
              <w:rPr>
                <w:color w:val="000000"/>
                <w:sz w:val="20"/>
                <w:szCs w:val="20"/>
              </w:rPr>
              <w:t>2</w:t>
            </w:r>
          </w:p>
        </w:tc>
        <w:tc>
          <w:tcPr>
            <w:tcW w:w="2301" w:type="dxa"/>
            <w:tcBorders>
              <w:top w:val="single" w:sz="4" w:space="0" w:color="000000"/>
              <w:left w:val="single" w:sz="4" w:space="0" w:color="000000"/>
              <w:bottom w:val="single" w:sz="4" w:space="0" w:color="000000"/>
              <w:right w:val="single" w:sz="4" w:space="0" w:color="000000"/>
            </w:tcBorders>
          </w:tcPr>
          <w:p w14:paraId="7FB00E8C" w14:textId="77777777" w:rsidR="00066BC5" w:rsidRDefault="0038702B">
            <w:pPr>
              <w:pStyle w:val="NormalWeb"/>
              <w:spacing w:before="280" w:beforeAutospacing="0" w:after="0" w:afterAutospacing="0"/>
              <w:jc w:val="right"/>
              <w:rPr>
                <w:sz w:val="20"/>
                <w:szCs w:val="20"/>
              </w:rPr>
            </w:pPr>
            <w:r>
              <w:rPr>
                <w:color w:val="000000"/>
                <w:sz w:val="20"/>
                <w:szCs w:val="20"/>
              </w:rPr>
              <w:t>R$18,42</w:t>
            </w:r>
          </w:p>
        </w:tc>
        <w:tc>
          <w:tcPr>
            <w:tcW w:w="1847" w:type="dxa"/>
            <w:tcBorders>
              <w:top w:val="single" w:sz="4" w:space="0" w:color="000000"/>
              <w:left w:val="single" w:sz="4" w:space="0" w:color="000000"/>
              <w:bottom w:val="single" w:sz="4" w:space="0" w:color="000000"/>
              <w:right w:val="thickThinSmallGap" w:sz="24" w:space="0" w:color="000000"/>
            </w:tcBorders>
          </w:tcPr>
          <w:p w14:paraId="202AFE68" w14:textId="77777777" w:rsidR="00066BC5" w:rsidRDefault="0038702B">
            <w:pPr>
              <w:pStyle w:val="NormalWeb"/>
              <w:spacing w:before="280" w:beforeAutospacing="0" w:after="0" w:afterAutospacing="0"/>
              <w:jc w:val="right"/>
              <w:rPr>
                <w:sz w:val="20"/>
                <w:szCs w:val="20"/>
              </w:rPr>
            </w:pPr>
            <w:r>
              <w:rPr>
                <w:color w:val="000000"/>
                <w:sz w:val="20"/>
                <w:szCs w:val="20"/>
              </w:rPr>
              <w:t>R$36,84</w:t>
            </w:r>
          </w:p>
        </w:tc>
      </w:tr>
      <w:tr w:rsidR="00066BC5" w14:paraId="44D2523C" w14:textId="77777777">
        <w:tc>
          <w:tcPr>
            <w:tcW w:w="2835" w:type="dxa"/>
            <w:tcBorders>
              <w:left w:val="thinThickSmallGap" w:sz="24" w:space="0" w:color="000000"/>
              <w:bottom w:val="single" w:sz="4" w:space="0" w:color="000000"/>
              <w:right w:val="thinThickSmallGap" w:sz="24" w:space="0" w:color="000000"/>
            </w:tcBorders>
          </w:tcPr>
          <w:p w14:paraId="2BB68367" w14:textId="77777777" w:rsidR="00066BC5" w:rsidRDefault="0038702B">
            <w:pPr>
              <w:pStyle w:val="NormalWeb"/>
              <w:spacing w:before="280" w:beforeAutospacing="0" w:after="0" w:afterAutospacing="0"/>
              <w:jc w:val="both"/>
              <w:rPr>
                <w:color w:val="000000"/>
                <w:sz w:val="20"/>
                <w:szCs w:val="20"/>
              </w:rPr>
            </w:pPr>
            <w:r>
              <w:rPr>
                <w:color w:val="000000"/>
                <w:sz w:val="20"/>
                <w:szCs w:val="20"/>
              </w:rPr>
              <w:t>Sensor de fluxo Fio BSPP Feminino 1/4"</w:t>
            </w:r>
          </w:p>
        </w:tc>
        <w:tc>
          <w:tcPr>
            <w:tcW w:w="1379" w:type="dxa"/>
            <w:tcBorders>
              <w:left w:val="thinThickSmallGap" w:sz="24" w:space="0" w:color="000000"/>
              <w:bottom w:val="single" w:sz="4" w:space="0" w:color="000000"/>
              <w:right w:val="single" w:sz="4" w:space="0" w:color="000000"/>
            </w:tcBorders>
          </w:tcPr>
          <w:p w14:paraId="13DBE235"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581D248" w14:textId="77777777" w:rsidR="00066BC5" w:rsidRDefault="0038702B">
            <w:pPr>
              <w:pStyle w:val="NormalWeb"/>
              <w:spacing w:before="280" w:beforeAutospacing="0" w:after="0" w:afterAutospacing="0"/>
              <w:jc w:val="right"/>
              <w:rPr>
                <w:color w:val="000000"/>
                <w:sz w:val="20"/>
                <w:szCs w:val="20"/>
              </w:rPr>
            </w:pPr>
            <w:r>
              <w:rPr>
                <w:color w:val="000000"/>
                <w:sz w:val="20"/>
                <w:szCs w:val="20"/>
              </w:rPr>
              <w:t>R$22,48</w:t>
            </w:r>
          </w:p>
        </w:tc>
        <w:tc>
          <w:tcPr>
            <w:tcW w:w="1847" w:type="dxa"/>
            <w:tcBorders>
              <w:left w:val="single" w:sz="4" w:space="0" w:color="000000"/>
              <w:bottom w:val="single" w:sz="4" w:space="0" w:color="000000"/>
              <w:right w:val="thickThinSmallGap" w:sz="24" w:space="0" w:color="000000"/>
            </w:tcBorders>
          </w:tcPr>
          <w:p w14:paraId="106D1BDB" w14:textId="77777777" w:rsidR="00066BC5" w:rsidRDefault="0038702B">
            <w:pPr>
              <w:pStyle w:val="NormalWeb"/>
              <w:spacing w:before="280" w:beforeAutospacing="0" w:after="0" w:afterAutospacing="0"/>
              <w:jc w:val="right"/>
              <w:rPr>
                <w:color w:val="000000"/>
                <w:sz w:val="20"/>
                <w:szCs w:val="20"/>
              </w:rPr>
            </w:pPr>
            <w:r>
              <w:rPr>
                <w:color w:val="000000"/>
                <w:sz w:val="20"/>
                <w:szCs w:val="20"/>
              </w:rPr>
              <w:t>R$22,48</w:t>
            </w:r>
          </w:p>
        </w:tc>
      </w:tr>
      <w:tr w:rsidR="00066BC5" w14:paraId="27521795" w14:textId="77777777">
        <w:tc>
          <w:tcPr>
            <w:tcW w:w="2835" w:type="dxa"/>
            <w:tcBorders>
              <w:left w:val="thinThickSmallGap" w:sz="24" w:space="0" w:color="000000"/>
              <w:bottom w:val="single" w:sz="4" w:space="0" w:color="000000"/>
              <w:right w:val="thinThickSmallGap" w:sz="24" w:space="0" w:color="000000"/>
            </w:tcBorders>
          </w:tcPr>
          <w:p w14:paraId="53A9B20B" w14:textId="77777777" w:rsidR="00066BC5" w:rsidRDefault="0038702B">
            <w:pPr>
              <w:pStyle w:val="NormalWeb"/>
              <w:spacing w:before="280" w:beforeAutospacing="0" w:after="0" w:afterAutospacing="0"/>
              <w:jc w:val="both"/>
              <w:rPr>
                <w:color w:val="000000"/>
                <w:sz w:val="20"/>
                <w:szCs w:val="20"/>
              </w:rPr>
            </w:pPr>
            <w:r>
              <w:rPr>
                <w:color w:val="000000"/>
                <w:sz w:val="20"/>
                <w:szCs w:val="20"/>
              </w:rPr>
              <w:t>Fonte de alimentação 12v 1A</w:t>
            </w:r>
          </w:p>
        </w:tc>
        <w:tc>
          <w:tcPr>
            <w:tcW w:w="1379" w:type="dxa"/>
            <w:tcBorders>
              <w:left w:val="thinThickSmallGap" w:sz="24" w:space="0" w:color="000000"/>
              <w:bottom w:val="single" w:sz="4" w:space="0" w:color="000000"/>
              <w:right w:val="single" w:sz="4" w:space="0" w:color="000000"/>
            </w:tcBorders>
          </w:tcPr>
          <w:p w14:paraId="30203F91" w14:textId="77777777" w:rsidR="00066BC5" w:rsidRDefault="0038702B">
            <w:pPr>
              <w:pStyle w:val="NormalWeb"/>
              <w:spacing w:before="280" w:beforeAutospacing="0" w:after="0" w:afterAutospacing="0"/>
              <w:jc w:val="center"/>
              <w:rPr>
                <w:color w:val="000000"/>
                <w:sz w:val="20"/>
                <w:szCs w:val="20"/>
              </w:rPr>
            </w:pPr>
            <w:r>
              <w:rPr>
                <w:color w:val="000000"/>
                <w:sz w:val="20"/>
                <w:szCs w:val="20"/>
              </w:rPr>
              <w:t>3</w:t>
            </w:r>
          </w:p>
        </w:tc>
        <w:tc>
          <w:tcPr>
            <w:tcW w:w="2301" w:type="dxa"/>
            <w:tcBorders>
              <w:left w:val="single" w:sz="4" w:space="0" w:color="000000"/>
              <w:bottom w:val="single" w:sz="4" w:space="0" w:color="000000"/>
              <w:right w:val="single" w:sz="4" w:space="0" w:color="000000"/>
            </w:tcBorders>
          </w:tcPr>
          <w:p w14:paraId="603362E8" w14:textId="77777777" w:rsidR="00066BC5" w:rsidRDefault="0038702B">
            <w:pPr>
              <w:pStyle w:val="NormalWeb"/>
              <w:spacing w:before="280" w:beforeAutospacing="0" w:after="0" w:afterAutospacing="0"/>
              <w:jc w:val="right"/>
              <w:rPr>
                <w:color w:val="000000"/>
                <w:sz w:val="20"/>
                <w:szCs w:val="20"/>
              </w:rPr>
            </w:pPr>
            <w:r>
              <w:rPr>
                <w:color w:val="000000"/>
                <w:sz w:val="20"/>
                <w:szCs w:val="20"/>
              </w:rPr>
              <w:t>R$14,25</w:t>
            </w:r>
          </w:p>
        </w:tc>
        <w:tc>
          <w:tcPr>
            <w:tcW w:w="1847" w:type="dxa"/>
            <w:tcBorders>
              <w:left w:val="single" w:sz="4" w:space="0" w:color="000000"/>
              <w:bottom w:val="single" w:sz="4" w:space="0" w:color="000000"/>
              <w:right w:val="thickThinSmallGap" w:sz="24" w:space="0" w:color="000000"/>
            </w:tcBorders>
          </w:tcPr>
          <w:p w14:paraId="2E665831" w14:textId="77777777" w:rsidR="00066BC5" w:rsidRDefault="0038702B">
            <w:pPr>
              <w:pStyle w:val="NormalWeb"/>
              <w:spacing w:before="280" w:beforeAutospacing="0" w:after="0" w:afterAutospacing="0"/>
              <w:jc w:val="right"/>
              <w:rPr>
                <w:color w:val="000000"/>
                <w:sz w:val="20"/>
                <w:szCs w:val="20"/>
              </w:rPr>
            </w:pPr>
            <w:r>
              <w:rPr>
                <w:color w:val="000000"/>
                <w:sz w:val="20"/>
                <w:szCs w:val="20"/>
              </w:rPr>
              <w:t>R$42,75</w:t>
            </w:r>
          </w:p>
        </w:tc>
      </w:tr>
      <w:tr w:rsidR="00066BC5" w14:paraId="6433F561" w14:textId="77777777">
        <w:tc>
          <w:tcPr>
            <w:tcW w:w="2835" w:type="dxa"/>
            <w:tcBorders>
              <w:left w:val="thinThickSmallGap" w:sz="24" w:space="0" w:color="000000"/>
              <w:bottom w:val="single" w:sz="4" w:space="0" w:color="000000"/>
              <w:right w:val="thinThickSmallGap" w:sz="24" w:space="0" w:color="000000"/>
            </w:tcBorders>
          </w:tcPr>
          <w:p w14:paraId="135F896C" w14:textId="77777777" w:rsidR="00066BC5" w:rsidRDefault="0038702B">
            <w:pPr>
              <w:pStyle w:val="NormalWeb"/>
              <w:spacing w:before="280" w:beforeAutospacing="0" w:after="0" w:afterAutospacing="0"/>
              <w:jc w:val="both"/>
              <w:rPr>
                <w:color w:val="000000"/>
                <w:sz w:val="20"/>
                <w:szCs w:val="20"/>
              </w:rPr>
            </w:pPr>
            <w:r>
              <w:rPr>
                <w:color w:val="000000"/>
                <w:sz w:val="20"/>
                <w:szCs w:val="20"/>
              </w:rPr>
              <w:t>Válvula solenóide 12v 1/4" N.A</w:t>
            </w:r>
          </w:p>
        </w:tc>
        <w:tc>
          <w:tcPr>
            <w:tcW w:w="1379" w:type="dxa"/>
            <w:tcBorders>
              <w:left w:val="thinThickSmallGap" w:sz="24" w:space="0" w:color="000000"/>
              <w:bottom w:val="single" w:sz="4" w:space="0" w:color="000000"/>
              <w:right w:val="single" w:sz="4" w:space="0" w:color="000000"/>
            </w:tcBorders>
          </w:tcPr>
          <w:p w14:paraId="5327A2FD" w14:textId="77777777" w:rsidR="00066BC5" w:rsidRDefault="0038702B">
            <w:pPr>
              <w:pStyle w:val="NormalWeb"/>
              <w:spacing w:before="280"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32A4AAF0" w14:textId="77777777" w:rsidR="00066BC5" w:rsidRDefault="0038702B">
            <w:pPr>
              <w:pStyle w:val="NormalWeb"/>
              <w:spacing w:before="280" w:beforeAutospacing="0" w:after="0" w:afterAutospacing="0"/>
              <w:jc w:val="right"/>
              <w:rPr>
                <w:color w:val="000000"/>
                <w:sz w:val="20"/>
                <w:szCs w:val="20"/>
              </w:rPr>
            </w:pPr>
            <w:r>
              <w:rPr>
                <w:color w:val="000000"/>
                <w:sz w:val="20"/>
                <w:szCs w:val="20"/>
              </w:rPr>
              <w:t>R$26,08</w:t>
            </w:r>
          </w:p>
        </w:tc>
        <w:tc>
          <w:tcPr>
            <w:tcW w:w="1847" w:type="dxa"/>
            <w:tcBorders>
              <w:left w:val="single" w:sz="4" w:space="0" w:color="000000"/>
              <w:bottom w:val="single" w:sz="4" w:space="0" w:color="000000"/>
              <w:right w:val="thickThinSmallGap" w:sz="24" w:space="0" w:color="000000"/>
            </w:tcBorders>
          </w:tcPr>
          <w:p w14:paraId="723E89A8" w14:textId="77777777" w:rsidR="00066BC5" w:rsidRDefault="0038702B">
            <w:pPr>
              <w:pStyle w:val="NormalWeb"/>
              <w:spacing w:before="280" w:beforeAutospacing="0" w:after="0" w:afterAutospacing="0"/>
              <w:jc w:val="right"/>
              <w:rPr>
                <w:color w:val="000000"/>
                <w:sz w:val="20"/>
                <w:szCs w:val="20"/>
              </w:rPr>
            </w:pPr>
            <w:r>
              <w:rPr>
                <w:color w:val="000000"/>
                <w:sz w:val="20"/>
                <w:szCs w:val="20"/>
              </w:rPr>
              <w:t>R$52,16</w:t>
            </w:r>
          </w:p>
        </w:tc>
      </w:tr>
      <w:tr w:rsidR="00066BC5" w14:paraId="0F8717FF" w14:textId="77777777">
        <w:tc>
          <w:tcPr>
            <w:tcW w:w="2835" w:type="dxa"/>
            <w:tcBorders>
              <w:left w:val="thinThickSmallGap" w:sz="24" w:space="0" w:color="000000"/>
              <w:bottom w:val="single" w:sz="4" w:space="0" w:color="000000"/>
              <w:right w:val="thinThickSmallGap" w:sz="24" w:space="0" w:color="000000"/>
            </w:tcBorders>
          </w:tcPr>
          <w:p w14:paraId="3859741D" w14:textId="77777777" w:rsidR="00066BC5" w:rsidRDefault="0038702B">
            <w:pPr>
              <w:pStyle w:val="NormalWeb"/>
              <w:spacing w:before="280" w:beforeAutospacing="0" w:after="0" w:afterAutospacing="0"/>
              <w:jc w:val="both"/>
              <w:rPr>
                <w:color w:val="000000"/>
                <w:sz w:val="20"/>
                <w:szCs w:val="20"/>
              </w:rPr>
            </w:pPr>
            <w:r>
              <w:rPr>
                <w:color w:val="000000"/>
                <w:sz w:val="20"/>
                <w:szCs w:val="20"/>
              </w:rPr>
              <w:t>Protoboard mb102 830 pontos</w:t>
            </w:r>
          </w:p>
        </w:tc>
        <w:tc>
          <w:tcPr>
            <w:tcW w:w="1379" w:type="dxa"/>
            <w:tcBorders>
              <w:left w:val="thinThickSmallGap" w:sz="24" w:space="0" w:color="000000"/>
              <w:bottom w:val="single" w:sz="4" w:space="0" w:color="000000"/>
              <w:right w:val="single" w:sz="4" w:space="0" w:color="000000"/>
            </w:tcBorders>
          </w:tcPr>
          <w:p w14:paraId="5AC84943"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0AF692E" w14:textId="77777777" w:rsidR="00066BC5" w:rsidRDefault="0038702B">
            <w:pPr>
              <w:pStyle w:val="NormalWeb"/>
              <w:spacing w:before="280" w:beforeAutospacing="0" w:after="0" w:afterAutospacing="0"/>
              <w:jc w:val="right"/>
              <w:rPr>
                <w:color w:val="000000"/>
              </w:rPr>
            </w:pPr>
            <w:r>
              <w:rPr>
                <w:color w:val="000000"/>
                <w:sz w:val="20"/>
                <w:szCs w:val="20"/>
              </w:rPr>
              <w:t>R$12,24</w:t>
            </w:r>
          </w:p>
        </w:tc>
        <w:tc>
          <w:tcPr>
            <w:tcW w:w="1847" w:type="dxa"/>
            <w:tcBorders>
              <w:left w:val="single" w:sz="4" w:space="0" w:color="000000"/>
              <w:bottom w:val="single" w:sz="4" w:space="0" w:color="000000"/>
              <w:right w:val="thickThinSmallGap" w:sz="24" w:space="0" w:color="000000"/>
            </w:tcBorders>
          </w:tcPr>
          <w:p w14:paraId="7462DB61" w14:textId="77777777" w:rsidR="00066BC5" w:rsidRDefault="0038702B">
            <w:pPr>
              <w:pStyle w:val="NormalWeb"/>
              <w:spacing w:before="280" w:beforeAutospacing="0" w:after="0" w:afterAutospacing="0"/>
              <w:jc w:val="right"/>
              <w:rPr>
                <w:color w:val="000000"/>
                <w:sz w:val="20"/>
                <w:szCs w:val="20"/>
              </w:rPr>
            </w:pPr>
            <w:r>
              <w:rPr>
                <w:color w:val="000000"/>
                <w:sz w:val="20"/>
                <w:szCs w:val="20"/>
              </w:rPr>
              <w:t>R$12,24</w:t>
            </w:r>
          </w:p>
        </w:tc>
      </w:tr>
      <w:tr w:rsidR="00066BC5" w14:paraId="1569D7B3" w14:textId="77777777">
        <w:tc>
          <w:tcPr>
            <w:tcW w:w="2835" w:type="dxa"/>
            <w:tcBorders>
              <w:left w:val="thinThickSmallGap" w:sz="24" w:space="0" w:color="000000"/>
              <w:bottom w:val="single" w:sz="4" w:space="0" w:color="000000"/>
              <w:right w:val="thinThickSmallGap" w:sz="24" w:space="0" w:color="000000"/>
            </w:tcBorders>
          </w:tcPr>
          <w:p w14:paraId="4CB03993" w14:textId="77777777" w:rsidR="00066BC5" w:rsidRDefault="0038702B">
            <w:pPr>
              <w:pStyle w:val="NormalWeb"/>
              <w:spacing w:before="280" w:beforeAutospacing="0" w:after="0" w:afterAutospacing="0"/>
              <w:jc w:val="both"/>
              <w:rPr>
                <w:color w:val="000000"/>
                <w:sz w:val="20"/>
                <w:szCs w:val="20"/>
              </w:rPr>
            </w:pPr>
            <w:r>
              <w:rPr>
                <w:color w:val="000000"/>
                <w:sz w:val="20"/>
                <w:szCs w:val="20"/>
              </w:rPr>
              <w:t>Protoboard 400 pontos</w:t>
            </w:r>
          </w:p>
        </w:tc>
        <w:tc>
          <w:tcPr>
            <w:tcW w:w="1379" w:type="dxa"/>
            <w:tcBorders>
              <w:left w:val="thinThickSmallGap" w:sz="24" w:space="0" w:color="000000"/>
              <w:bottom w:val="single" w:sz="4" w:space="0" w:color="000000"/>
              <w:right w:val="single" w:sz="4" w:space="0" w:color="000000"/>
            </w:tcBorders>
          </w:tcPr>
          <w:p w14:paraId="1F9D8F20"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7A88867A" w14:textId="77777777" w:rsidR="00066BC5" w:rsidRDefault="0038702B">
            <w:pPr>
              <w:pStyle w:val="NormalWeb"/>
              <w:spacing w:before="280" w:beforeAutospacing="0" w:after="0" w:afterAutospacing="0"/>
              <w:jc w:val="right"/>
              <w:rPr>
                <w:color w:val="000000"/>
                <w:sz w:val="20"/>
                <w:szCs w:val="20"/>
              </w:rPr>
            </w:pPr>
            <w:r>
              <w:rPr>
                <w:color w:val="000000"/>
                <w:sz w:val="20"/>
                <w:szCs w:val="20"/>
              </w:rPr>
              <w:t>R$6,83</w:t>
            </w:r>
          </w:p>
        </w:tc>
        <w:tc>
          <w:tcPr>
            <w:tcW w:w="1847" w:type="dxa"/>
            <w:tcBorders>
              <w:left w:val="single" w:sz="4" w:space="0" w:color="000000"/>
              <w:bottom w:val="single" w:sz="4" w:space="0" w:color="000000"/>
              <w:right w:val="thickThinSmallGap" w:sz="24" w:space="0" w:color="000000"/>
            </w:tcBorders>
          </w:tcPr>
          <w:p w14:paraId="629BFDF0" w14:textId="77777777" w:rsidR="00066BC5" w:rsidRDefault="0038702B">
            <w:pPr>
              <w:pStyle w:val="NormalWeb"/>
              <w:spacing w:before="280" w:beforeAutospacing="0" w:after="0" w:afterAutospacing="0"/>
              <w:jc w:val="right"/>
              <w:rPr>
                <w:color w:val="000000"/>
                <w:sz w:val="20"/>
                <w:szCs w:val="20"/>
              </w:rPr>
            </w:pPr>
            <w:r>
              <w:rPr>
                <w:color w:val="000000"/>
                <w:sz w:val="20"/>
                <w:szCs w:val="20"/>
              </w:rPr>
              <w:t>R$6,83</w:t>
            </w:r>
          </w:p>
        </w:tc>
      </w:tr>
      <w:tr w:rsidR="00066BC5" w14:paraId="0ACBD070" w14:textId="77777777">
        <w:tc>
          <w:tcPr>
            <w:tcW w:w="2835" w:type="dxa"/>
            <w:tcBorders>
              <w:left w:val="thinThickSmallGap" w:sz="24" w:space="0" w:color="000000"/>
              <w:bottom w:val="single" w:sz="4" w:space="0" w:color="000000"/>
              <w:right w:val="thinThickSmallGap" w:sz="24" w:space="0" w:color="000000"/>
            </w:tcBorders>
          </w:tcPr>
          <w:p w14:paraId="1884BD01" w14:textId="77777777" w:rsidR="00066BC5" w:rsidRDefault="0038702B">
            <w:pPr>
              <w:pStyle w:val="NormalWeb"/>
              <w:spacing w:before="280" w:beforeAutospacing="0" w:after="0" w:afterAutospacing="0"/>
              <w:jc w:val="both"/>
              <w:rPr>
                <w:color w:val="000000"/>
                <w:sz w:val="20"/>
                <w:szCs w:val="20"/>
              </w:rPr>
            </w:pPr>
            <w:r>
              <w:rPr>
                <w:color w:val="000000"/>
                <w:sz w:val="20"/>
                <w:szCs w:val="20"/>
              </w:rPr>
              <w:t>Relé baixo nível 5v</w:t>
            </w:r>
          </w:p>
        </w:tc>
        <w:tc>
          <w:tcPr>
            <w:tcW w:w="1379" w:type="dxa"/>
            <w:tcBorders>
              <w:left w:val="thinThickSmallGap" w:sz="24" w:space="0" w:color="000000"/>
              <w:bottom w:val="single" w:sz="4" w:space="0" w:color="000000"/>
              <w:right w:val="single" w:sz="4" w:space="0" w:color="000000"/>
            </w:tcBorders>
          </w:tcPr>
          <w:p w14:paraId="37539413"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C646609" w14:textId="77777777" w:rsidR="00066BC5" w:rsidRDefault="0038702B">
            <w:pPr>
              <w:pStyle w:val="NormalWeb"/>
              <w:spacing w:before="280" w:beforeAutospacing="0" w:after="0" w:afterAutospacing="0"/>
              <w:jc w:val="right"/>
              <w:rPr>
                <w:color w:val="000000"/>
                <w:sz w:val="20"/>
                <w:szCs w:val="20"/>
              </w:rPr>
            </w:pPr>
            <w:r>
              <w:rPr>
                <w:color w:val="000000"/>
                <w:sz w:val="20"/>
                <w:szCs w:val="20"/>
              </w:rPr>
              <w:t>R$3,78</w:t>
            </w:r>
          </w:p>
        </w:tc>
        <w:tc>
          <w:tcPr>
            <w:tcW w:w="1847" w:type="dxa"/>
            <w:tcBorders>
              <w:left w:val="single" w:sz="4" w:space="0" w:color="000000"/>
              <w:bottom w:val="single" w:sz="4" w:space="0" w:color="000000"/>
              <w:right w:val="thickThinSmallGap" w:sz="24" w:space="0" w:color="000000"/>
            </w:tcBorders>
          </w:tcPr>
          <w:p w14:paraId="52AB2589" w14:textId="77777777" w:rsidR="00066BC5" w:rsidRDefault="0038702B">
            <w:pPr>
              <w:pStyle w:val="NormalWeb"/>
              <w:spacing w:before="280" w:beforeAutospacing="0" w:after="0" w:afterAutospacing="0"/>
              <w:jc w:val="right"/>
              <w:rPr>
                <w:color w:val="000000"/>
                <w:sz w:val="20"/>
                <w:szCs w:val="20"/>
              </w:rPr>
            </w:pPr>
            <w:r>
              <w:rPr>
                <w:color w:val="000000"/>
                <w:sz w:val="20"/>
                <w:szCs w:val="20"/>
              </w:rPr>
              <w:t>R$3,78</w:t>
            </w:r>
          </w:p>
        </w:tc>
      </w:tr>
      <w:tr w:rsidR="00066BC5" w14:paraId="192DCB03" w14:textId="77777777">
        <w:tc>
          <w:tcPr>
            <w:tcW w:w="2835" w:type="dxa"/>
            <w:tcBorders>
              <w:left w:val="thinThickSmallGap" w:sz="24" w:space="0" w:color="000000"/>
              <w:bottom w:val="single" w:sz="4" w:space="0" w:color="000000"/>
              <w:right w:val="thinThickSmallGap" w:sz="24" w:space="0" w:color="000000"/>
            </w:tcBorders>
          </w:tcPr>
          <w:p w14:paraId="48082018" w14:textId="77777777" w:rsidR="00066BC5" w:rsidRDefault="0038702B">
            <w:pPr>
              <w:pStyle w:val="NormalWeb"/>
              <w:spacing w:before="280" w:beforeAutospacing="0" w:after="0" w:afterAutospacing="0"/>
              <w:jc w:val="both"/>
              <w:rPr>
                <w:color w:val="000000"/>
                <w:sz w:val="20"/>
                <w:szCs w:val="20"/>
              </w:rPr>
            </w:pPr>
            <w:r>
              <w:rPr>
                <w:color w:val="000000"/>
                <w:sz w:val="20"/>
                <w:szCs w:val="20"/>
              </w:rPr>
              <w:t>Relé baixo nível 3.3v</w:t>
            </w:r>
          </w:p>
        </w:tc>
        <w:tc>
          <w:tcPr>
            <w:tcW w:w="1379" w:type="dxa"/>
            <w:tcBorders>
              <w:left w:val="thinThickSmallGap" w:sz="24" w:space="0" w:color="000000"/>
              <w:bottom w:val="single" w:sz="4" w:space="0" w:color="000000"/>
              <w:right w:val="single" w:sz="4" w:space="0" w:color="000000"/>
            </w:tcBorders>
          </w:tcPr>
          <w:p w14:paraId="7AC41687" w14:textId="77777777" w:rsidR="00066BC5" w:rsidRDefault="0038702B">
            <w:pPr>
              <w:pStyle w:val="NormalWeb"/>
              <w:spacing w:before="280" w:beforeAutospacing="0" w:after="0" w:afterAutospacing="0"/>
              <w:jc w:val="center"/>
              <w:rPr>
                <w:color w:val="000000"/>
                <w:sz w:val="20"/>
                <w:szCs w:val="20"/>
              </w:rPr>
            </w:pPr>
            <w:r>
              <w:rPr>
                <w:color w:val="000000"/>
                <w:sz w:val="20"/>
                <w:szCs w:val="20"/>
              </w:rPr>
              <w:t>2</w:t>
            </w:r>
          </w:p>
        </w:tc>
        <w:tc>
          <w:tcPr>
            <w:tcW w:w="2301" w:type="dxa"/>
            <w:tcBorders>
              <w:left w:val="single" w:sz="4" w:space="0" w:color="000000"/>
              <w:bottom w:val="single" w:sz="4" w:space="0" w:color="000000"/>
              <w:right w:val="single" w:sz="4" w:space="0" w:color="000000"/>
            </w:tcBorders>
          </w:tcPr>
          <w:p w14:paraId="4FA122C4" w14:textId="77777777" w:rsidR="00066BC5" w:rsidRDefault="0038702B">
            <w:pPr>
              <w:pStyle w:val="NormalWeb"/>
              <w:spacing w:before="280" w:beforeAutospacing="0" w:after="0" w:afterAutospacing="0"/>
              <w:jc w:val="right"/>
              <w:rPr>
                <w:color w:val="000000"/>
                <w:sz w:val="20"/>
                <w:szCs w:val="20"/>
              </w:rPr>
            </w:pPr>
            <w:r>
              <w:rPr>
                <w:color w:val="000000"/>
                <w:sz w:val="20"/>
                <w:szCs w:val="20"/>
              </w:rPr>
              <w:t>R$13,30</w:t>
            </w:r>
          </w:p>
        </w:tc>
        <w:tc>
          <w:tcPr>
            <w:tcW w:w="1847" w:type="dxa"/>
            <w:tcBorders>
              <w:left w:val="single" w:sz="4" w:space="0" w:color="000000"/>
              <w:bottom w:val="single" w:sz="4" w:space="0" w:color="000000"/>
              <w:right w:val="thickThinSmallGap" w:sz="24" w:space="0" w:color="000000"/>
            </w:tcBorders>
          </w:tcPr>
          <w:p w14:paraId="73BF9E6E" w14:textId="77777777" w:rsidR="00066BC5" w:rsidRDefault="0038702B">
            <w:pPr>
              <w:pStyle w:val="NormalWeb"/>
              <w:spacing w:before="280" w:beforeAutospacing="0" w:after="0" w:afterAutospacing="0"/>
              <w:jc w:val="right"/>
              <w:rPr>
                <w:color w:val="000000"/>
                <w:sz w:val="20"/>
                <w:szCs w:val="20"/>
              </w:rPr>
            </w:pPr>
            <w:r>
              <w:rPr>
                <w:color w:val="000000"/>
                <w:sz w:val="20"/>
                <w:szCs w:val="20"/>
              </w:rPr>
              <w:t>R$26,60</w:t>
            </w:r>
          </w:p>
        </w:tc>
      </w:tr>
      <w:tr w:rsidR="00066BC5" w14:paraId="6B4EFA7B" w14:textId="77777777">
        <w:tc>
          <w:tcPr>
            <w:tcW w:w="2835" w:type="dxa"/>
            <w:tcBorders>
              <w:left w:val="thinThickSmallGap" w:sz="24" w:space="0" w:color="000000"/>
              <w:bottom w:val="single" w:sz="4" w:space="0" w:color="000000"/>
              <w:right w:val="thinThickSmallGap" w:sz="24" w:space="0" w:color="000000"/>
            </w:tcBorders>
          </w:tcPr>
          <w:p w14:paraId="0CD1FF0B" w14:textId="77777777" w:rsidR="00066BC5" w:rsidRDefault="0038702B">
            <w:pPr>
              <w:pStyle w:val="NormalWeb"/>
              <w:spacing w:before="280" w:beforeAutospacing="0" w:after="0" w:afterAutospacing="0"/>
              <w:jc w:val="both"/>
              <w:rPr>
                <w:color w:val="000000"/>
                <w:sz w:val="20"/>
                <w:szCs w:val="20"/>
              </w:rPr>
            </w:pPr>
            <w:r>
              <w:rPr>
                <w:color w:val="000000"/>
                <w:sz w:val="20"/>
                <w:szCs w:val="20"/>
              </w:rPr>
              <w:t>Kit 120 jumpers 20cm</w:t>
            </w:r>
          </w:p>
        </w:tc>
        <w:tc>
          <w:tcPr>
            <w:tcW w:w="1379" w:type="dxa"/>
            <w:tcBorders>
              <w:left w:val="thinThickSmallGap" w:sz="24" w:space="0" w:color="000000"/>
              <w:bottom w:val="single" w:sz="4" w:space="0" w:color="000000"/>
              <w:right w:val="single" w:sz="4" w:space="0" w:color="000000"/>
            </w:tcBorders>
          </w:tcPr>
          <w:p w14:paraId="6F321160"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6ED17B8B" w14:textId="77777777" w:rsidR="00066BC5" w:rsidRDefault="0038702B">
            <w:pPr>
              <w:pStyle w:val="NormalWeb"/>
              <w:spacing w:before="280" w:beforeAutospacing="0" w:after="0" w:afterAutospacing="0"/>
              <w:jc w:val="right"/>
              <w:rPr>
                <w:color w:val="000000"/>
                <w:sz w:val="20"/>
                <w:szCs w:val="20"/>
              </w:rPr>
            </w:pPr>
            <w:r>
              <w:rPr>
                <w:color w:val="000000"/>
                <w:sz w:val="20"/>
                <w:szCs w:val="20"/>
              </w:rPr>
              <w:t>R$15,20</w:t>
            </w:r>
          </w:p>
        </w:tc>
        <w:tc>
          <w:tcPr>
            <w:tcW w:w="1847" w:type="dxa"/>
            <w:tcBorders>
              <w:left w:val="single" w:sz="4" w:space="0" w:color="000000"/>
              <w:bottom w:val="single" w:sz="4" w:space="0" w:color="000000"/>
              <w:right w:val="thickThinSmallGap" w:sz="24" w:space="0" w:color="000000"/>
            </w:tcBorders>
          </w:tcPr>
          <w:p w14:paraId="757D8472" w14:textId="77777777" w:rsidR="00066BC5" w:rsidRDefault="0038702B">
            <w:pPr>
              <w:pStyle w:val="NormalWeb"/>
              <w:spacing w:before="280" w:beforeAutospacing="0" w:after="0" w:afterAutospacing="0"/>
              <w:jc w:val="right"/>
              <w:rPr>
                <w:color w:val="000000"/>
                <w:sz w:val="20"/>
                <w:szCs w:val="20"/>
              </w:rPr>
            </w:pPr>
            <w:r>
              <w:rPr>
                <w:color w:val="000000"/>
                <w:sz w:val="20"/>
                <w:szCs w:val="20"/>
              </w:rPr>
              <w:t>R$15,20</w:t>
            </w:r>
          </w:p>
        </w:tc>
      </w:tr>
      <w:tr w:rsidR="00066BC5" w14:paraId="513840C0" w14:textId="77777777">
        <w:tc>
          <w:tcPr>
            <w:tcW w:w="2835" w:type="dxa"/>
            <w:tcBorders>
              <w:left w:val="thinThickSmallGap" w:sz="24" w:space="0" w:color="000000"/>
              <w:bottom w:val="single" w:sz="4" w:space="0" w:color="000000"/>
              <w:right w:val="thinThickSmallGap" w:sz="24" w:space="0" w:color="000000"/>
            </w:tcBorders>
          </w:tcPr>
          <w:p w14:paraId="4FEC1E45" w14:textId="77777777" w:rsidR="00066BC5" w:rsidRDefault="0038702B">
            <w:pPr>
              <w:pStyle w:val="NormalWeb"/>
              <w:spacing w:before="280" w:beforeAutospacing="0" w:after="0" w:afterAutospacing="0"/>
              <w:jc w:val="both"/>
              <w:rPr>
                <w:color w:val="000000"/>
                <w:sz w:val="20"/>
                <w:szCs w:val="20"/>
              </w:rPr>
            </w:pPr>
            <w:r>
              <w:rPr>
                <w:color w:val="000000"/>
                <w:sz w:val="20"/>
                <w:szCs w:val="20"/>
              </w:rPr>
              <w:t>Kit 6 leds, 2 LDRs, 40 resistores</w:t>
            </w:r>
          </w:p>
        </w:tc>
        <w:tc>
          <w:tcPr>
            <w:tcW w:w="1379" w:type="dxa"/>
            <w:tcBorders>
              <w:left w:val="thinThickSmallGap" w:sz="24" w:space="0" w:color="000000"/>
              <w:bottom w:val="single" w:sz="4" w:space="0" w:color="000000"/>
              <w:right w:val="single" w:sz="4" w:space="0" w:color="000000"/>
            </w:tcBorders>
          </w:tcPr>
          <w:p w14:paraId="305211F6"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787DC7D" w14:textId="77777777" w:rsidR="00066BC5" w:rsidRDefault="0038702B">
            <w:pPr>
              <w:pStyle w:val="NormalWeb"/>
              <w:spacing w:before="280" w:beforeAutospacing="0" w:after="0" w:afterAutospacing="0"/>
              <w:jc w:val="right"/>
              <w:rPr>
                <w:color w:val="000000"/>
                <w:sz w:val="20"/>
                <w:szCs w:val="20"/>
              </w:rPr>
            </w:pPr>
            <w:r>
              <w:rPr>
                <w:color w:val="000000"/>
                <w:sz w:val="20"/>
                <w:szCs w:val="20"/>
              </w:rPr>
              <w:t>R$11,77</w:t>
            </w:r>
          </w:p>
        </w:tc>
        <w:tc>
          <w:tcPr>
            <w:tcW w:w="1847" w:type="dxa"/>
            <w:tcBorders>
              <w:left w:val="single" w:sz="4" w:space="0" w:color="000000"/>
              <w:bottom w:val="single" w:sz="4" w:space="0" w:color="000000"/>
              <w:right w:val="thickThinSmallGap" w:sz="24" w:space="0" w:color="000000"/>
            </w:tcBorders>
          </w:tcPr>
          <w:p w14:paraId="12228440" w14:textId="77777777" w:rsidR="00066BC5" w:rsidRDefault="0038702B">
            <w:pPr>
              <w:pStyle w:val="NormalWeb"/>
              <w:spacing w:before="280" w:beforeAutospacing="0" w:after="0" w:afterAutospacing="0"/>
              <w:jc w:val="right"/>
              <w:rPr>
                <w:color w:val="000000"/>
                <w:sz w:val="20"/>
                <w:szCs w:val="20"/>
              </w:rPr>
            </w:pPr>
            <w:r>
              <w:rPr>
                <w:color w:val="000000"/>
                <w:sz w:val="20"/>
                <w:szCs w:val="20"/>
              </w:rPr>
              <w:t>R$11,77</w:t>
            </w:r>
          </w:p>
        </w:tc>
      </w:tr>
      <w:tr w:rsidR="00066BC5" w14:paraId="5BB3ADAC" w14:textId="77777777">
        <w:tc>
          <w:tcPr>
            <w:tcW w:w="2835" w:type="dxa"/>
            <w:tcBorders>
              <w:left w:val="thinThickSmallGap" w:sz="24" w:space="0" w:color="000000"/>
              <w:bottom w:val="single" w:sz="4" w:space="0" w:color="000000"/>
              <w:right w:val="thinThickSmallGap" w:sz="24" w:space="0" w:color="000000"/>
            </w:tcBorders>
          </w:tcPr>
          <w:p w14:paraId="7618D3BF" w14:textId="77777777" w:rsidR="00066BC5" w:rsidRDefault="0038702B">
            <w:pPr>
              <w:pStyle w:val="NormalWeb"/>
              <w:spacing w:before="280" w:beforeAutospacing="0" w:after="0" w:afterAutospacing="0"/>
              <w:jc w:val="both"/>
              <w:rPr>
                <w:color w:val="000000"/>
                <w:sz w:val="20"/>
                <w:szCs w:val="20"/>
              </w:rPr>
            </w:pPr>
            <w:r>
              <w:rPr>
                <w:color w:val="000000"/>
                <w:sz w:val="20"/>
                <w:szCs w:val="20"/>
              </w:rPr>
              <w:t>Arduino Mega2560 USB-TTL</w:t>
            </w:r>
          </w:p>
        </w:tc>
        <w:tc>
          <w:tcPr>
            <w:tcW w:w="1379" w:type="dxa"/>
            <w:tcBorders>
              <w:left w:val="thinThickSmallGap" w:sz="24" w:space="0" w:color="000000"/>
              <w:bottom w:val="single" w:sz="4" w:space="0" w:color="000000"/>
              <w:right w:val="single" w:sz="4" w:space="0" w:color="000000"/>
            </w:tcBorders>
          </w:tcPr>
          <w:p w14:paraId="318049F6"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1A23AB6" w14:textId="77777777" w:rsidR="00066BC5" w:rsidRDefault="0038702B">
            <w:pPr>
              <w:pStyle w:val="NormalWeb"/>
              <w:spacing w:before="280" w:beforeAutospacing="0" w:after="0" w:afterAutospacing="0"/>
              <w:jc w:val="right"/>
              <w:rPr>
                <w:color w:val="000000"/>
                <w:sz w:val="20"/>
                <w:szCs w:val="20"/>
              </w:rPr>
            </w:pPr>
            <w:r>
              <w:rPr>
                <w:color w:val="000000"/>
                <w:sz w:val="20"/>
                <w:szCs w:val="20"/>
              </w:rPr>
              <w:t>R$71,72</w:t>
            </w:r>
          </w:p>
        </w:tc>
        <w:tc>
          <w:tcPr>
            <w:tcW w:w="1847" w:type="dxa"/>
            <w:tcBorders>
              <w:left w:val="single" w:sz="4" w:space="0" w:color="000000"/>
              <w:bottom w:val="single" w:sz="4" w:space="0" w:color="000000"/>
              <w:right w:val="thickThinSmallGap" w:sz="24" w:space="0" w:color="000000"/>
            </w:tcBorders>
          </w:tcPr>
          <w:p w14:paraId="67B31183" w14:textId="77777777" w:rsidR="00066BC5" w:rsidRDefault="0038702B">
            <w:pPr>
              <w:pStyle w:val="NormalWeb"/>
              <w:spacing w:before="280" w:beforeAutospacing="0" w:after="0" w:afterAutospacing="0"/>
              <w:jc w:val="right"/>
              <w:rPr>
                <w:color w:val="000000"/>
                <w:sz w:val="20"/>
                <w:szCs w:val="20"/>
              </w:rPr>
            </w:pPr>
            <w:r>
              <w:rPr>
                <w:color w:val="000000"/>
                <w:sz w:val="20"/>
                <w:szCs w:val="20"/>
              </w:rPr>
              <w:t>R$71,72</w:t>
            </w:r>
          </w:p>
        </w:tc>
      </w:tr>
      <w:tr w:rsidR="00066BC5" w14:paraId="671FB608" w14:textId="77777777">
        <w:tc>
          <w:tcPr>
            <w:tcW w:w="2835" w:type="dxa"/>
            <w:tcBorders>
              <w:left w:val="thinThickSmallGap" w:sz="24" w:space="0" w:color="000000"/>
              <w:bottom w:val="single" w:sz="4" w:space="0" w:color="000000"/>
              <w:right w:val="thinThickSmallGap" w:sz="24" w:space="0" w:color="000000"/>
            </w:tcBorders>
          </w:tcPr>
          <w:p w14:paraId="171A8C95" w14:textId="77777777" w:rsidR="00066BC5" w:rsidRDefault="0038702B">
            <w:pPr>
              <w:pStyle w:val="NormalWeb"/>
              <w:spacing w:before="280" w:beforeAutospacing="0" w:after="0" w:afterAutospacing="0"/>
              <w:jc w:val="both"/>
              <w:rPr>
                <w:color w:val="000000"/>
                <w:sz w:val="20"/>
                <w:szCs w:val="20"/>
              </w:rPr>
            </w:pPr>
            <w:r>
              <w:rPr>
                <w:color w:val="000000"/>
                <w:sz w:val="20"/>
                <w:szCs w:val="20"/>
              </w:rPr>
              <w:t>Mini bomba de diafragma 12v</w:t>
            </w:r>
          </w:p>
        </w:tc>
        <w:tc>
          <w:tcPr>
            <w:tcW w:w="1379" w:type="dxa"/>
            <w:tcBorders>
              <w:left w:val="thinThickSmallGap" w:sz="24" w:space="0" w:color="000000"/>
              <w:bottom w:val="single" w:sz="4" w:space="0" w:color="000000"/>
              <w:right w:val="single" w:sz="4" w:space="0" w:color="000000"/>
            </w:tcBorders>
          </w:tcPr>
          <w:p w14:paraId="708FF596"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5DCD63F1" w14:textId="77777777" w:rsidR="00066BC5" w:rsidRDefault="0038702B">
            <w:pPr>
              <w:pStyle w:val="NormalWeb"/>
              <w:spacing w:before="280" w:beforeAutospacing="0" w:after="0" w:afterAutospacing="0"/>
              <w:jc w:val="right"/>
              <w:rPr>
                <w:color w:val="000000"/>
                <w:sz w:val="20"/>
                <w:szCs w:val="20"/>
              </w:rPr>
            </w:pPr>
            <w:r>
              <w:rPr>
                <w:color w:val="000000"/>
                <w:sz w:val="20"/>
                <w:szCs w:val="20"/>
              </w:rPr>
              <w:t>R$65,18</w:t>
            </w:r>
          </w:p>
        </w:tc>
        <w:tc>
          <w:tcPr>
            <w:tcW w:w="1847" w:type="dxa"/>
            <w:tcBorders>
              <w:left w:val="single" w:sz="4" w:space="0" w:color="000000"/>
              <w:bottom w:val="single" w:sz="4" w:space="0" w:color="000000"/>
              <w:right w:val="thickThinSmallGap" w:sz="24" w:space="0" w:color="000000"/>
            </w:tcBorders>
          </w:tcPr>
          <w:p w14:paraId="2B7FF67C" w14:textId="77777777" w:rsidR="00066BC5" w:rsidRDefault="0038702B">
            <w:pPr>
              <w:pStyle w:val="NormalWeb"/>
              <w:spacing w:before="280" w:beforeAutospacing="0" w:after="0" w:afterAutospacing="0"/>
              <w:jc w:val="right"/>
              <w:rPr>
                <w:color w:val="000000"/>
                <w:sz w:val="20"/>
                <w:szCs w:val="20"/>
              </w:rPr>
            </w:pPr>
            <w:r>
              <w:rPr>
                <w:color w:val="000000"/>
                <w:sz w:val="20"/>
                <w:szCs w:val="20"/>
              </w:rPr>
              <w:t>R$65,18</w:t>
            </w:r>
          </w:p>
        </w:tc>
      </w:tr>
      <w:tr w:rsidR="00066BC5" w14:paraId="53B7A0B1" w14:textId="77777777">
        <w:tc>
          <w:tcPr>
            <w:tcW w:w="2835" w:type="dxa"/>
            <w:tcBorders>
              <w:left w:val="thinThickSmallGap" w:sz="24" w:space="0" w:color="000000"/>
              <w:bottom w:val="single" w:sz="4" w:space="0" w:color="000000"/>
              <w:right w:val="thinThickSmallGap" w:sz="24" w:space="0" w:color="000000"/>
            </w:tcBorders>
          </w:tcPr>
          <w:p w14:paraId="46973995" w14:textId="77777777" w:rsidR="00066BC5" w:rsidRDefault="0038702B">
            <w:pPr>
              <w:pStyle w:val="NormalWeb"/>
              <w:spacing w:before="280" w:beforeAutospacing="0" w:after="0" w:afterAutospacing="0"/>
              <w:jc w:val="both"/>
              <w:rPr>
                <w:color w:val="000000"/>
                <w:sz w:val="20"/>
                <w:szCs w:val="20"/>
              </w:rPr>
            </w:pPr>
            <w:r>
              <w:rPr>
                <w:color w:val="000000"/>
                <w:sz w:val="20"/>
                <w:szCs w:val="20"/>
              </w:rPr>
              <w:t>Sensor DTH11</w:t>
            </w:r>
          </w:p>
        </w:tc>
        <w:tc>
          <w:tcPr>
            <w:tcW w:w="1379" w:type="dxa"/>
            <w:tcBorders>
              <w:left w:val="thinThickSmallGap" w:sz="24" w:space="0" w:color="000000"/>
              <w:bottom w:val="single" w:sz="4" w:space="0" w:color="000000"/>
              <w:right w:val="single" w:sz="4" w:space="0" w:color="000000"/>
            </w:tcBorders>
          </w:tcPr>
          <w:p w14:paraId="3288D974"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470B0631" w14:textId="77777777" w:rsidR="00066BC5" w:rsidRDefault="0038702B">
            <w:pPr>
              <w:pStyle w:val="NormalWeb"/>
              <w:spacing w:before="280" w:beforeAutospacing="0" w:after="0" w:afterAutospacing="0"/>
              <w:jc w:val="right"/>
              <w:rPr>
                <w:color w:val="000000"/>
                <w:sz w:val="20"/>
                <w:szCs w:val="20"/>
              </w:rPr>
            </w:pPr>
            <w:r>
              <w:rPr>
                <w:color w:val="000000"/>
                <w:sz w:val="20"/>
                <w:szCs w:val="20"/>
              </w:rPr>
              <w:t>R$5,29</w:t>
            </w:r>
          </w:p>
        </w:tc>
        <w:tc>
          <w:tcPr>
            <w:tcW w:w="1847" w:type="dxa"/>
            <w:tcBorders>
              <w:left w:val="single" w:sz="4" w:space="0" w:color="000000"/>
              <w:bottom w:val="single" w:sz="4" w:space="0" w:color="000000"/>
              <w:right w:val="thickThinSmallGap" w:sz="24" w:space="0" w:color="000000"/>
            </w:tcBorders>
          </w:tcPr>
          <w:p w14:paraId="0CF9517B" w14:textId="77777777" w:rsidR="00066BC5" w:rsidRDefault="0038702B">
            <w:pPr>
              <w:pStyle w:val="NormalWeb"/>
              <w:spacing w:before="280" w:beforeAutospacing="0" w:after="0" w:afterAutospacing="0"/>
              <w:jc w:val="right"/>
              <w:rPr>
                <w:color w:val="000000"/>
                <w:sz w:val="20"/>
                <w:szCs w:val="20"/>
              </w:rPr>
            </w:pPr>
            <w:r>
              <w:rPr>
                <w:color w:val="000000"/>
                <w:sz w:val="20"/>
                <w:szCs w:val="20"/>
              </w:rPr>
              <w:t>R$5,29</w:t>
            </w:r>
          </w:p>
        </w:tc>
      </w:tr>
      <w:tr w:rsidR="00066BC5" w14:paraId="0FCA81D0" w14:textId="77777777">
        <w:tc>
          <w:tcPr>
            <w:tcW w:w="2835" w:type="dxa"/>
            <w:tcBorders>
              <w:left w:val="thinThickSmallGap" w:sz="24" w:space="0" w:color="000000"/>
              <w:bottom w:val="single" w:sz="4" w:space="0" w:color="000000"/>
              <w:right w:val="thinThickSmallGap" w:sz="24" w:space="0" w:color="000000"/>
            </w:tcBorders>
          </w:tcPr>
          <w:p w14:paraId="469C8B4E" w14:textId="77777777" w:rsidR="00066BC5" w:rsidRDefault="0038702B">
            <w:pPr>
              <w:pStyle w:val="NormalWeb"/>
              <w:spacing w:before="280" w:beforeAutospacing="0" w:after="0" w:afterAutospacing="0"/>
              <w:jc w:val="both"/>
              <w:rPr>
                <w:sz w:val="20"/>
                <w:szCs w:val="20"/>
              </w:rPr>
            </w:pPr>
            <w:r>
              <w:rPr>
                <w:sz w:val="20"/>
                <w:szCs w:val="20"/>
              </w:rPr>
              <w:t>Sensor de umidade de solo capacitivo</w:t>
            </w:r>
          </w:p>
        </w:tc>
        <w:tc>
          <w:tcPr>
            <w:tcW w:w="1379" w:type="dxa"/>
            <w:tcBorders>
              <w:left w:val="thinThickSmallGap" w:sz="24" w:space="0" w:color="000000"/>
              <w:bottom w:val="single" w:sz="4" w:space="0" w:color="000000"/>
              <w:right w:val="single" w:sz="4" w:space="0" w:color="000000"/>
            </w:tcBorders>
          </w:tcPr>
          <w:p w14:paraId="7E99037A" w14:textId="77777777" w:rsidR="00066BC5" w:rsidRDefault="0038702B">
            <w:pPr>
              <w:pStyle w:val="NormalWeb"/>
              <w:spacing w:before="280" w:beforeAutospacing="0" w:after="0" w:afterAutospacing="0"/>
              <w:jc w:val="center"/>
              <w:rPr>
                <w:sz w:val="20"/>
                <w:szCs w:val="20"/>
              </w:rPr>
            </w:pPr>
            <w:r>
              <w:rPr>
                <w:sz w:val="20"/>
                <w:szCs w:val="20"/>
              </w:rPr>
              <w:t>2</w:t>
            </w:r>
          </w:p>
        </w:tc>
        <w:tc>
          <w:tcPr>
            <w:tcW w:w="2301" w:type="dxa"/>
            <w:tcBorders>
              <w:left w:val="single" w:sz="4" w:space="0" w:color="000000"/>
              <w:bottom w:val="single" w:sz="4" w:space="0" w:color="000000"/>
              <w:right w:val="single" w:sz="4" w:space="0" w:color="000000"/>
            </w:tcBorders>
          </w:tcPr>
          <w:p w14:paraId="4F275ED9" w14:textId="77777777" w:rsidR="00066BC5" w:rsidRDefault="0038702B">
            <w:pPr>
              <w:pStyle w:val="NormalWeb"/>
              <w:spacing w:before="280" w:beforeAutospacing="0" w:after="0" w:afterAutospacing="0"/>
              <w:jc w:val="right"/>
              <w:rPr>
                <w:sz w:val="20"/>
                <w:szCs w:val="20"/>
              </w:rPr>
            </w:pPr>
            <w:r>
              <w:rPr>
                <w:color w:val="000000"/>
                <w:sz w:val="20"/>
                <w:szCs w:val="20"/>
              </w:rPr>
              <w:t>R$</w:t>
            </w:r>
            <w:r>
              <w:rPr>
                <w:sz w:val="20"/>
                <w:szCs w:val="20"/>
              </w:rPr>
              <w:t>7,99</w:t>
            </w:r>
          </w:p>
        </w:tc>
        <w:tc>
          <w:tcPr>
            <w:tcW w:w="1847" w:type="dxa"/>
            <w:tcBorders>
              <w:left w:val="single" w:sz="4" w:space="0" w:color="000000"/>
              <w:bottom w:val="single" w:sz="4" w:space="0" w:color="000000"/>
              <w:right w:val="thickThinSmallGap" w:sz="24" w:space="0" w:color="000000"/>
            </w:tcBorders>
          </w:tcPr>
          <w:p w14:paraId="346E8AAB" w14:textId="77777777" w:rsidR="00066BC5" w:rsidRDefault="0038702B">
            <w:pPr>
              <w:pStyle w:val="NormalWeb"/>
              <w:spacing w:before="280" w:beforeAutospacing="0" w:after="0" w:afterAutospacing="0"/>
              <w:jc w:val="right"/>
              <w:rPr>
                <w:sz w:val="20"/>
                <w:szCs w:val="20"/>
              </w:rPr>
            </w:pPr>
            <w:r>
              <w:rPr>
                <w:color w:val="000000"/>
                <w:sz w:val="20"/>
                <w:szCs w:val="20"/>
              </w:rPr>
              <w:t>R$</w:t>
            </w:r>
            <w:r>
              <w:rPr>
                <w:sz w:val="20"/>
                <w:szCs w:val="20"/>
              </w:rPr>
              <w:t>15,98</w:t>
            </w:r>
          </w:p>
        </w:tc>
      </w:tr>
      <w:tr w:rsidR="00066BC5" w14:paraId="0A41C967" w14:textId="77777777">
        <w:tc>
          <w:tcPr>
            <w:tcW w:w="2835" w:type="dxa"/>
            <w:tcBorders>
              <w:left w:val="thinThickSmallGap" w:sz="24" w:space="0" w:color="000000"/>
              <w:bottom w:val="single" w:sz="4" w:space="0" w:color="000000"/>
              <w:right w:val="thinThickSmallGap" w:sz="24" w:space="0" w:color="000000"/>
            </w:tcBorders>
          </w:tcPr>
          <w:p w14:paraId="66E2CB2C" w14:textId="77777777" w:rsidR="00066BC5" w:rsidRDefault="0038702B">
            <w:pPr>
              <w:pStyle w:val="NormalWeb"/>
              <w:spacing w:before="280" w:beforeAutospacing="0" w:after="0" w:afterAutospacing="0"/>
              <w:jc w:val="both"/>
              <w:rPr>
                <w:color w:val="000000"/>
                <w:sz w:val="20"/>
                <w:szCs w:val="20"/>
              </w:rPr>
            </w:pPr>
            <w:r>
              <w:rPr>
                <w:color w:val="000000"/>
                <w:sz w:val="20"/>
                <w:szCs w:val="20"/>
              </w:rPr>
              <w:t>Comprensado 1m x 1m</w:t>
            </w:r>
          </w:p>
        </w:tc>
        <w:tc>
          <w:tcPr>
            <w:tcW w:w="1379" w:type="dxa"/>
            <w:tcBorders>
              <w:left w:val="thinThickSmallGap" w:sz="24" w:space="0" w:color="000000"/>
              <w:bottom w:val="single" w:sz="4" w:space="0" w:color="000000"/>
              <w:right w:val="single" w:sz="4" w:space="0" w:color="000000"/>
            </w:tcBorders>
          </w:tcPr>
          <w:p w14:paraId="2599432F"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3B320A5" w14:textId="77777777" w:rsidR="00066BC5" w:rsidRDefault="0038702B">
            <w:pPr>
              <w:pStyle w:val="NormalWeb"/>
              <w:spacing w:before="280" w:beforeAutospacing="0" w:after="0" w:afterAutospacing="0"/>
              <w:jc w:val="right"/>
              <w:rPr>
                <w:color w:val="000000"/>
                <w:sz w:val="20"/>
                <w:szCs w:val="20"/>
              </w:rPr>
            </w:pPr>
            <w:r>
              <w:rPr>
                <w:color w:val="000000"/>
                <w:sz w:val="20"/>
                <w:szCs w:val="20"/>
              </w:rPr>
              <w:t>R$10,00</w:t>
            </w:r>
          </w:p>
        </w:tc>
        <w:tc>
          <w:tcPr>
            <w:tcW w:w="1847" w:type="dxa"/>
            <w:tcBorders>
              <w:left w:val="single" w:sz="4" w:space="0" w:color="000000"/>
              <w:bottom w:val="single" w:sz="4" w:space="0" w:color="000000"/>
              <w:right w:val="thickThinSmallGap" w:sz="24" w:space="0" w:color="000000"/>
            </w:tcBorders>
          </w:tcPr>
          <w:p w14:paraId="09F800C2" w14:textId="77777777" w:rsidR="00066BC5" w:rsidRDefault="0038702B">
            <w:pPr>
              <w:pStyle w:val="NormalWeb"/>
              <w:spacing w:before="280" w:beforeAutospacing="0" w:after="0" w:afterAutospacing="0"/>
              <w:jc w:val="right"/>
              <w:rPr>
                <w:color w:val="000000"/>
                <w:sz w:val="20"/>
                <w:szCs w:val="20"/>
              </w:rPr>
            </w:pPr>
            <w:r>
              <w:rPr>
                <w:color w:val="000000"/>
                <w:sz w:val="20"/>
                <w:szCs w:val="20"/>
              </w:rPr>
              <w:t>R$10,00</w:t>
            </w:r>
          </w:p>
        </w:tc>
      </w:tr>
      <w:tr w:rsidR="00066BC5" w14:paraId="2BD76D98" w14:textId="77777777">
        <w:tc>
          <w:tcPr>
            <w:tcW w:w="2835" w:type="dxa"/>
            <w:tcBorders>
              <w:left w:val="thinThickSmallGap" w:sz="24" w:space="0" w:color="000000"/>
              <w:bottom w:val="single" w:sz="4" w:space="0" w:color="000000"/>
              <w:right w:val="thinThickSmallGap" w:sz="24" w:space="0" w:color="000000"/>
            </w:tcBorders>
          </w:tcPr>
          <w:p w14:paraId="18D82D5E" w14:textId="77777777" w:rsidR="00066BC5" w:rsidRDefault="0038702B">
            <w:pPr>
              <w:pStyle w:val="NormalWeb"/>
              <w:spacing w:before="280" w:beforeAutospacing="0" w:after="0" w:afterAutospacing="0"/>
              <w:jc w:val="both"/>
              <w:rPr>
                <w:color w:val="000000"/>
                <w:sz w:val="20"/>
                <w:szCs w:val="20"/>
              </w:rPr>
            </w:pPr>
            <w:r>
              <w:rPr>
                <w:color w:val="000000"/>
                <w:sz w:val="20"/>
                <w:szCs w:val="20"/>
              </w:rPr>
              <w:t>Mini pistola de cola quente</w:t>
            </w:r>
          </w:p>
        </w:tc>
        <w:tc>
          <w:tcPr>
            <w:tcW w:w="1379" w:type="dxa"/>
            <w:tcBorders>
              <w:left w:val="thinThickSmallGap" w:sz="24" w:space="0" w:color="000000"/>
              <w:bottom w:val="single" w:sz="4" w:space="0" w:color="000000"/>
              <w:right w:val="single" w:sz="4" w:space="0" w:color="000000"/>
            </w:tcBorders>
          </w:tcPr>
          <w:p w14:paraId="3851246C"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1BEF22B2" w14:textId="77777777" w:rsidR="00066BC5" w:rsidRDefault="0038702B">
            <w:pPr>
              <w:pStyle w:val="NormalWeb"/>
              <w:spacing w:before="280" w:beforeAutospacing="0" w:after="0" w:afterAutospacing="0"/>
              <w:jc w:val="right"/>
              <w:rPr>
                <w:color w:val="000000"/>
                <w:sz w:val="20"/>
                <w:szCs w:val="20"/>
              </w:rPr>
            </w:pPr>
            <w:r>
              <w:rPr>
                <w:color w:val="000000"/>
                <w:sz w:val="20"/>
                <w:szCs w:val="20"/>
              </w:rPr>
              <w:t>R$35,00</w:t>
            </w:r>
          </w:p>
        </w:tc>
        <w:tc>
          <w:tcPr>
            <w:tcW w:w="1847" w:type="dxa"/>
            <w:tcBorders>
              <w:left w:val="single" w:sz="4" w:space="0" w:color="000000"/>
              <w:bottom w:val="single" w:sz="4" w:space="0" w:color="000000"/>
              <w:right w:val="thickThinSmallGap" w:sz="24" w:space="0" w:color="000000"/>
            </w:tcBorders>
          </w:tcPr>
          <w:p w14:paraId="4012C9E0" w14:textId="77777777" w:rsidR="00066BC5" w:rsidRDefault="0038702B">
            <w:pPr>
              <w:pStyle w:val="NormalWeb"/>
              <w:spacing w:before="280" w:beforeAutospacing="0" w:after="0" w:afterAutospacing="0"/>
              <w:jc w:val="right"/>
              <w:rPr>
                <w:color w:val="000000"/>
                <w:sz w:val="20"/>
                <w:szCs w:val="20"/>
              </w:rPr>
            </w:pPr>
            <w:r>
              <w:rPr>
                <w:color w:val="000000"/>
                <w:sz w:val="20"/>
                <w:szCs w:val="20"/>
              </w:rPr>
              <w:t>R$35,00</w:t>
            </w:r>
          </w:p>
        </w:tc>
      </w:tr>
      <w:tr w:rsidR="00066BC5" w14:paraId="04103286" w14:textId="77777777">
        <w:tc>
          <w:tcPr>
            <w:tcW w:w="2835" w:type="dxa"/>
            <w:tcBorders>
              <w:left w:val="thinThickSmallGap" w:sz="24" w:space="0" w:color="000000"/>
              <w:bottom w:val="single" w:sz="4" w:space="0" w:color="000000"/>
              <w:right w:val="thinThickSmallGap" w:sz="24" w:space="0" w:color="000000"/>
            </w:tcBorders>
          </w:tcPr>
          <w:p w14:paraId="0294242F" w14:textId="77777777" w:rsidR="00066BC5" w:rsidRDefault="0038702B">
            <w:pPr>
              <w:pStyle w:val="NormalWeb"/>
              <w:spacing w:before="280" w:beforeAutospacing="0" w:after="0" w:afterAutospacing="0"/>
              <w:jc w:val="both"/>
              <w:rPr>
                <w:color w:val="000000"/>
                <w:sz w:val="20"/>
                <w:szCs w:val="20"/>
              </w:rPr>
            </w:pPr>
            <w:r>
              <w:rPr>
                <w:color w:val="000000"/>
                <w:sz w:val="20"/>
                <w:szCs w:val="20"/>
              </w:rPr>
              <w:t>Bastão de cola quente 7mm x 190mm</w:t>
            </w:r>
          </w:p>
        </w:tc>
        <w:tc>
          <w:tcPr>
            <w:tcW w:w="1379" w:type="dxa"/>
            <w:tcBorders>
              <w:left w:val="thinThickSmallGap" w:sz="24" w:space="0" w:color="000000"/>
              <w:bottom w:val="single" w:sz="4" w:space="0" w:color="000000"/>
              <w:right w:val="single" w:sz="4" w:space="0" w:color="000000"/>
            </w:tcBorders>
          </w:tcPr>
          <w:p w14:paraId="083CC8E3"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10</w:t>
            </w:r>
          </w:p>
        </w:tc>
        <w:tc>
          <w:tcPr>
            <w:tcW w:w="2301" w:type="dxa"/>
            <w:tcBorders>
              <w:left w:val="single" w:sz="4" w:space="0" w:color="000000"/>
              <w:bottom w:val="single" w:sz="4" w:space="0" w:color="000000"/>
              <w:right w:val="single" w:sz="4" w:space="0" w:color="000000"/>
            </w:tcBorders>
          </w:tcPr>
          <w:p w14:paraId="1EF36D95" w14:textId="77777777" w:rsidR="00066BC5" w:rsidRDefault="0038702B">
            <w:pPr>
              <w:pStyle w:val="NormalWeb"/>
              <w:spacing w:before="280" w:beforeAutospacing="0" w:after="0" w:afterAutospacing="0"/>
              <w:jc w:val="right"/>
              <w:rPr>
                <w:color w:val="000000"/>
                <w:sz w:val="20"/>
                <w:szCs w:val="20"/>
              </w:rPr>
            </w:pPr>
            <w:r>
              <w:rPr>
                <w:color w:val="000000"/>
                <w:sz w:val="20"/>
                <w:szCs w:val="20"/>
              </w:rPr>
              <w:t>R$25,12</w:t>
            </w:r>
          </w:p>
        </w:tc>
        <w:tc>
          <w:tcPr>
            <w:tcW w:w="1847" w:type="dxa"/>
            <w:tcBorders>
              <w:left w:val="single" w:sz="4" w:space="0" w:color="000000"/>
              <w:bottom w:val="single" w:sz="4" w:space="0" w:color="000000"/>
              <w:right w:val="thickThinSmallGap" w:sz="24" w:space="0" w:color="000000"/>
            </w:tcBorders>
          </w:tcPr>
          <w:p w14:paraId="7BBFB1AD" w14:textId="77777777" w:rsidR="00066BC5" w:rsidRDefault="0038702B">
            <w:pPr>
              <w:pStyle w:val="NormalWeb"/>
              <w:spacing w:before="280" w:beforeAutospacing="0" w:after="0" w:afterAutospacing="0"/>
              <w:jc w:val="right"/>
              <w:rPr>
                <w:color w:val="000000"/>
                <w:sz w:val="20"/>
                <w:szCs w:val="20"/>
              </w:rPr>
            </w:pPr>
            <w:r>
              <w:rPr>
                <w:color w:val="000000"/>
                <w:sz w:val="20"/>
                <w:szCs w:val="20"/>
              </w:rPr>
              <w:t>R$50,24</w:t>
            </w:r>
          </w:p>
        </w:tc>
      </w:tr>
      <w:tr w:rsidR="00066BC5" w14:paraId="6AA53DFE" w14:textId="77777777">
        <w:tc>
          <w:tcPr>
            <w:tcW w:w="2835" w:type="dxa"/>
            <w:tcBorders>
              <w:left w:val="thinThickSmallGap" w:sz="24" w:space="0" w:color="000000"/>
              <w:bottom w:val="single" w:sz="4" w:space="0" w:color="000000"/>
              <w:right w:val="thinThickSmallGap" w:sz="24" w:space="0" w:color="000000"/>
            </w:tcBorders>
          </w:tcPr>
          <w:p w14:paraId="7C6EF380" w14:textId="77777777" w:rsidR="00066BC5" w:rsidRDefault="0038702B">
            <w:pPr>
              <w:pStyle w:val="NormalWeb"/>
              <w:spacing w:before="280" w:beforeAutospacing="0" w:after="0" w:afterAutospacing="0"/>
              <w:jc w:val="both"/>
              <w:rPr>
                <w:color w:val="000000"/>
                <w:sz w:val="20"/>
                <w:szCs w:val="20"/>
              </w:rPr>
            </w:pPr>
            <w:r>
              <w:rPr>
                <w:color w:val="000000"/>
                <w:sz w:val="20"/>
                <w:szCs w:val="20"/>
              </w:rPr>
              <w:t>Recipiente de vidro de 3L</w:t>
            </w:r>
          </w:p>
        </w:tc>
        <w:tc>
          <w:tcPr>
            <w:tcW w:w="1379" w:type="dxa"/>
            <w:tcBorders>
              <w:left w:val="thinThickSmallGap" w:sz="24" w:space="0" w:color="000000"/>
              <w:bottom w:val="single" w:sz="4" w:space="0" w:color="000000"/>
              <w:right w:val="single" w:sz="4" w:space="0" w:color="000000"/>
            </w:tcBorders>
          </w:tcPr>
          <w:p w14:paraId="478077E0"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2683A850" w14:textId="77777777" w:rsidR="00066BC5" w:rsidRDefault="0038702B">
            <w:pPr>
              <w:pStyle w:val="NormalWeb"/>
              <w:spacing w:before="280" w:beforeAutospacing="0" w:after="0" w:afterAutospacing="0"/>
              <w:jc w:val="right"/>
              <w:rPr>
                <w:color w:val="000000"/>
                <w:sz w:val="20"/>
                <w:szCs w:val="20"/>
              </w:rPr>
            </w:pPr>
            <w:r>
              <w:rPr>
                <w:color w:val="000000"/>
                <w:sz w:val="20"/>
                <w:szCs w:val="20"/>
              </w:rPr>
              <w:t>R$42,00</w:t>
            </w:r>
          </w:p>
        </w:tc>
        <w:tc>
          <w:tcPr>
            <w:tcW w:w="1847" w:type="dxa"/>
            <w:tcBorders>
              <w:left w:val="single" w:sz="4" w:space="0" w:color="000000"/>
              <w:bottom w:val="single" w:sz="4" w:space="0" w:color="000000"/>
              <w:right w:val="thickThinSmallGap" w:sz="24" w:space="0" w:color="000000"/>
            </w:tcBorders>
          </w:tcPr>
          <w:p w14:paraId="23DCDA09" w14:textId="77777777" w:rsidR="00066BC5" w:rsidRDefault="0038702B">
            <w:pPr>
              <w:pStyle w:val="NormalWeb"/>
              <w:spacing w:before="280" w:beforeAutospacing="0" w:after="0" w:afterAutospacing="0"/>
              <w:jc w:val="right"/>
              <w:rPr>
                <w:color w:val="000000"/>
                <w:sz w:val="20"/>
                <w:szCs w:val="20"/>
              </w:rPr>
            </w:pPr>
            <w:r>
              <w:rPr>
                <w:color w:val="000000"/>
                <w:sz w:val="20"/>
                <w:szCs w:val="20"/>
              </w:rPr>
              <w:t>R$42,00</w:t>
            </w:r>
          </w:p>
        </w:tc>
      </w:tr>
      <w:tr w:rsidR="00066BC5" w14:paraId="433EB2C4" w14:textId="77777777">
        <w:tc>
          <w:tcPr>
            <w:tcW w:w="2835" w:type="dxa"/>
            <w:tcBorders>
              <w:left w:val="thinThickSmallGap" w:sz="24" w:space="0" w:color="000000"/>
              <w:bottom w:val="single" w:sz="4" w:space="0" w:color="000000"/>
              <w:right w:val="thinThickSmallGap" w:sz="24" w:space="0" w:color="000000"/>
            </w:tcBorders>
          </w:tcPr>
          <w:p w14:paraId="6048385A" w14:textId="77777777" w:rsidR="00066BC5" w:rsidRDefault="0038702B">
            <w:pPr>
              <w:pStyle w:val="NormalWeb"/>
              <w:spacing w:before="280" w:beforeAutospacing="0" w:after="0" w:afterAutospacing="0"/>
              <w:jc w:val="both"/>
              <w:rPr>
                <w:color w:val="000000"/>
                <w:sz w:val="20"/>
                <w:szCs w:val="20"/>
              </w:rPr>
            </w:pPr>
            <w:r>
              <w:rPr>
                <w:color w:val="000000"/>
                <w:sz w:val="20"/>
                <w:szCs w:val="20"/>
              </w:rPr>
              <w:t>Mangueira de nível 5m</w:t>
            </w:r>
          </w:p>
        </w:tc>
        <w:tc>
          <w:tcPr>
            <w:tcW w:w="1379" w:type="dxa"/>
            <w:tcBorders>
              <w:left w:val="thinThickSmallGap" w:sz="24" w:space="0" w:color="000000"/>
              <w:bottom w:val="single" w:sz="4" w:space="0" w:color="000000"/>
              <w:right w:val="single" w:sz="4" w:space="0" w:color="000000"/>
            </w:tcBorders>
          </w:tcPr>
          <w:p w14:paraId="4DA6B0EE" w14:textId="77777777" w:rsidR="00066BC5" w:rsidRDefault="0038702B">
            <w:pPr>
              <w:pStyle w:val="NormalWeb"/>
              <w:spacing w:before="280" w:beforeAutospacing="0" w:after="0" w:afterAutospacing="0"/>
              <w:jc w:val="center"/>
              <w:rPr>
                <w:color w:val="000000"/>
                <w:sz w:val="20"/>
                <w:szCs w:val="20"/>
              </w:rPr>
            </w:pPr>
            <w:r>
              <w:rPr>
                <w:color w:val="000000"/>
                <w:sz w:val="20"/>
                <w:szCs w:val="20"/>
              </w:rPr>
              <w:t>1</w:t>
            </w:r>
          </w:p>
        </w:tc>
        <w:tc>
          <w:tcPr>
            <w:tcW w:w="2301" w:type="dxa"/>
            <w:tcBorders>
              <w:left w:val="single" w:sz="4" w:space="0" w:color="000000"/>
              <w:bottom w:val="single" w:sz="4" w:space="0" w:color="000000"/>
              <w:right w:val="single" w:sz="4" w:space="0" w:color="000000"/>
            </w:tcBorders>
          </w:tcPr>
          <w:p w14:paraId="0EDE8B4E" w14:textId="77777777" w:rsidR="00066BC5" w:rsidRDefault="0038702B">
            <w:pPr>
              <w:pStyle w:val="NormalWeb"/>
              <w:spacing w:before="280" w:beforeAutospacing="0" w:after="0" w:afterAutospacing="0"/>
              <w:jc w:val="right"/>
              <w:rPr>
                <w:color w:val="000000"/>
                <w:sz w:val="20"/>
                <w:szCs w:val="20"/>
              </w:rPr>
            </w:pPr>
            <w:r>
              <w:rPr>
                <w:color w:val="000000"/>
                <w:sz w:val="20"/>
                <w:szCs w:val="20"/>
              </w:rPr>
              <w:t>R$10,00</w:t>
            </w:r>
          </w:p>
        </w:tc>
        <w:tc>
          <w:tcPr>
            <w:tcW w:w="1847" w:type="dxa"/>
            <w:tcBorders>
              <w:left w:val="single" w:sz="4" w:space="0" w:color="000000"/>
              <w:bottom w:val="single" w:sz="4" w:space="0" w:color="000000"/>
              <w:right w:val="thickThinSmallGap" w:sz="24" w:space="0" w:color="000000"/>
            </w:tcBorders>
          </w:tcPr>
          <w:p w14:paraId="0A92F7F2" w14:textId="77777777" w:rsidR="00066BC5" w:rsidRDefault="0038702B">
            <w:pPr>
              <w:pStyle w:val="NormalWeb"/>
              <w:spacing w:before="280" w:beforeAutospacing="0" w:after="0" w:afterAutospacing="0"/>
              <w:jc w:val="right"/>
              <w:rPr>
                <w:color w:val="000000"/>
                <w:sz w:val="20"/>
                <w:szCs w:val="20"/>
              </w:rPr>
            </w:pPr>
            <w:r>
              <w:rPr>
                <w:color w:val="000000"/>
                <w:sz w:val="20"/>
                <w:szCs w:val="20"/>
              </w:rPr>
              <w:t>R$10,00</w:t>
            </w:r>
          </w:p>
        </w:tc>
      </w:tr>
      <w:tr w:rsidR="00066BC5" w14:paraId="375FDA1E" w14:textId="77777777">
        <w:tc>
          <w:tcPr>
            <w:tcW w:w="2835" w:type="dxa"/>
            <w:tcBorders>
              <w:left w:val="thinThickSmallGap" w:sz="24" w:space="0" w:color="000000"/>
              <w:bottom w:val="single" w:sz="4" w:space="0" w:color="000000"/>
              <w:right w:val="thinThickSmallGap" w:sz="24" w:space="0" w:color="000000"/>
            </w:tcBorders>
          </w:tcPr>
          <w:p w14:paraId="575CD75A" w14:textId="77777777" w:rsidR="00066BC5" w:rsidRDefault="00066BC5">
            <w:pPr>
              <w:pStyle w:val="NormalWeb"/>
              <w:spacing w:before="280" w:beforeAutospacing="0" w:after="0" w:afterAutospacing="0"/>
              <w:jc w:val="both"/>
              <w:rPr>
                <w:color w:val="000000"/>
                <w:sz w:val="20"/>
                <w:szCs w:val="20"/>
              </w:rPr>
            </w:pPr>
          </w:p>
        </w:tc>
        <w:tc>
          <w:tcPr>
            <w:tcW w:w="1379" w:type="dxa"/>
            <w:tcBorders>
              <w:left w:val="thinThickSmallGap" w:sz="24" w:space="0" w:color="000000"/>
              <w:bottom w:val="single" w:sz="4" w:space="0" w:color="000000"/>
              <w:right w:val="single" w:sz="4" w:space="0" w:color="000000"/>
            </w:tcBorders>
          </w:tcPr>
          <w:p w14:paraId="1FBE82D8" w14:textId="77777777" w:rsidR="00066BC5" w:rsidRDefault="00066BC5">
            <w:pPr>
              <w:pStyle w:val="NormalWeb"/>
              <w:spacing w:before="280" w:beforeAutospacing="0" w:after="0" w:afterAutospacing="0"/>
              <w:jc w:val="center"/>
              <w:rPr>
                <w:color w:val="000000"/>
                <w:sz w:val="20"/>
                <w:szCs w:val="20"/>
              </w:rPr>
            </w:pPr>
          </w:p>
        </w:tc>
        <w:tc>
          <w:tcPr>
            <w:tcW w:w="2301" w:type="dxa"/>
            <w:tcBorders>
              <w:left w:val="single" w:sz="4" w:space="0" w:color="000000"/>
              <w:bottom w:val="single" w:sz="4" w:space="0" w:color="000000"/>
              <w:right w:val="single" w:sz="4" w:space="0" w:color="000000"/>
            </w:tcBorders>
          </w:tcPr>
          <w:p w14:paraId="6AAE6891" w14:textId="77777777" w:rsidR="00066BC5" w:rsidRDefault="00066BC5">
            <w:pPr>
              <w:pStyle w:val="NormalWeb"/>
              <w:spacing w:before="280" w:beforeAutospacing="0" w:after="0" w:afterAutospacing="0"/>
              <w:jc w:val="right"/>
              <w:rPr>
                <w:color w:val="000000"/>
                <w:sz w:val="20"/>
                <w:szCs w:val="20"/>
              </w:rPr>
            </w:pPr>
          </w:p>
        </w:tc>
        <w:tc>
          <w:tcPr>
            <w:tcW w:w="1847" w:type="dxa"/>
            <w:tcBorders>
              <w:left w:val="single" w:sz="4" w:space="0" w:color="000000"/>
              <w:bottom w:val="single" w:sz="4" w:space="0" w:color="000000"/>
              <w:right w:val="thickThinSmallGap" w:sz="24" w:space="0" w:color="000000"/>
            </w:tcBorders>
          </w:tcPr>
          <w:p w14:paraId="3FEE632F" w14:textId="77777777" w:rsidR="00066BC5" w:rsidRDefault="00066BC5">
            <w:pPr>
              <w:pStyle w:val="NormalWeb"/>
              <w:spacing w:before="280" w:beforeAutospacing="0" w:after="0" w:afterAutospacing="0"/>
              <w:jc w:val="right"/>
              <w:rPr>
                <w:color w:val="000000"/>
                <w:sz w:val="20"/>
                <w:szCs w:val="20"/>
              </w:rPr>
            </w:pPr>
          </w:p>
        </w:tc>
      </w:tr>
      <w:tr w:rsidR="00066BC5" w14:paraId="3991D261" w14:textId="77777777">
        <w:tc>
          <w:tcPr>
            <w:tcW w:w="6515" w:type="dxa"/>
            <w:gridSpan w:val="3"/>
            <w:tcBorders>
              <w:top w:val="single" w:sz="4" w:space="0" w:color="000000"/>
              <w:left w:val="thinThickSmallGap" w:sz="24" w:space="0" w:color="000000"/>
              <w:bottom w:val="thickThinSmallGap" w:sz="24" w:space="0" w:color="000000"/>
              <w:right w:val="single" w:sz="4" w:space="0" w:color="000000"/>
            </w:tcBorders>
          </w:tcPr>
          <w:p w14:paraId="733F74C8" w14:textId="77777777" w:rsidR="00066BC5" w:rsidRDefault="0038702B">
            <w:pPr>
              <w:pStyle w:val="NormalWeb"/>
              <w:spacing w:before="280" w:beforeAutospacing="0" w:after="0" w:afterAutospacing="0"/>
              <w:jc w:val="right"/>
              <w:rPr>
                <w:sz w:val="20"/>
                <w:szCs w:val="20"/>
              </w:rPr>
            </w:pPr>
            <w:r>
              <w:rPr>
                <w:b/>
                <w:color w:val="000000"/>
                <w:sz w:val="20"/>
                <w:szCs w:val="20"/>
              </w:rPr>
              <w:t xml:space="preserve">TOTAL </w:t>
            </w:r>
          </w:p>
        </w:tc>
        <w:tc>
          <w:tcPr>
            <w:tcW w:w="1847" w:type="dxa"/>
            <w:tcBorders>
              <w:top w:val="single" w:sz="4" w:space="0" w:color="000000"/>
              <w:left w:val="single" w:sz="4" w:space="0" w:color="000000"/>
              <w:bottom w:val="thickThinSmallGap" w:sz="24" w:space="0" w:color="000000"/>
              <w:right w:val="thickThinSmallGap" w:sz="24" w:space="0" w:color="000000"/>
            </w:tcBorders>
          </w:tcPr>
          <w:p w14:paraId="64700C39" w14:textId="77777777" w:rsidR="00066BC5" w:rsidRDefault="0038702B">
            <w:pPr>
              <w:pStyle w:val="NormalWeb"/>
              <w:spacing w:before="280" w:beforeAutospacing="0" w:after="0" w:afterAutospacing="0"/>
              <w:jc w:val="right"/>
              <w:rPr>
                <w:sz w:val="20"/>
                <w:szCs w:val="20"/>
              </w:rPr>
            </w:pPr>
            <w:r>
              <w:rPr>
                <w:color w:val="000000"/>
                <w:sz w:val="20"/>
                <w:szCs w:val="20"/>
              </w:rPr>
              <w:t>R$536,06</w:t>
            </w:r>
          </w:p>
        </w:tc>
      </w:tr>
    </w:tbl>
    <w:p w14:paraId="2A40ADC1" w14:textId="57923FFA" w:rsidR="00066BC5" w:rsidRDefault="0038702B" w:rsidP="00CC1770">
      <w:pPr>
        <w:pStyle w:val="NormalWeb"/>
        <w:spacing w:beforeAutospacing="0" w:after="0" w:afterAutospacing="0" w:line="360" w:lineRule="auto"/>
        <w:ind w:firstLine="284"/>
        <w:jc w:val="both"/>
        <w:rPr>
          <w:color w:val="000000"/>
          <w:sz w:val="20"/>
          <w:szCs w:val="20"/>
        </w:rPr>
      </w:pPr>
      <w:r w:rsidRPr="00CC1770">
        <w:rPr>
          <w:b/>
          <w:color w:val="000000"/>
          <w:sz w:val="20"/>
          <w:szCs w:val="20"/>
        </w:rPr>
        <w:t>Fonte:</w:t>
      </w:r>
      <w:r w:rsidRPr="00CC1770">
        <w:rPr>
          <w:color w:val="000000"/>
          <w:sz w:val="20"/>
          <w:szCs w:val="20"/>
        </w:rPr>
        <w:t xml:space="preserve"> </w:t>
      </w:r>
      <w:commentRangeStart w:id="74"/>
      <w:r w:rsidRPr="00CC1770">
        <w:rPr>
          <w:color w:val="000000"/>
          <w:sz w:val="20"/>
          <w:szCs w:val="20"/>
        </w:rPr>
        <w:t>Próprio</w:t>
      </w:r>
      <w:commentRangeEnd w:id="74"/>
      <w:r w:rsidRPr="00CC1770">
        <w:rPr>
          <w:sz w:val="20"/>
          <w:szCs w:val="20"/>
        </w:rPr>
        <w:commentReference w:id="74"/>
      </w:r>
      <w:r w:rsidRPr="00CC1770">
        <w:rPr>
          <w:color w:val="000000"/>
          <w:sz w:val="20"/>
          <w:szCs w:val="20"/>
        </w:rPr>
        <w:t xml:space="preserve"> autor (2021).</w:t>
      </w:r>
    </w:p>
    <w:p w14:paraId="0E5688C7" w14:textId="4EFEA77A" w:rsidR="00066BC5" w:rsidRDefault="00066BC5" w:rsidP="00CC1770">
      <w:pPr>
        <w:pStyle w:val="NormalWeb"/>
        <w:spacing w:before="280" w:beforeAutospacing="0" w:after="0" w:afterAutospacing="0" w:line="360" w:lineRule="auto"/>
        <w:jc w:val="both"/>
        <w:rPr>
          <w:color w:val="000000"/>
        </w:rPr>
      </w:pPr>
    </w:p>
    <w:p w14:paraId="537D5587" w14:textId="70EE4F4E" w:rsidR="00516E16" w:rsidRDefault="0038702B" w:rsidP="00516E16">
      <w:pPr>
        <w:pStyle w:val="NormalWeb"/>
        <w:spacing w:beforeAutospacing="0" w:after="0" w:afterAutospacing="0" w:line="360" w:lineRule="auto"/>
        <w:jc w:val="both"/>
        <w:rPr>
          <w:color w:val="000000"/>
        </w:rPr>
      </w:pPr>
      <w:commentRangeStart w:id="75"/>
      <w:r>
        <w:rPr>
          <w:b/>
          <w:color w:val="000000"/>
        </w:rPr>
        <w:lastRenderedPageBreak/>
        <w:t>REFERÊNCIAS</w:t>
      </w:r>
      <w:commentRangeEnd w:id="75"/>
      <w:r>
        <w:commentReference w:id="75"/>
      </w:r>
    </w:p>
    <w:p w14:paraId="69A4E759" w14:textId="77777777" w:rsidR="00516E16" w:rsidRDefault="00516E16" w:rsidP="005E5A58">
      <w:pPr>
        <w:spacing w:after="0" w:line="240" w:lineRule="auto"/>
        <w:rPr>
          <w:rFonts w:ascii="Times New Roman" w:hAnsi="Times New Roman"/>
          <w:color w:val="000000"/>
          <w:sz w:val="24"/>
        </w:rPr>
      </w:pPr>
    </w:p>
    <w:p w14:paraId="764C3CA9" w14:textId="2409947D" w:rsidR="00516E16" w:rsidRDefault="00516E16">
      <w:pPr>
        <w:spacing w:after="0" w:line="240" w:lineRule="auto"/>
        <w:rPr>
          <w:rStyle w:val="Forte"/>
          <w:rFonts w:ascii="Times New Roman" w:eastAsia="Times New Roman" w:hAnsi="Times New Roman"/>
          <w:b w:val="0"/>
          <w:bCs w:val="0"/>
          <w:color w:val="000000"/>
          <w:sz w:val="24"/>
          <w:szCs w:val="24"/>
          <w:lang w:eastAsia="pt-BR"/>
        </w:rPr>
      </w:pPr>
      <w:r>
        <w:rPr>
          <w:rStyle w:val="Forte"/>
          <w:rFonts w:ascii="Times New Roman" w:eastAsia="Times New Roman" w:hAnsi="Times New Roman"/>
          <w:b w:val="0"/>
          <w:bCs w:val="0"/>
          <w:color w:val="000000"/>
          <w:sz w:val="24"/>
          <w:szCs w:val="24"/>
          <w:lang w:eastAsia="pt-BR"/>
        </w:rPr>
        <w:t xml:space="preserve">AGUIRRE, Luis Antonio. </w:t>
      </w:r>
      <w:r>
        <w:rPr>
          <w:rStyle w:val="Forte"/>
          <w:rFonts w:ascii="Times New Roman" w:eastAsia="Times New Roman" w:hAnsi="Times New Roman"/>
          <w:color w:val="000000"/>
          <w:sz w:val="24"/>
          <w:szCs w:val="24"/>
          <w:lang w:eastAsia="pt-BR"/>
        </w:rPr>
        <w:t>Fundamentos de Instrumentação</w:t>
      </w:r>
      <w:r>
        <w:rPr>
          <w:rStyle w:val="Forte"/>
          <w:rFonts w:ascii="Times New Roman" w:eastAsia="Times New Roman" w:hAnsi="Times New Roman"/>
          <w:b w:val="0"/>
          <w:bCs w:val="0"/>
          <w:color w:val="000000"/>
          <w:sz w:val="24"/>
          <w:szCs w:val="24"/>
          <w:lang w:eastAsia="pt-BR"/>
        </w:rPr>
        <w:t xml:space="preserve">. São Paulo: Pearson, 2013. </w:t>
      </w:r>
    </w:p>
    <w:p w14:paraId="1E9240FA" w14:textId="77777777" w:rsidR="00516E16" w:rsidRDefault="00516E16">
      <w:pPr>
        <w:spacing w:after="0" w:line="240" w:lineRule="auto"/>
        <w:rPr>
          <w:rStyle w:val="Forte"/>
          <w:rFonts w:ascii="Times New Roman" w:eastAsia="Times New Roman" w:hAnsi="Times New Roman"/>
          <w:b w:val="0"/>
          <w:bCs w:val="0"/>
          <w:color w:val="000000"/>
          <w:sz w:val="24"/>
          <w:szCs w:val="24"/>
          <w:lang w:eastAsia="pt-BR"/>
        </w:rPr>
      </w:pPr>
    </w:p>
    <w:p w14:paraId="65C01ED8" w14:textId="6BD367D2" w:rsidR="00516E16" w:rsidRDefault="00516E16">
      <w:pPr>
        <w:spacing w:after="0" w:line="240" w:lineRule="auto"/>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 xml:space="preserve">AMORIN, Carlos Augusto Patrício. </w:t>
      </w:r>
      <w:r>
        <w:rPr>
          <w:rFonts w:ascii="Times New Roman" w:eastAsia="Times New Roman" w:hAnsi="Times New Roman"/>
          <w:b/>
          <w:bCs/>
          <w:color w:val="000000"/>
          <w:sz w:val="24"/>
          <w:szCs w:val="24"/>
          <w:lang w:eastAsia="pt-BR"/>
        </w:rPr>
        <w:t>Sensores</w:t>
      </w:r>
      <w:r>
        <w:rPr>
          <w:rFonts w:ascii="Times New Roman" w:eastAsia="Times New Roman" w:hAnsi="Times New Roman"/>
          <w:color w:val="000000"/>
          <w:sz w:val="24"/>
          <w:szCs w:val="24"/>
          <w:lang w:eastAsia="pt-BR"/>
        </w:rPr>
        <w:t>.</w:t>
      </w:r>
      <w:r>
        <w:rPr>
          <w:rFonts w:ascii="Times New Roman" w:eastAsia="Times New Roman" w:hAnsi="Times New Roman"/>
          <w:b/>
          <w:bCs/>
          <w:color w:val="000000"/>
          <w:sz w:val="24"/>
          <w:szCs w:val="24"/>
          <w:lang w:eastAsia="pt-BR"/>
        </w:rPr>
        <w:t xml:space="preserve"> </w:t>
      </w:r>
      <w:r>
        <w:rPr>
          <w:rFonts w:ascii="Times New Roman" w:eastAsia="Times New Roman" w:hAnsi="Times New Roman"/>
          <w:color w:val="000000"/>
          <w:sz w:val="24"/>
          <w:szCs w:val="24"/>
          <w:lang w:eastAsia="pt-BR"/>
        </w:rPr>
        <w:t>UNESP. São Paulo, 2010. Disponível em: &lt;</w:t>
      </w:r>
      <w:hyperlink r:id="rId16">
        <w:r>
          <w:rPr>
            <w:rStyle w:val="LinkdaInternet"/>
            <w:rFonts w:ascii="Times New Roman" w:eastAsia="Times New Roman" w:hAnsi="Times New Roman"/>
            <w:color w:val="000000"/>
            <w:sz w:val="24"/>
            <w:szCs w:val="24"/>
            <w:u w:val="none"/>
            <w:lang w:eastAsia="pt-BR"/>
          </w:rPr>
          <w:t>https://www.feg.unesp.br/Home/PaginasPessoais/ProfMarceloWendling/4---sensores-v2.0.pdf</w:t>
        </w:r>
      </w:hyperlink>
      <w:r>
        <w:rPr>
          <w:rFonts w:ascii="Times New Roman" w:eastAsia="Times New Roman" w:hAnsi="Times New Roman"/>
          <w:color w:val="000000"/>
          <w:sz w:val="24"/>
          <w:szCs w:val="24"/>
          <w:lang w:eastAsia="pt-BR"/>
        </w:rPr>
        <w:t>&gt;. Acesso em: 25 maio 2021.</w:t>
      </w:r>
    </w:p>
    <w:p w14:paraId="2842DB8D" w14:textId="77777777" w:rsidR="00516E16" w:rsidRDefault="00516E16">
      <w:pPr>
        <w:spacing w:after="0" w:line="240" w:lineRule="auto"/>
        <w:rPr>
          <w:rFonts w:ascii="Times New Roman" w:eastAsia="Times New Roman" w:hAnsi="Times New Roman"/>
          <w:color w:val="000000"/>
          <w:sz w:val="24"/>
          <w:szCs w:val="24"/>
          <w:lang w:eastAsia="pt-BR"/>
        </w:rPr>
      </w:pPr>
    </w:p>
    <w:p w14:paraId="166C43A0" w14:textId="27ED783B" w:rsidR="00516E16" w:rsidRDefault="00516E16" w:rsidP="005E5A58">
      <w:pPr>
        <w:spacing w:after="0" w:line="240" w:lineRule="auto"/>
        <w:rPr>
          <w:rFonts w:ascii="Times New Roman" w:hAnsi="Times New Roman"/>
          <w:color w:val="000000"/>
          <w:sz w:val="24"/>
        </w:rPr>
      </w:pPr>
      <w:r>
        <w:rPr>
          <w:rFonts w:ascii="Times New Roman" w:hAnsi="Times New Roman"/>
          <w:color w:val="000000"/>
          <w:sz w:val="24"/>
        </w:rPr>
        <w:t xml:space="preserve">ANDRADE, Ana Paula de. </w:t>
      </w:r>
      <w:r>
        <w:rPr>
          <w:rFonts w:ascii="Times New Roman" w:hAnsi="Times New Roman"/>
          <w:b/>
          <w:color w:val="000000"/>
          <w:sz w:val="24"/>
        </w:rPr>
        <w:t>O que é React Native</w:t>
      </w:r>
      <w:r>
        <w:rPr>
          <w:rFonts w:ascii="Times New Roman" w:hAnsi="Times New Roman"/>
          <w:color w:val="000000"/>
          <w:sz w:val="24"/>
        </w:rPr>
        <w:t>.</w:t>
      </w:r>
      <w:r>
        <w:rPr>
          <w:rFonts w:ascii="Times New Roman" w:hAnsi="Times New Roman"/>
          <w:color w:val="000000"/>
          <w:sz w:val="24"/>
        </w:rPr>
        <w:t xml:space="preserve"> 2020</w:t>
      </w:r>
      <w:r>
        <w:rPr>
          <w:rFonts w:ascii="Times New Roman" w:hAnsi="Times New Roman"/>
          <w:color w:val="000000"/>
          <w:sz w:val="24"/>
        </w:rPr>
        <w:t>. Disponível em: &lt;</w:t>
      </w:r>
      <w:r w:rsidRPr="005E5A58">
        <w:rPr>
          <w:rFonts w:ascii="Times New Roman" w:hAnsi="Times New Roman"/>
          <w:color w:val="000000"/>
          <w:sz w:val="24"/>
        </w:rPr>
        <w:t>https://www.treinaweb.com.br/blog/o-que-e-o-react-native</w:t>
      </w:r>
      <w:r>
        <w:rPr>
          <w:rFonts w:ascii="Times New Roman" w:hAnsi="Times New Roman"/>
          <w:color w:val="000000"/>
          <w:sz w:val="24"/>
        </w:rPr>
        <w:t>&gt;. Acesso em: 22 junho 2021.</w:t>
      </w:r>
    </w:p>
    <w:p w14:paraId="5C2A3843" w14:textId="77777777" w:rsidR="00516E16" w:rsidRDefault="00516E16" w:rsidP="005E5A58">
      <w:pPr>
        <w:spacing w:after="0" w:line="240" w:lineRule="auto"/>
        <w:rPr>
          <w:rFonts w:ascii="Times New Roman" w:hAnsi="Times New Roman"/>
          <w:color w:val="000000"/>
          <w:sz w:val="24"/>
        </w:rPr>
      </w:pPr>
    </w:p>
    <w:p w14:paraId="526B0DF7" w14:textId="5ABD5175" w:rsidR="00516E16" w:rsidRDefault="00516E16">
      <w:pPr>
        <w:spacing w:after="0" w:line="240" w:lineRule="auto"/>
        <w:rPr>
          <w:rFonts w:ascii="Times New Roman" w:eastAsia="Times New Roman" w:hAnsi="Times New Roman"/>
          <w:color w:val="000000"/>
          <w:sz w:val="24"/>
          <w:szCs w:val="24"/>
          <w:lang w:eastAsia="pt-BR"/>
        </w:rPr>
      </w:pPr>
      <w:r>
        <w:rPr>
          <w:rFonts w:ascii="Times New Roman" w:eastAsia="Times New Roman" w:hAnsi="Times New Roman"/>
          <w:color w:val="000000"/>
          <w:sz w:val="24"/>
          <w:szCs w:val="24"/>
          <w:lang w:eastAsia="pt-BR"/>
        </w:rPr>
        <w:t xml:space="preserve">BARBOSA, José Willian. </w:t>
      </w:r>
      <w:r>
        <w:rPr>
          <w:rFonts w:ascii="Times New Roman" w:eastAsia="Times New Roman" w:hAnsi="Times New Roman"/>
          <w:b/>
          <w:bCs/>
          <w:color w:val="000000"/>
          <w:sz w:val="24"/>
          <w:szCs w:val="24"/>
          <w:lang w:eastAsia="pt-BR"/>
        </w:rPr>
        <w:t xml:space="preserve">Sistema de irrigação automatizado utilizando plataforma Arduino. </w:t>
      </w:r>
      <w:r>
        <w:rPr>
          <w:rFonts w:ascii="Times New Roman" w:eastAsia="Times New Roman" w:hAnsi="Times New Roman"/>
          <w:color w:val="000000"/>
          <w:sz w:val="24"/>
          <w:szCs w:val="24"/>
          <w:lang w:eastAsia="pt-BR"/>
        </w:rPr>
        <w:t>FEMA, Assis, São Paulo, 2013. Disponível em: &lt;</w:t>
      </w:r>
      <w:r>
        <w:rPr>
          <w:rStyle w:val="LinkdaInternet"/>
          <w:rFonts w:ascii="Times New Roman" w:eastAsia="Times New Roman" w:hAnsi="Times New Roman"/>
          <w:color w:val="000000"/>
          <w:sz w:val="24"/>
          <w:szCs w:val="24"/>
          <w:u w:val="none"/>
          <w:lang w:eastAsia="pt-BR"/>
        </w:rPr>
        <w:t>https://cepein.femanet.com.br/BDigital/arqTccs/1011330043.pdf</w:t>
      </w:r>
      <w:r>
        <w:rPr>
          <w:rFonts w:ascii="Times New Roman" w:eastAsia="Times New Roman" w:hAnsi="Times New Roman"/>
          <w:color w:val="000000"/>
          <w:sz w:val="24"/>
          <w:szCs w:val="24"/>
          <w:lang w:eastAsia="pt-BR"/>
        </w:rPr>
        <w:t>&gt;. Acesso em: 20 abr. 2021.</w:t>
      </w:r>
    </w:p>
    <w:p w14:paraId="2BEADDA8" w14:textId="77777777" w:rsidR="00516E16" w:rsidRDefault="00516E16">
      <w:pPr>
        <w:spacing w:after="0" w:line="240" w:lineRule="auto"/>
        <w:rPr>
          <w:rFonts w:ascii="Times New Roman" w:eastAsia="Times New Roman" w:hAnsi="Times New Roman"/>
          <w:color w:val="000000"/>
          <w:sz w:val="24"/>
          <w:szCs w:val="24"/>
          <w:lang w:eastAsia="pt-BR"/>
        </w:rPr>
      </w:pPr>
    </w:p>
    <w:p w14:paraId="7003A973" w14:textId="6C463BF0" w:rsidR="00516E16" w:rsidRDefault="00516E16">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BRITO, Fábio. </w:t>
      </w:r>
      <w:r>
        <w:rPr>
          <w:rFonts w:ascii="Times New Roman" w:hAnsi="Times New Roman"/>
          <w:b/>
          <w:bCs/>
          <w:color w:val="000000"/>
          <w:sz w:val="24"/>
          <w:szCs w:val="24"/>
        </w:rPr>
        <w:t>Sensores e atuadores</w:t>
      </w:r>
      <w:r>
        <w:rPr>
          <w:rFonts w:ascii="Times New Roman" w:hAnsi="Times New Roman"/>
          <w:color w:val="000000"/>
          <w:sz w:val="24"/>
          <w:szCs w:val="24"/>
        </w:rPr>
        <w:t>. 1ª ed. 2ª tiragem. São Paulo: Saraiva, 2017.</w:t>
      </w:r>
    </w:p>
    <w:p w14:paraId="5D765215" w14:textId="77777777" w:rsidR="00516E16" w:rsidRDefault="00516E16">
      <w:pPr>
        <w:spacing w:after="0" w:line="240" w:lineRule="auto"/>
        <w:rPr>
          <w:rFonts w:ascii="Times New Roman" w:hAnsi="Times New Roman"/>
          <w:color w:val="000000"/>
          <w:sz w:val="24"/>
          <w:szCs w:val="24"/>
        </w:rPr>
      </w:pPr>
    </w:p>
    <w:p w14:paraId="5788901F" w14:textId="1F37DF0D" w:rsidR="00516E16" w:rsidRDefault="00516E16">
      <w:pPr>
        <w:spacing w:after="0" w:line="240" w:lineRule="auto"/>
        <w:rPr>
          <w:rStyle w:val="Forte"/>
          <w:rFonts w:ascii="Times New Roman" w:eastAsia="Times New Roman" w:hAnsi="Times New Roman"/>
          <w:b w:val="0"/>
          <w:bCs w:val="0"/>
          <w:color w:val="000000"/>
          <w:sz w:val="24"/>
          <w:szCs w:val="24"/>
        </w:rPr>
      </w:pPr>
      <w:r>
        <w:rPr>
          <w:rStyle w:val="Forte"/>
          <w:rFonts w:ascii="Times New Roman" w:eastAsia="Times New Roman" w:hAnsi="Times New Roman"/>
          <w:color w:val="000000"/>
          <w:sz w:val="24"/>
          <w:szCs w:val="24"/>
        </w:rPr>
        <w:t>Conheça a origem do café e sua história</w:t>
      </w:r>
      <w:r>
        <w:rPr>
          <w:rStyle w:val="Forte"/>
          <w:rFonts w:ascii="Times New Roman" w:eastAsia="Times New Roman" w:hAnsi="Times New Roman"/>
          <w:b w:val="0"/>
          <w:bCs w:val="0"/>
          <w:color w:val="000000"/>
          <w:sz w:val="24"/>
          <w:szCs w:val="24"/>
        </w:rPr>
        <w:t>. Grão Gourmet. São Paulo, 2017. Disponível em: &lt;</w:t>
      </w:r>
      <w:hyperlink r:id="rId17" w:anchor=":~:text=O café é uma planta,originou o nome de Café.&amp;text=Saindo da Arábia%2C o café,mais tarde%2C chegou a Turquia" w:history="1">
        <w:r>
          <w:rPr>
            <w:rStyle w:val="LinkdaInternet"/>
            <w:rFonts w:ascii="Times New Roman" w:hAnsi="Times New Roman"/>
            <w:color w:val="000000"/>
            <w:sz w:val="24"/>
            <w:szCs w:val="24"/>
            <w:u w:val="none"/>
          </w:rPr>
          <w:t>https://www.graogourmet.com/blog/conheca-origem-do-cafe-e-sua-historia/#:~:text=O%20caf%C3%A9%20%C3%A9%20uma%20planta,originou%20o%20nome%20de%20Caf%C3%A9.&amp;text=Saindo%20da%20Ar%C3%A1bia%2C%20o%20caf%C3%A9,mais%20tarde%2C%20chegou%20a%20Turquia</w:t>
        </w:r>
      </w:hyperlink>
      <w:r>
        <w:rPr>
          <w:rStyle w:val="Forte"/>
          <w:rFonts w:ascii="Times New Roman" w:eastAsia="Times New Roman" w:hAnsi="Times New Roman"/>
          <w:b w:val="0"/>
          <w:bCs w:val="0"/>
          <w:color w:val="000000"/>
          <w:sz w:val="24"/>
          <w:szCs w:val="24"/>
        </w:rPr>
        <w:t>&gt;. Acesso em: 25 maio 2021.</w:t>
      </w:r>
    </w:p>
    <w:p w14:paraId="3D74AD05" w14:textId="77777777" w:rsidR="00516E16" w:rsidRDefault="00516E16">
      <w:pPr>
        <w:spacing w:after="0" w:line="240" w:lineRule="auto"/>
        <w:rPr>
          <w:rStyle w:val="Forte"/>
          <w:rFonts w:ascii="Times New Roman" w:eastAsia="Times New Roman" w:hAnsi="Times New Roman"/>
          <w:b w:val="0"/>
          <w:bCs w:val="0"/>
          <w:color w:val="000000"/>
          <w:sz w:val="24"/>
          <w:szCs w:val="24"/>
        </w:rPr>
      </w:pPr>
    </w:p>
    <w:p w14:paraId="2D0DCC1B" w14:textId="401E749B" w:rsidR="00516E16" w:rsidRDefault="00516E16">
      <w:pPr>
        <w:spacing w:after="0" w:line="240" w:lineRule="auto"/>
        <w:rPr>
          <w:rFonts w:ascii="Times New Roman" w:hAnsi="Times New Roman"/>
          <w:color w:val="000000"/>
          <w:sz w:val="24"/>
          <w:szCs w:val="24"/>
        </w:rPr>
      </w:pPr>
      <w:r>
        <w:rPr>
          <w:rFonts w:ascii="Times New Roman" w:hAnsi="Times New Roman"/>
          <w:color w:val="000000"/>
          <w:sz w:val="24"/>
          <w:szCs w:val="24"/>
        </w:rPr>
        <w:t>CORTEZ, Ana Tereza Caceres et al(org.).</w:t>
      </w:r>
      <w:r>
        <w:rPr>
          <w:rFonts w:ascii="Times New Roman" w:hAnsi="Times New Roman"/>
          <w:b/>
          <w:bCs/>
          <w:color w:val="000000"/>
          <w:sz w:val="24"/>
          <w:szCs w:val="24"/>
        </w:rPr>
        <w:t xml:space="preserve"> Consumo sustentável</w:t>
      </w:r>
      <w:r>
        <w:rPr>
          <w:rFonts w:ascii="Times New Roman" w:hAnsi="Times New Roman"/>
          <w:color w:val="000000"/>
          <w:sz w:val="24"/>
          <w:szCs w:val="24"/>
        </w:rPr>
        <w:t xml:space="preserve">: conflitos entre necessidades e desperdício. UNESP. São Paulo, 2007. </w:t>
      </w:r>
    </w:p>
    <w:p w14:paraId="6B6C2557" w14:textId="77777777" w:rsidR="00516E16" w:rsidRDefault="00516E16">
      <w:pPr>
        <w:spacing w:after="0" w:line="240" w:lineRule="auto"/>
        <w:rPr>
          <w:rFonts w:ascii="Times New Roman" w:hAnsi="Times New Roman"/>
          <w:color w:val="000000"/>
          <w:sz w:val="24"/>
          <w:szCs w:val="24"/>
        </w:rPr>
      </w:pPr>
    </w:p>
    <w:p w14:paraId="055BEF4B" w14:textId="2EE15BF0" w:rsidR="00516E16" w:rsidRDefault="00516E16">
      <w:pPr>
        <w:spacing w:after="0" w:line="240" w:lineRule="auto"/>
        <w:rPr>
          <w:rStyle w:val="Forte"/>
          <w:rFonts w:ascii="Times New Roman" w:eastAsia="Times New Roman" w:hAnsi="Times New Roman"/>
          <w:b w:val="0"/>
          <w:bCs w:val="0"/>
          <w:color w:val="000000"/>
          <w:sz w:val="24"/>
          <w:szCs w:val="24"/>
        </w:rPr>
      </w:pPr>
      <w:r>
        <w:rPr>
          <w:rStyle w:val="Forte"/>
          <w:rFonts w:ascii="Times New Roman" w:eastAsia="Times New Roman" w:hAnsi="Times New Roman"/>
          <w:color w:val="000000"/>
          <w:sz w:val="24"/>
          <w:szCs w:val="24"/>
        </w:rPr>
        <w:t>Dia do Consumo Consciente foi instituído em 2009</w:t>
      </w:r>
      <w:r>
        <w:rPr>
          <w:rStyle w:val="Forte"/>
          <w:rFonts w:ascii="Times New Roman" w:eastAsia="Times New Roman" w:hAnsi="Times New Roman"/>
          <w:b w:val="0"/>
          <w:bCs w:val="0"/>
          <w:color w:val="000000"/>
          <w:sz w:val="24"/>
          <w:szCs w:val="24"/>
        </w:rPr>
        <w:t>. akatu. São Paulo, 2011. Disponível em: &lt;</w:t>
      </w:r>
      <w:hyperlink r:id="rId18">
        <w:r>
          <w:rPr>
            <w:rStyle w:val="LinkdaInternet"/>
            <w:rFonts w:ascii="Times New Roman" w:eastAsia="Times New Roman" w:hAnsi="Times New Roman"/>
            <w:color w:val="000000"/>
            <w:sz w:val="24"/>
            <w:szCs w:val="24"/>
            <w:u w:val="none"/>
          </w:rPr>
          <w:t>https://akatu.org.br/dia-do-consumo-consciente-foi-instituido-em-2009/#:~:text=A%20defini%C3%A7%C3%A3o%20de%20%E2%80%9Cconsumo%20sustent%C3%A1vel,CDS%2FONU)%20em%201995%3A&amp;text=A%20quinta%20era%20%E2%80%9Cpromover%20um,dos%20recursos%20naturais%20do%20planeta.%E2%80%9D</w:t>
        </w:r>
      </w:hyperlink>
      <w:r>
        <w:rPr>
          <w:rStyle w:val="Forte"/>
          <w:rFonts w:ascii="Times New Roman" w:eastAsia="Times New Roman" w:hAnsi="Times New Roman"/>
          <w:b w:val="0"/>
          <w:bCs w:val="0"/>
          <w:color w:val="000000"/>
          <w:sz w:val="24"/>
          <w:szCs w:val="24"/>
        </w:rPr>
        <w:t>&gt;. Acesso em: 24 maio 2021.</w:t>
      </w:r>
    </w:p>
    <w:p w14:paraId="1690DE3B" w14:textId="77777777" w:rsidR="00516E16" w:rsidRDefault="00516E16">
      <w:pPr>
        <w:spacing w:after="0" w:line="240" w:lineRule="auto"/>
        <w:rPr>
          <w:rStyle w:val="Forte"/>
          <w:rFonts w:ascii="Times New Roman" w:eastAsia="Times New Roman" w:hAnsi="Times New Roman"/>
          <w:b w:val="0"/>
          <w:bCs w:val="0"/>
          <w:color w:val="000000"/>
          <w:sz w:val="24"/>
          <w:szCs w:val="24"/>
        </w:rPr>
      </w:pPr>
    </w:p>
    <w:p w14:paraId="32F7CEAA" w14:textId="77777777" w:rsidR="00516E16" w:rsidRPr="00053AF7" w:rsidRDefault="00516E16" w:rsidP="005E5A58">
      <w:pPr>
        <w:spacing w:line="240" w:lineRule="auto"/>
        <w:rPr>
          <w:rFonts w:ascii="Times New Roman" w:hAnsi="Times New Roman"/>
          <w:color w:val="000000"/>
          <w:sz w:val="24"/>
        </w:rPr>
      </w:pPr>
      <w:r>
        <w:rPr>
          <w:rFonts w:ascii="Times New Roman" w:hAnsi="Times New Roman"/>
          <w:color w:val="000000"/>
          <w:sz w:val="24"/>
        </w:rPr>
        <w:t xml:space="preserve">FABRO, Clara. </w:t>
      </w:r>
      <w:r>
        <w:rPr>
          <w:rFonts w:ascii="Times New Roman" w:hAnsi="Times New Roman"/>
          <w:b/>
          <w:color w:val="000000"/>
          <w:sz w:val="24"/>
        </w:rPr>
        <w:t>O que é API e para que serve</w:t>
      </w:r>
      <w:r>
        <w:rPr>
          <w:rFonts w:ascii="Times New Roman" w:hAnsi="Times New Roman"/>
          <w:color w:val="000000"/>
          <w:sz w:val="24"/>
        </w:rPr>
        <w:t xml:space="preserve">. </w:t>
      </w:r>
      <w:r>
        <w:rPr>
          <w:rFonts w:ascii="Times New Roman" w:hAnsi="Times New Roman"/>
          <w:color w:val="000000"/>
          <w:sz w:val="24"/>
        </w:rPr>
        <w:t>2020</w:t>
      </w:r>
      <w:r>
        <w:rPr>
          <w:rFonts w:ascii="Times New Roman" w:hAnsi="Times New Roman"/>
          <w:color w:val="000000"/>
          <w:sz w:val="24"/>
        </w:rPr>
        <w:t>. Disponível em: &lt;</w:t>
      </w:r>
      <w:r w:rsidRPr="005E5A58">
        <w:t xml:space="preserve"> </w:t>
      </w:r>
      <w:r w:rsidRPr="005E5A58">
        <w:rPr>
          <w:rFonts w:ascii="Times New Roman" w:hAnsi="Times New Roman"/>
          <w:color w:val="000000"/>
          <w:sz w:val="24"/>
        </w:rPr>
        <w:t xml:space="preserve">https://www.techtudo.com.br/listas/2020/06/o-que-e-api-e-para-que-serve-cinco-perguntas-e-respostas.ghtml </w:t>
      </w:r>
      <w:r>
        <w:rPr>
          <w:rFonts w:ascii="Times New Roman" w:hAnsi="Times New Roman"/>
          <w:color w:val="000000"/>
          <w:sz w:val="24"/>
        </w:rPr>
        <w:t>&gt;. Acesso em: 22 junho 2021.</w:t>
      </w:r>
    </w:p>
    <w:p w14:paraId="67C00EFF" w14:textId="77777777" w:rsidR="00516E16" w:rsidRDefault="00516E16">
      <w:pPr>
        <w:spacing w:line="240" w:lineRule="auto"/>
        <w:rPr>
          <w:rFonts w:ascii="Times New Roman" w:hAnsi="Times New Roman"/>
          <w:color w:val="000000"/>
          <w:sz w:val="24"/>
          <w:szCs w:val="24"/>
        </w:rPr>
      </w:pPr>
      <w:r>
        <w:rPr>
          <w:rFonts w:ascii="Times New Roman" w:hAnsi="Times New Roman"/>
          <w:color w:val="000000"/>
          <w:sz w:val="24"/>
          <w:szCs w:val="24"/>
        </w:rPr>
        <w:t xml:space="preserve">FERNANDES, André Luís Teixeira. LIMA, Luiz Antonio. </w:t>
      </w:r>
      <w:r>
        <w:rPr>
          <w:rFonts w:ascii="Times New Roman" w:hAnsi="Times New Roman"/>
          <w:b/>
          <w:bCs/>
          <w:color w:val="000000"/>
          <w:sz w:val="24"/>
          <w:szCs w:val="24"/>
        </w:rPr>
        <w:t>Irrigação do Cafeeiro</w:t>
      </w:r>
      <w:r>
        <w:rPr>
          <w:rFonts w:ascii="Times New Roman" w:hAnsi="Times New Roman"/>
          <w:color w:val="000000"/>
          <w:sz w:val="24"/>
          <w:szCs w:val="24"/>
        </w:rPr>
        <w:t>. Revista do Café, 2013. Disponível em: &lt;</w:t>
      </w:r>
      <w:hyperlink r:id="rId19">
        <w:r>
          <w:rPr>
            <w:rStyle w:val="LinkdaInternet"/>
            <w:rFonts w:ascii="Times New Roman" w:hAnsi="Times New Roman"/>
            <w:color w:val="000000"/>
            <w:sz w:val="24"/>
            <w:szCs w:val="24"/>
            <w:u w:val="none"/>
          </w:rPr>
          <w:t>http://www.cccrj.com.br/revista/846/44.pdf</w:t>
        </w:r>
      </w:hyperlink>
      <w:r>
        <w:rPr>
          <w:rFonts w:ascii="Times New Roman" w:hAnsi="Times New Roman"/>
          <w:color w:val="000000"/>
          <w:sz w:val="24"/>
          <w:szCs w:val="24"/>
        </w:rPr>
        <w:t>&gt;. Acesso em: 22 maio 2021.</w:t>
      </w:r>
    </w:p>
    <w:p w14:paraId="4E0C322A" w14:textId="77777777" w:rsidR="00516E16" w:rsidRDefault="00516E16">
      <w:pPr>
        <w:spacing w:line="240" w:lineRule="auto"/>
        <w:rPr>
          <w:rFonts w:ascii="Times New Roman" w:hAnsi="Times New Roman"/>
          <w:color w:val="000000"/>
          <w:sz w:val="24"/>
          <w:szCs w:val="24"/>
        </w:rPr>
      </w:pPr>
      <w:r>
        <w:rPr>
          <w:rStyle w:val="LinkdaInternet"/>
          <w:rFonts w:ascii="Times New Roman" w:eastAsia="Times New Roman" w:hAnsi="Times New Roman"/>
          <w:color w:val="000000"/>
          <w:sz w:val="24"/>
          <w:szCs w:val="24"/>
          <w:u w:val="none"/>
        </w:rPr>
        <w:t>GIL, A. C. Métodos e técnicas de pesquisa social. 5.ed. São Paulo: Atlas, 1999.</w:t>
      </w:r>
    </w:p>
    <w:p w14:paraId="44ED53D1" w14:textId="77777777" w:rsidR="00516E16" w:rsidRDefault="00516E16">
      <w:pPr>
        <w:spacing w:line="240" w:lineRule="auto"/>
        <w:rPr>
          <w:rFonts w:ascii="Times New Roman" w:hAnsi="Times New Roman"/>
          <w:color w:val="000000"/>
          <w:sz w:val="24"/>
          <w:szCs w:val="24"/>
        </w:rPr>
      </w:pPr>
      <w:r>
        <w:rPr>
          <w:rStyle w:val="LinkdaInternet"/>
          <w:rFonts w:ascii="Times New Roman" w:eastAsia="Times New Roman" w:hAnsi="Times New Roman"/>
          <w:color w:val="000000"/>
          <w:sz w:val="24"/>
          <w:szCs w:val="24"/>
          <w:u w:val="none"/>
        </w:rPr>
        <w:t xml:space="preserve">GIL, Antonio Carlos. </w:t>
      </w:r>
      <w:r>
        <w:rPr>
          <w:rStyle w:val="LinkdaInternet"/>
          <w:rFonts w:ascii="Times New Roman" w:eastAsia="Times New Roman" w:hAnsi="Times New Roman"/>
          <w:b/>
          <w:bCs/>
          <w:color w:val="000000"/>
          <w:sz w:val="24"/>
          <w:szCs w:val="24"/>
          <w:u w:val="none"/>
        </w:rPr>
        <w:t>Como elaborar projeto de pesquisa</w:t>
      </w:r>
      <w:r>
        <w:rPr>
          <w:rStyle w:val="LinkdaInternet"/>
          <w:rFonts w:ascii="Times New Roman" w:eastAsia="Times New Roman" w:hAnsi="Times New Roman"/>
          <w:color w:val="000000"/>
          <w:sz w:val="24"/>
          <w:szCs w:val="24"/>
          <w:u w:val="none"/>
        </w:rPr>
        <w:t>. 6 ed. São Paulo: Editora Atas, 2017.</w:t>
      </w:r>
    </w:p>
    <w:p w14:paraId="5FB55B9B" w14:textId="4EAA4151" w:rsidR="00516E16" w:rsidRDefault="00516E16">
      <w:pPr>
        <w:spacing w:line="240" w:lineRule="auto"/>
        <w:rPr>
          <w:rStyle w:val="LinkdaInternet"/>
          <w:rFonts w:ascii="Times New Roman" w:eastAsia="Times New Roman" w:hAnsi="Times New Roman"/>
          <w:color w:val="000000"/>
          <w:sz w:val="24"/>
          <w:szCs w:val="24"/>
          <w:u w:val="none"/>
        </w:rPr>
      </w:pPr>
      <w:r>
        <w:rPr>
          <w:rStyle w:val="LinkdaInternet"/>
          <w:rFonts w:ascii="Times New Roman" w:eastAsia="Times New Roman" w:hAnsi="Times New Roman"/>
          <w:color w:val="000000"/>
          <w:sz w:val="24"/>
          <w:szCs w:val="24"/>
          <w:u w:val="none"/>
        </w:rPr>
        <w:t xml:space="preserve">GOMES, Evelyn Aparecida. ROLAND, Carlos Eduardo de França. </w:t>
      </w:r>
      <w:r>
        <w:rPr>
          <w:rStyle w:val="LinkdaInternet"/>
          <w:rFonts w:ascii="Times New Roman" w:eastAsia="Times New Roman" w:hAnsi="Times New Roman"/>
          <w:b/>
          <w:bCs/>
          <w:color w:val="000000"/>
          <w:sz w:val="24"/>
          <w:szCs w:val="24"/>
          <w:u w:val="none"/>
        </w:rPr>
        <w:t>IRRIGACAFÉ</w:t>
      </w:r>
      <w:r>
        <w:rPr>
          <w:rStyle w:val="LinkdaInternet"/>
          <w:rFonts w:ascii="Times New Roman" w:eastAsia="Times New Roman" w:hAnsi="Times New Roman"/>
          <w:color w:val="000000"/>
          <w:sz w:val="24"/>
          <w:szCs w:val="24"/>
          <w:u w:val="none"/>
        </w:rPr>
        <w:t>: Construção e análise de um sistema de aquisição de dados para controlar irrigações e medição de uso e consumo de água na irrigação cafeeira. 9 v. UNIFACEF. Franca, 2018. Disponível em: &lt;</w:t>
      </w:r>
      <w:hyperlink r:id="rId20">
        <w:r>
          <w:rPr>
            <w:rStyle w:val="LinkdaInternet"/>
            <w:rFonts w:ascii="Times New Roman" w:eastAsia="Times New Roman" w:hAnsi="Times New Roman"/>
            <w:iCs/>
            <w:color w:val="000000"/>
            <w:sz w:val="24"/>
            <w:szCs w:val="24"/>
            <w:u w:val="none"/>
          </w:rPr>
          <w:t>https://periodicos.unifacef.com.br</w:t>
        </w:r>
      </w:hyperlink>
      <w:r>
        <w:rPr>
          <w:rStyle w:val="LinkdaInternet"/>
          <w:rFonts w:ascii="Times New Roman" w:eastAsia="Times New Roman" w:hAnsi="Times New Roman"/>
          <w:color w:val="000000"/>
          <w:sz w:val="24"/>
          <w:szCs w:val="24"/>
          <w:u w:val="none"/>
        </w:rPr>
        <w:t>&gt;. Acesso em: 05 jul. 2021.</w:t>
      </w:r>
    </w:p>
    <w:p w14:paraId="7498AFFE" w14:textId="77777777" w:rsidR="00516E16" w:rsidRDefault="00516E16" w:rsidP="00516E16">
      <w:pPr>
        <w:spacing w:after="0" w:line="240" w:lineRule="auto"/>
        <w:rPr>
          <w:rFonts w:ascii="Times New Roman" w:hAnsi="Times New Roman"/>
          <w:color w:val="000000"/>
          <w:sz w:val="24"/>
          <w:szCs w:val="24"/>
        </w:rPr>
      </w:pPr>
    </w:p>
    <w:p w14:paraId="4B882B9D" w14:textId="77777777" w:rsidR="00516E16" w:rsidRDefault="00516E16">
      <w:pPr>
        <w:spacing w:line="240" w:lineRule="auto"/>
        <w:rPr>
          <w:rFonts w:ascii="Times New Roman" w:hAnsi="Times New Roman"/>
          <w:color w:val="000000"/>
          <w:sz w:val="24"/>
          <w:szCs w:val="24"/>
        </w:rPr>
      </w:pPr>
      <w:r>
        <w:rPr>
          <w:rStyle w:val="LinkdaInternet"/>
          <w:rFonts w:ascii="Times New Roman" w:hAnsi="Times New Roman"/>
          <w:b/>
          <w:bCs/>
          <w:color w:val="000000"/>
          <w:sz w:val="24"/>
          <w:szCs w:val="24"/>
          <w:u w:val="none"/>
        </w:rPr>
        <w:t>Google Thrends</w:t>
      </w:r>
      <w:r>
        <w:rPr>
          <w:rStyle w:val="LinkdaInternet"/>
          <w:rFonts w:ascii="Times New Roman" w:eastAsia="Times New Roman" w:hAnsi="Times New Roman"/>
          <w:color w:val="000000"/>
          <w:sz w:val="24"/>
          <w:szCs w:val="24"/>
          <w:u w:val="none"/>
          <w:lang w:eastAsia="pt-BR"/>
        </w:rPr>
        <w:t>, 2021. Diponível em: &lt;</w:t>
      </w:r>
      <w:r>
        <w:rPr>
          <w:rStyle w:val="LinkdaInternet"/>
          <w:rFonts w:ascii="Times New Roman" w:hAnsi="Times New Roman"/>
          <w:color w:val="000000"/>
          <w:sz w:val="24"/>
          <w:szCs w:val="24"/>
          <w:u w:val="none"/>
          <w:lang w:eastAsia="pt-BR"/>
        </w:rPr>
        <w:t>https://trends.google.com.br/trends/explore?date=today%205-y&amp;q=%2Fm%2F02wxtgw,%2Fm%2F03wbl14</w:t>
      </w:r>
      <w:r>
        <w:rPr>
          <w:rStyle w:val="LinkdaInternet"/>
          <w:rFonts w:ascii="Times New Roman" w:eastAsia="Times New Roman" w:hAnsi="Times New Roman"/>
          <w:color w:val="000000"/>
          <w:sz w:val="24"/>
          <w:szCs w:val="24"/>
          <w:u w:val="none"/>
          <w:lang w:eastAsia="pt-BR"/>
        </w:rPr>
        <w:t>&gt;.</w:t>
      </w:r>
      <w:r>
        <w:rPr>
          <w:rStyle w:val="LinkdaInternet"/>
          <w:rFonts w:ascii="Times New Roman" w:hAnsi="Times New Roman"/>
          <w:b/>
          <w:bCs/>
          <w:color w:val="000000"/>
          <w:sz w:val="24"/>
          <w:szCs w:val="24"/>
          <w:u w:val="none"/>
        </w:rPr>
        <w:t xml:space="preserve"> </w:t>
      </w:r>
      <w:r>
        <w:rPr>
          <w:rStyle w:val="LinkdaInternet"/>
          <w:rFonts w:ascii="Times New Roman" w:hAnsi="Times New Roman"/>
          <w:color w:val="000000"/>
          <w:sz w:val="24"/>
          <w:szCs w:val="24"/>
          <w:u w:val="none"/>
        </w:rPr>
        <w:t>Acesso em: 28 maio 2021.</w:t>
      </w:r>
      <w:r>
        <w:rPr>
          <w:rStyle w:val="LinkdaInternet"/>
          <w:rFonts w:ascii="Times New Roman" w:eastAsia="Times New Roman" w:hAnsi="Times New Roman"/>
          <w:b/>
          <w:color w:val="000000"/>
          <w:sz w:val="24"/>
          <w:szCs w:val="24"/>
          <w:u w:val="none"/>
        </w:rPr>
        <w:tab/>
      </w:r>
    </w:p>
    <w:p w14:paraId="41FE0BDD" w14:textId="77777777" w:rsidR="00516E16" w:rsidRDefault="00516E16">
      <w:pPr>
        <w:spacing w:line="240" w:lineRule="auto"/>
        <w:rPr>
          <w:rFonts w:ascii="Times New Roman" w:hAnsi="Times New Roman"/>
          <w:color w:val="000000"/>
          <w:sz w:val="24"/>
          <w:szCs w:val="24"/>
        </w:rPr>
      </w:pPr>
      <w:r>
        <w:rPr>
          <w:rStyle w:val="LinkdaInternet"/>
          <w:rFonts w:ascii="Times New Roman" w:eastAsia="Times New Roman" w:hAnsi="Times New Roman"/>
          <w:b/>
          <w:bCs/>
          <w:color w:val="000000"/>
          <w:sz w:val="24"/>
          <w:szCs w:val="24"/>
          <w:u w:val="none"/>
        </w:rPr>
        <w:t>Levantamento Sistemático da Produção Agrícola</w:t>
      </w:r>
      <w:r>
        <w:rPr>
          <w:rStyle w:val="LinkdaInternet"/>
          <w:rFonts w:ascii="Times New Roman" w:eastAsia="Times New Roman" w:hAnsi="Times New Roman"/>
          <w:color w:val="000000"/>
          <w:sz w:val="24"/>
          <w:szCs w:val="24"/>
          <w:u w:val="none"/>
        </w:rPr>
        <w:t>: Estatística da Produção Agrícola. IBGE, 2020. Disponível em: &lt;https://biblioteca.ibge.gov.br/visualizacao/periodicos/2415/epag_2019_dez.pdf&gt;. Acesso em: 05 jul. 2021.</w:t>
      </w:r>
    </w:p>
    <w:p w14:paraId="4A19F15B" w14:textId="01FC80D4" w:rsidR="00516E16" w:rsidRDefault="00516E16">
      <w:pPr>
        <w:spacing w:after="0" w:line="240" w:lineRule="auto"/>
        <w:rPr>
          <w:rFonts w:ascii="Times New Roman" w:hAnsi="Times New Roman"/>
          <w:color w:val="000000"/>
          <w:sz w:val="24"/>
          <w:szCs w:val="24"/>
        </w:rPr>
      </w:pPr>
      <w:r>
        <w:rPr>
          <w:rFonts w:ascii="Times New Roman" w:eastAsia="Times New Roman" w:hAnsi="Times New Roman"/>
          <w:color w:val="000000"/>
          <w:sz w:val="24"/>
          <w:szCs w:val="24"/>
          <w:lang w:eastAsia="pt-BR"/>
        </w:rPr>
        <w:t xml:space="preserve">LIMA, Jorge Enoch Furquim; FERREIRA, Raquel Scalia Alves; CHRISTOFIDIS Demetrios. </w:t>
      </w:r>
      <w:r>
        <w:rPr>
          <w:rFonts w:ascii="Times New Roman" w:eastAsia="Times New Roman" w:hAnsi="Times New Roman"/>
          <w:b/>
          <w:bCs/>
          <w:color w:val="000000"/>
          <w:sz w:val="24"/>
          <w:szCs w:val="24"/>
          <w:lang w:eastAsia="pt-BR"/>
        </w:rPr>
        <w:t>O uso da irrigação no Brasil</w:t>
      </w:r>
      <w:r>
        <w:rPr>
          <w:rFonts w:ascii="Times New Roman" w:eastAsia="Times New Roman" w:hAnsi="Times New Roman"/>
          <w:color w:val="000000"/>
          <w:sz w:val="24"/>
          <w:szCs w:val="24"/>
          <w:lang w:eastAsia="pt-BR"/>
        </w:rPr>
        <w:t>. ResearchGate,</w:t>
      </w:r>
      <w:r>
        <w:rPr>
          <w:rFonts w:ascii="Times New Roman" w:hAnsi="Times New Roman"/>
          <w:color w:val="000000"/>
          <w:sz w:val="24"/>
          <w:szCs w:val="24"/>
        </w:rPr>
        <w:t xml:space="preserve"> 2014. Disponível em: &lt;</w:t>
      </w:r>
      <w:r>
        <w:rPr>
          <w:rStyle w:val="LinkdaInternet"/>
          <w:rFonts w:ascii="Times New Roman" w:eastAsia="Times New Roman" w:hAnsi="Times New Roman"/>
          <w:color w:val="000000"/>
          <w:sz w:val="24"/>
          <w:szCs w:val="24"/>
          <w:u w:val="none"/>
          <w:lang w:eastAsia="pt-BR"/>
        </w:rPr>
        <w:t>https://www.researchgate.net/profile/Jorge-Enoch-Lima/publication/228716436_O_uso_da_Irrigacao_no_Brasil/links/00463539b762c64d04000000/O-uso-da-Irrigacao-no-Brasil.pdf</w:t>
      </w:r>
      <w:r>
        <w:rPr>
          <w:rFonts w:ascii="Times New Roman" w:hAnsi="Times New Roman"/>
          <w:color w:val="000000"/>
          <w:sz w:val="24"/>
          <w:szCs w:val="24"/>
        </w:rPr>
        <w:t>&gt;. Acesso em: 20 abr. 2021.</w:t>
      </w:r>
    </w:p>
    <w:p w14:paraId="4EE705AE" w14:textId="77777777" w:rsidR="00516E16" w:rsidRDefault="00516E16">
      <w:pPr>
        <w:spacing w:after="0" w:line="240" w:lineRule="auto"/>
        <w:rPr>
          <w:rFonts w:ascii="Times New Roman" w:hAnsi="Times New Roman"/>
          <w:color w:val="000000"/>
          <w:sz w:val="24"/>
          <w:szCs w:val="24"/>
        </w:rPr>
      </w:pPr>
    </w:p>
    <w:p w14:paraId="604D0241" w14:textId="77777777" w:rsidR="00516E16" w:rsidRDefault="00516E16">
      <w:pPr>
        <w:spacing w:line="240" w:lineRule="auto"/>
        <w:rPr>
          <w:rFonts w:ascii="Times New Roman" w:hAnsi="Times New Roman"/>
          <w:color w:val="000000"/>
          <w:sz w:val="24"/>
          <w:szCs w:val="24"/>
        </w:rPr>
      </w:pPr>
      <w:r>
        <w:rPr>
          <w:rFonts w:ascii="Times New Roman" w:hAnsi="Times New Roman"/>
          <w:color w:val="000000"/>
          <w:sz w:val="24"/>
          <w:szCs w:val="24"/>
        </w:rPr>
        <w:t xml:space="preserve">MORAES, Michelly. </w:t>
      </w:r>
      <w:r>
        <w:rPr>
          <w:rFonts w:ascii="Times New Roman" w:hAnsi="Times New Roman"/>
          <w:b/>
          <w:bCs/>
          <w:color w:val="000000"/>
          <w:sz w:val="24"/>
          <w:szCs w:val="24"/>
        </w:rPr>
        <w:t>Irrigação por Aspersão: Saiba Tudo Sobre esse Assunto</w:t>
      </w:r>
      <w:r>
        <w:rPr>
          <w:rFonts w:ascii="Times New Roman" w:hAnsi="Times New Roman"/>
          <w:color w:val="000000"/>
          <w:sz w:val="24"/>
          <w:szCs w:val="24"/>
        </w:rPr>
        <w:t>. AGROPÓS, 2020. Diponível em: &lt;</w:t>
      </w:r>
      <w:hyperlink r:id="rId21" w:anchor=":~:text=O sistema de aspersão convencional,próxima área a ser irrigada" w:history="1">
        <w:r>
          <w:rPr>
            <w:rStyle w:val="LinkdaInternet"/>
            <w:rFonts w:ascii="Times New Roman" w:hAnsi="Times New Roman"/>
            <w:color w:val="000000"/>
            <w:sz w:val="24"/>
            <w:szCs w:val="24"/>
            <w:u w:val="none"/>
          </w:rPr>
          <w:t>https://agropos.com.br/irrigacao-por-aspersao/#:~:text=O%20sistema%20de%20aspers%C3%A3o%20convencional,pr%C3%B3xima%20%C3%A1rea%20a%20ser%20irrigada</w:t>
        </w:r>
      </w:hyperlink>
      <w:r>
        <w:rPr>
          <w:rFonts w:ascii="Times New Roman" w:hAnsi="Times New Roman"/>
          <w:color w:val="000000"/>
          <w:sz w:val="24"/>
          <w:szCs w:val="24"/>
        </w:rPr>
        <w:t>&gt;. Acesso em: 25 maio 2021.</w:t>
      </w:r>
    </w:p>
    <w:p w14:paraId="055C5B6C" w14:textId="5CA3D170" w:rsidR="00516E16" w:rsidRDefault="00516E16" w:rsidP="005E5A58">
      <w:pPr>
        <w:spacing w:after="0" w:line="240" w:lineRule="auto"/>
        <w:rPr>
          <w:rFonts w:ascii="Times New Roman" w:hAnsi="Times New Roman"/>
          <w:color w:val="000000"/>
          <w:sz w:val="24"/>
        </w:rPr>
      </w:pPr>
      <w:r>
        <w:rPr>
          <w:rFonts w:ascii="Times New Roman" w:hAnsi="Times New Roman"/>
          <w:b/>
          <w:color w:val="000000"/>
          <w:sz w:val="24"/>
        </w:rPr>
        <w:t>Node.js – O que é, como funciona e quais suas vantagens</w:t>
      </w:r>
      <w:r>
        <w:rPr>
          <w:rFonts w:ascii="Times New Roman" w:hAnsi="Times New Roman"/>
          <w:color w:val="000000"/>
          <w:sz w:val="24"/>
        </w:rPr>
        <w:t xml:space="preserve">. </w:t>
      </w:r>
      <w:r>
        <w:rPr>
          <w:rFonts w:ascii="Times New Roman" w:hAnsi="Times New Roman"/>
          <w:color w:val="000000"/>
          <w:sz w:val="24"/>
        </w:rPr>
        <w:t>Opus Software</w:t>
      </w:r>
      <w:r>
        <w:rPr>
          <w:rFonts w:ascii="Times New Roman" w:hAnsi="Times New Roman"/>
          <w:color w:val="000000"/>
          <w:sz w:val="24"/>
        </w:rPr>
        <w:t xml:space="preserve">, </w:t>
      </w:r>
      <w:r>
        <w:rPr>
          <w:rFonts w:ascii="Times New Roman" w:hAnsi="Times New Roman"/>
          <w:color w:val="000000"/>
          <w:sz w:val="24"/>
        </w:rPr>
        <w:t>2018</w:t>
      </w:r>
      <w:r>
        <w:rPr>
          <w:rFonts w:ascii="Times New Roman" w:hAnsi="Times New Roman"/>
          <w:color w:val="000000"/>
          <w:sz w:val="24"/>
        </w:rPr>
        <w:t xml:space="preserve">. Disponível em: </w:t>
      </w:r>
      <w:r>
        <w:rPr>
          <w:rFonts w:ascii="Times New Roman" w:hAnsi="Times New Roman"/>
          <w:color w:val="000000"/>
          <w:sz w:val="24"/>
        </w:rPr>
        <w:t>&lt;</w:t>
      </w:r>
      <w:r w:rsidRPr="008F39C8">
        <w:rPr>
          <w:rFonts w:ascii="Times New Roman" w:hAnsi="Times New Roman"/>
          <w:color w:val="000000"/>
          <w:sz w:val="24"/>
        </w:rPr>
        <w:t>https://w</w:t>
      </w:r>
      <w:r>
        <w:rPr>
          <w:rFonts w:ascii="Times New Roman" w:hAnsi="Times New Roman"/>
          <w:color w:val="000000"/>
          <w:sz w:val="24"/>
        </w:rPr>
        <w:t>ww.opus-software.com.br/node-js</w:t>
      </w:r>
      <w:r>
        <w:rPr>
          <w:rFonts w:ascii="Times New Roman" w:hAnsi="Times New Roman"/>
          <w:color w:val="000000"/>
          <w:sz w:val="24"/>
        </w:rPr>
        <w:t>&gt;. Acesso em: 22 junho 2021</w:t>
      </w:r>
      <w:r>
        <w:rPr>
          <w:rFonts w:ascii="Times New Roman" w:hAnsi="Times New Roman"/>
          <w:color w:val="000000"/>
          <w:sz w:val="24"/>
        </w:rPr>
        <w:t>.</w:t>
      </w:r>
    </w:p>
    <w:p w14:paraId="13A68F3B" w14:textId="77777777" w:rsidR="00516E16" w:rsidRDefault="00516E16" w:rsidP="005E5A58">
      <w:pPr>
        <w:spacing w:after="0" w:line="240" w:lineRule="auto"/>
        <w:rPr>
          <w:rFonts w:ascii="Times New Roman" w:hAnsi="Times New Roman"/>
          <w:color w:val="000000"/>
          <w:sz w:val="24"/>
        </w:rPr>
      </w:pPr>
    </w:p>
    <w:p w14:paraId="432BEF9D" w14:textId="63BD7DE1" w:rsidR="00516E16" w:rsidRDefault="00516E16">
      <w:pPr>
        <w:spacing w:after="0" w:line="240" w:lineRule="auto"/>
        <w:rPr>
          <w:rFonts w:ascii="Times New Roman" w:hAnsi="Times New Roman"/>
          <w:color w:val="000000"/>
          <w:sz w:val="24"/>
          <w:szCs w:val="24"/>
        </w:rPr>
      </w:pPr>
      <w:r>
        <w:rPr>
          <w:rFonts w:ascii="Times New Roman" w:hAnsi="Times New Roman"/>
          <w:b/>
          <w:bCs/>
          <w:color w:val="000000"/>
          <w:sz w:val="24"/>
          <w:szCs w:val="24"/>
        </w:rPr>
        <w:t>O que é consumo sustentável?</w:t>
      </w:r>
      <w:r>
        <w:rPr>
          <w:rFonts w:ascii="Times New Roman" w:hAnsi="Times New Roman"/>
          <w:color w:val="000000"/>
          <w:sz w:val="24"/>
          <w:szCs w:val="24"/>
        </w:rPr>
        <w:t xml:space="preserve"> UNIVASF. Pernambuco, 2018. Disponível em: &lt;</w:t>
      </w:r>
      <w:hyperlink r:id="rId22">
        <w:r>
          <w:rPr>
            <w:rStyle w:val="LinkdaInternet"/>
            <w:rFonts w:ascii="Times New Roman" w:hAnsi="Times New Roman"/>
            <w:color w:val="000000"/>
            <w:sz w:val="24"/>
            <w:szCs w:val="24"/>
            <w:u w:val="none"/>
          </w:rPr>
          <w:t>https://portais.univasf.edu.br/sustentabilidade/noticias-sustentaveis/o-que-e-consumo-sustentavel</w:t>
        </w:r>
      </w:hyperlink>
      <w:r>
        <w:rPr>
          <w:rFonts w:ascii="Times New Roman" w:hAnsi="Times New Roman"/>
          <w:color w:val="000000"/>
          <w:sz w:val="24"/>
          <w:szCs w:val="24"/>
        </w:rPr>
        <w:t>&gt;. Acesso em: 25 maio 2021.</w:t>
      </w:r>
    </w:p>
    <w:p w14:paraId="7792FA93" w14:textId="77777777" w:rsidR="00516E16" w:rsidRDefault="00516E16">
      <w:pPr>
        <w:spacing w:after="0" w:line="240" w:lineRule="auto"/>
        <w:rPr>
          <w:rFonts w:ascii="Times New Roman" w:hAnsi="Times New Roman"/>
          <w:color w:val="000000"/>
          <w:sz w:val="24"/>
          <w:szCs w:val="24"/>
        </w:rPr>
      </w:pPr>
    </w:p>
    <w:p w14:paraId="0794286A" w14:textId="77D1803B" w:rsidR="00516E16" w:rsidRDefault="00516E16" w:rsidP="005E5A58">
      <w:pPr>
        <w:spacing w:after="0" w:line="240" w:lineRule="auto"/>
        <w:rPr>
          <w:rFonts w:ascii="Times New Roman" w:hAnsi="Times New Roman"/>
          <w:color w:val="000000"/>
          <w:sz w:val="24"/>
        </w:rPr>
      </w:pPr>
      <w:r w:rsidRPr="00053AF7">
        <w:rPr>
          <w:rFonts w:ascii="Times New Roman" w:hAnsi="Times New Roman"/>
          <w:b/>
          <w:color w:val="000000"/>
          <w:sz w:val="24"/>
        </w:rPr>
        <w:t>O que é JavaScript</w:t>
      </w:r>
      <w:r>
        <w:rPr>
          <w:rFonts w:ascii="Times New Roman" w:hAnsi="Times New Roman"/>
          <w:color w:val="000000"/>
          <w:sz w:val="24"/>
        </w:rPr>
        <w:t>. MDN, 2021. Disponível em: &lt;</w:t>
      </w:r>
      <w:r w:rsidRPr="00053AF7">
        <w:t xml:space="preserve"> </w:t>
      </w:r>
      <w:r w:rsidRPr="00053AF7">
        <w:rPr>
          <w:rFonts w:ascii="Times New Roman" w:hAnsi="Times New Roman"/>
          <w:color w:val="000000"/>
          <w:sz w:val="24"/>
        </w:rPr>
        <w:t>https://developer.mozilla.org/pt-BR/docs/Learn/JavaScript/First_steps/What_is_JavaScript</w:t>
      </w:r>
      <w:r>
        <w:rPr>
          <w:rFonts w:ascii="Times New Roman" w:hAnsi="Times New Roman"/>
          <w:color w:val="000000"/>
          <w:sz w:val="24"/>
        </w:rPr>
        <w:t>&gt;. Acesso em: 22 junho 2021.</w:t>
      </w:r>
    </w:p>
    <w:p w14:paraId="3B31414F" w14:textId="77777777" w:rsidR="00516E16" w:rsidRDefault="00516E16" w:rsidP="005E5A58">
      <w:pPr>
        <w:spacing w:after="0" w:line="240" w:lineRule="auto"/>
        <w:rPr>
          <w:rFonts w:ascii="Times New Roman" w:hAnsi="Times New Roman"/>
          <w:color w:val="000000"/>
          <w:sz w:val="24"/>
        </w:rPr>
      </w:pPr>
    </w:p>
    <w:p w14:paraId="59DF1DD5" w14:textId="77777777" w:rsidR="00516E16" w:rsidRDefault="00516E16">
      <w:pPr>
        <w:spacing w:line="240" w:lineRule="auto"/>
        <w:rPr>
          <w:rFonts w:ascii="Times New Roman" w:hAnsi="Times New Roman"/>
          <w:color w:val="000000"/>
          <w:sz w:val="24"/>
          <w:szCs w:val="24"/>
        </w:rPr>
      </w:pPr>
      <w:r>
        <w:rPr>
          <w:rStyle w:val="LinkdaInternet"/>
          <w:rFonts w:ascii="Times New Roman" w:eastAsia="Times New Roman" w:hAnsi="Times New Roman"/>
          <w:color w:val="000000"/>
          <w:sz w:val="24"/>
          <w:szCs w:val="24"/>
          <w:u w:val="none"/>
        </w:rPr>
        <w:t xml:space="preserve">PENA, Rodolfo F. Alves. </w:t>
      </w:r>
      <w:r>
        <w:rPr>
          <w:rStyle w:val="LinkdaInternet"/>
          <w:rFonts w:ascii="Times New Roman" w:eastAsia="Times New Roman" w:hAnsi="Times New Roman"/>
          <w:b/>
          <w:bCs/>
          <w:color w:val="000000"/>
          <w:sz w:val="24"/>
          <w:szCs w:val="24"/>
          <w:u w:val="none"/>
        </w:rPr>
        <w:t>Escassez de água no Brasil</w:t>
      </w:r>
      <w:r>
        <w:rPr>
          <w:rStyle w:val="LinkdaInternet"/>
          <w:rFonts w:ascii="Times New Roman" w:eastAsia="Times New Roman" w:hAnsi="Times New Roman"/>
          <w:color w:val="000000"/>
          <w:sz w:val="24"/>
          <w:szCs w:val="24"/>
          <w:u w:val="none"/>
        </w:rPr>
        <w:t xml:space="preserve">. </w:t>
      </w:r>
      <w:r>
        <w:rPr>
          <w:rStyle w:val="LinkdaInternet"/>
          <w:rFonts w:ascii="Times New Roman" w:eastAsia="Times New Roman" w:hAnsi="Times New Roman"/>
          <w:color w:val="000000"/>
          <w:sz w:val="24"/>
          <w:szCs w:val="24"/>
          <w:highlight w:val="white"/>
          <w:u w:val="none"/>
        </w:rPr>
        <w:t>Brasil Escola</w:t>
      </w:r>
      <w:r>
        <w:rPr>
          <w:rStyle w:val="LinkdaInternet"/>
          <w:rFonts w:ascii="Times New Roman" w:eastAsia="Times New Roman" w:hAnsi="Times New Roman"/>
          <w:color w:val="000000"/>
          <w:sz w:val="24"/>
          <w:szCs w:val="24"/>
          <w:u w:val="none"/>
        </w:rPr>
        <w:t>. Disponível em: &lt;https://brasilescola.uol.com.br/geografia/escassez-agua-no-brasil.htm&gt;. Acesso em: 05 junho 2021.</w:t>
      </w:r>
    </w:p>
    <w:p w14:paraId="5F885E7A" w14:textId="77777777" w:rsidR="00516E16" w:rsidRDefault="00516E16">
      <w:pPr>
        <w:spacing w:after="0" w:line="240" w:lineRule="auto"/>
        <w:rPr>
          <w:color w:val="000000"/>
        </w:rPr>
      </w:pPr>
      <w:r>
        <w:rPr>
          <w:rFonts w:ascii="Times New Roman" w:eastAsia="Times New Roman" w:hAnsi="Times New Roman"/>
          <w:color w:val="000000"/>
          <w:sz w:val="24"/>
          <w:szCs w:val="24"/>
          <w:lang w:eastAsia="pt-BR"/>
        </w:rPr>
        <w:t xml:space="preserve">PEREIRA, Lucio Camilo Oliva; SILVA, Michel Lourenço da. </w:t>
      </w:r>
      <w:r>
        <w:rPr>
          <w:rFonts w:ascii="Times New Roman" w:eastAsia="Times New Roman" w:hAnsi="Times New Roman"/>
          <w:b/>
          <w:bCs/>
          <w:color w:val="000000"/>
          <w:sz w:val="24"/>
          <w:szCs w:val="24"/>
          <w:lang w:eastAsia="pt-BR"/>
        </w:rPr>
        <w:t>Android para Desenvolvedores</w:t>
      </w:r>
      <w:r>
        <w:rPr>
          <w:rFonts w:ascii="Times New Roman" w:eastAsia="Times New Roman" w:hAnsi="Times New Roman"/>
          <w:color w:val="000000"/>
          <w:sz w:val="24"/>
          <w:szCs w:val="24"/>
          <w:lang w:eastAsia="pt-BR"/>
        </w:rPr>
        <w:t>. Rio de Janeiro: Brasport, 2009.</w:t>
      </w:r>
    </w:p>
    <w:p w14:paraId="0D9D4FF5" w14:textId="56A77C0F" w:rsidR="00516E16" w:rsidRDefault="00516E16">
      <w:pPr>
        <w:spacing w:after="0" w:line="240" w:lineRule="auto"/>
        <w:rPr>
          <w:rStyle w:val="Forte"/>
          <w:rFonts w:ascii="Times New Roman" w:eastAsia="Times New Roman" w:hAnsi="Times New Roman"/>
          <w:b w:val="0"/>
          <w:bCs w:val="0"/>
          <w:color w:val="000000"/>
          <w:sz w:val="24"/>
          <w:szCs w:val="24"/>
        </w:rPr>
      </w:pPr>
      <w:r>
        <w:rPr>
          <w:rStyle w:val="Forte"/>
          <w:rFonts w:ascii="Times New Roman" w:eastAsia="Times New Roman" w:hAnsi="Times New Roman"/>
          <w:b w:val="0"/>
          <w:bCs w:val="0"/>
          <w:color w:val="000000"/>
          <w:sz w:val="24"/>
          <w:szCs w:val="24"/>
        </w:rPr>
        <w:t xml:space="preserve">PINTO, Tales dos Santos. Raízes do café no Brasil. </w:t>
      </w:r>
      <w:r>
        <w:rPr>
          <w:rStyle w:val="Forte"/>
          <w:rFonts w:ascii="Times New Roman" w:eastAsia="Times New Roman" w:hAnsi="Times New Roman"/>
          <w:b w:val="0"/>
          <w:bCs w:val="0"/>
          <w:color w:val="000000"/>
          <w:sz w:val="24"/>
          <w:szCs w:val="24"/>
          <w:highlight w:val="white"/>
        </w:rPr>
        <w:t>Brasil Escola, 2021</w:t>
      </w:r>
      <w:r>
        <w:rPr>
          <w:rStyle w:val="Forte"/>
          <w:rFonts w:ascii="Times New Roman" w:eastAsia="Times New Roman" w:hAnsi="Times New Roman"/>
          <w:b w:val="0"/>
          <w:bCs w:val="0"/>
          <w:color w:val="000000"/>
          <w:sz w:val="24"/>
          <w:szCs w:val="24"/>
        </w:rPr>
        <w:t>. Disponível em: &lt;https://brasilescola.uol.com.br/historia/o-cafe-no-brasil-suas-origens.htm&gt;. Acesso em: 25 maio 2021.</w:t>
      </w:r>
    </w:p>
    <w:p w14:paraId="724F3552" w14:textId="77777777" w:rsidR="00516E16" w:rsidRDefault="00516E16">
      <w:pPr>
        <w:spacing w:after="0" w:line="240" w:lineRule="auto"/>
        <w:rPr>
          <w:rStyle w:val="Forte"/>
          <w:rFonts w:ascii="Times New Roman" w:eastAsia="Times New Roman" w:hAnsi="Times New Roman"/>
          <w:b w:val="0"/>
          <w:bCs w:val="0"/>
          <w:color w:val="000000"/>
          <w:sz w:val="24"/>
          <w:szCs w:val="24"/>
        </w:rPr>
      </w:pPr>
    </w:p>
    <w:p w14:paraId="6711111D" w14:textId="3B13BB2E" w:rsidR="00516E16" w:rsidRDefault="00516E16" w:rsidP="00516E16">
      <w:pPr>
        <w:spacing w:after="0" w:line="240" w:lineRule="auto"/>
        <w:rPr>
          <w:rStyle w:val="LinkdaInternet"/>
          <w:rFonts w:ascii="Times New Roman" w:hAnsi="Times New Roman"/>
          <w:color w:val="000000"/>
          <w:sz w:val="24"/>
          <w:szCs w:val="24"/>
          <w:u w:val="none"/>
        </w:rPr>
      </w:pPr>
      <w:r>
        <w:rPr>
          <w:rStyle w:val="Forte"/>
          <w:rFonts w:ascii="Times New Roman" w:hAnsi="Times New Roman"/>
          <w:color w:val="000000"/>
          <w:sz w:val="24"/>
          <w:szCs w:val="24"/>
        </w:rPr>
        <w:t>Principais tipos de irrigação</w:t>
      </w:r>
      <w:r>
        <w:rPr>
          <w:rStyle w:val="Forte"/>
          <w:rFonts w:ascii="Times New Roman" w:hAnsi="Times New Roman"/>
          <w:b w:val="0"/>
          <w:bCs w:val="0"/>
          <w:color w:val="000000"/>
          <w:sz w:val="24"/>
          <w:szCs w:val="24"/>
        </w:rPr>
        <w:t>: vantagens e desvantagens. Safra Irrigação. Goiás, 2021. Disponível em: &lt;</w:t>
      </w:r>
      <w:r>
        <w:rPr>
          <w:rStyle w:val="LinkdaInternet"/>
          <w:rFonts w:ascii="Times New Roman" w:hAnsi="Times New Roman"/>
          <w:color w:val="000000"/>
          <w:sz w:val="24"/>
          <w:szCs w:val="24"/>
          <w:u w:val="none"/>
        </w:rPr>
        <w:t>https://www.safrairrigacao.com.br/materia/principais-tipos-de-irrigacao-vantagens-e-desvantagens#:~:text=Vantagens%3A%20Baixo%20custo%20de%20m%C3%A3o%2Dde%2Dobra%3B%20elevada,e%20pela%20declividade%20do%20terreno</w:t>
      </w:r>
      <w:r>
        <w:rPr>
          <w:rStyle w:val="LinkdaInternet"/>
          <w:rFonts w:ascii="Times New Roman" w:hAnsi="Times New Roman"/>
          <w:b/>
          <w:bCs/>
          <w:color w:val="000000"/>
          <w:sz w:val="24"/>
          <w:szCs w:val="24"/>
          <w:u w:val="none"/>
        </w:rPr>
        <w:t>&gt;.</w:t>
      </w:r>
      <w:r>
        <w:rPr>
          <w:rStyle w:val="LinkdaInternet"/>
          <w:rFonts w:ascii="Times New Roman" w:hAnsi="Times New Roman"/>
          <w:color w:val="000000"/>
          <w:sz w:val="24"/>
          <w:szCs w:val="24"/>
          <w:u w:val="none"/>
        </w:rPr>
        <w:t xml:space="preserve"> Acesso em: 26 maio 2021.</w:t>
      </w:r>
    </w:p>
    <w:p w14:paraId="7F00A42E" w14:textId="77777777" w:rsidR="00516E16" w:rsidRDefault="00516E16" w:rsidP="00516E16">
      <w:pPr>
        <w:spacing w:after="0" w:line="240" w:lineRule="auto"/>
        <w:rPr>
          <w:rFonts w:ascii="Times New Roman" w:hAnsi="Times New Roman"/>
          <w:color w:val="000000"/>
          <w:sz w:val="24"/>
          <w:szCs w:val="24"/>
        </w:rPr>
      </w:pPr>
    </w:p>
    <w:p w14:paraId="14CA7EB2" w14:textId="77777777" w:rsidR="00516E16" w:rsidRDefault="00516E16">
      <w:pPr>
        <w:spacing w:line="240" w:lineRule="auto"/>
        <w:rPr>
          <w:rFonts w:ascii="Times New Roman" w:hAnsi="Times New Roman"/>
          <w:color w:val="000000"/>
          <w:sz w:val="24"/>
          <w:szCs w:val="24"/>
        </w:rPr>
      </w:pPr>
      <w:r>
        <w:rPr>
          <w:rStyle w:val="LinkdaInternet"/>
          <w:rFonts w:ascii="Times New Roman" w:eastAsia="Times New Roman" w:hAnsi="Times New Roman"/>
          <w:b/>
          <w:bCs/>
          <w:color w:val="000000"/>
          <w:sz w:val="24"/>
          <w:szCs w:val="24"/>
          <w:u w:val="none"/>
        </w:rPr>
        <w:t>Seis maiores estados produtores dos Cafés do Brasil atingiram 98% do volume da safra de 2017</w:t>
      </w:r>
      <w:r>
        <w:rPr>
          <w:rStyle w:val="LinkdaInternet"/>
          <w:rFonts w:ascii="Times New Roman" w:eastAsia="Times New Roman" w:hAnsi="Times New Roman"/>
          <w:color w:val="000000"/>
          <w:sz w:val="24"/>
          <w:szCs w:val="24"/>
          <w:u w:val="none"/>
        </w:rPr>
        <w:t>. Embrapa. DF, 2018. Disponível em: &lt;https://www.embrapa.br/busca-de-noticias/-</w:t>
      </w:r>
      <w:r>
        <w:rPr>
          <w:rStyle w:val="LinkdaInternet"/>
          <w:rFonts w:ascii="Times New Roman" w:eastAsia="Times New Roman" w:hAnsi="Times New Roman"/>
          <w:color w:val="000000"/>
          <w:sz w:val="24"/>
          <w:szCs w:val="24"/>
          <w:u w:val="none"/>
        </w:rPr>
        <w:lastRenderedPageBreak/>
        <w:t>/noticia/31081641/seis-maiores-estados-produtores-dos-cafes-do-brasil-atingiram-98-do-volume-da-safra-de-2017&gt;. Acesso em: 05 jul. 2021.</w:t>
      </w:r>
    </w:p>
    <w:p w14:paraId="376B417D" w14:textId="2190FA24" w:rsidR="00516E16" w:rsidRDefault="00516E16" w:rsidP="005E5A58">
      <w:pPr>
        <w:spacing w:after="0" w:line="240" w:lineRule="auto"/>
        <w:rPr>
          <w:rStyle w:val="Forte"/>
          <w:rFonts w:ascii="Times New Roman" w:hAnsi="Times New Roman"/>
          <w:b w:val="0"/>
          <w:bCs w:val="0"/>
          <w:color w:val="000000"/>
          <w:sz w:val="24"/>
          <w:szCs w:val="24"/>
        </w:rPr>
      </w:pPr>
      <w:r>
        <w:rPr>
          <w:rStyle w:val="Forte"/>
          <w:rFonts w:ascii="Times New Roman" w:hAnsi="Times New Roman"/>
          <w:color w:val="000000"/>
          <w:sz w:val="24"/>
          <w:szCs w:val="24"/>
        </w:rPr>
        <w:t>Sensores, Atuadores e Unidades de Controle</w:t>
      </w:r>
      <w:r>
        <w:rPr>
          <w:rStyle w:val="Forte"/>
          <w:rFonts w:ascii="Times New Roman" w:hAnsi="Times New Roman"/>
          <w:b w:val="0"/>
          <w:bCs w:val="0"/>
          <w:color w:val="000000"/>
          <w:sz w:val="24"/>
          <w:szCs w:val="24"/>
        </w:rPr>
        <w:t>. Automação e Robótica, 2012. Disponível em: &lt;</w:t>
      </w:r>
      <w:hyperlink r:id="rId23" w:anchor=":~:text=Atuadores-,Os atuadores são componentes que realizam a conversão da energia,que os mesmos movimentem" w:history="1">
        <w:r>
          <w:rPr>
            <w:rStyle w:val="LinkdaInternet"/>
            <w:rFonts w:ascii="Times New Roman" w:hAnsi="Times New Roman"/>
            <w:color w:val="000000"/>
            <w:sz w:val="24"/>
            <w:szCs w:val="24"/>
            <w:u w:val="none"/>
          </w:rPr>
          <w:t>http://automacaoerobotica.blogspot.com/2012/07/sensores-e-atuadores-aplicados-robotica.html#:~:text=Atuadores-,Os%20atuadores%20s%C3%A3o%20componentes%20que%20realizam%20a%20convers%C3%A3o%20da%20energia,que%20os%20mesmos%20movimentem</w:t>
        </w:r>
      </w:hyperlink>
      <w:r>
        <w:rPr>
          <w:rStyle w:val="Forte"/>
          <w:rFonts w:ascii="Times New Roman" w:hAnsi="Times New Roman"/>
          <w:b w:val="0"/>
          <w:bCs w:val="0"/>
          <w:color w:val="000000"/>
          <w:sz w:val="24"/>
          <w:szCs w:val="24"/>
        </w:rPr>
        <w:t>&gt;. Acesso em: 25 maio 2021.</w:t>
      </w:r>
    </w:p>
    <w:p w14:paraId="51D8F74A" w14:textId="77777777" w:rsidR="00516E16" w:rsidRDefault="00516E16" w:rsidP="005E5A58">
      <w:pPr>
        <w:spacing w:after="0" w:line="240" w:lineRule="auto"/>
        <w:rPr>
          <w:rStyle w:val="Forte"/>
          <w:rFonts w:ascii="Times New Roman" w:hAnsi="Times New Roman"/>
          <w:b w:val="0"/>
          <w:bCs w:val="0"/>
          <w:color w:val="000000"/>
          <w:sz w:val="24"/>
          <w:szCs w:val="24"/>
        </w:rPr>
      </w:pPr>
    </w:p>
    <w:p w14:paraId="28BC358C" w14:textId="77777777" w:rsidR="00516E16" w:rsidRDefault="00516E16" w:rsidP="005E5A58">
      <w:pPr>
        <w:spacing w:line="240" w:lineRule="auto"/>
        <w:rPr>
          <w:rStyle w:val="LinkdaInternet"/>
          <w:rFonts w:ascii="Times New Roman" w:eastAsia="Times New Roman" w:hAnsi="Times New Roman"/>
          <w:color w:val="000000"/>
          <w:sz w:val="24"/>
          <w:szCs w:val="24"/>
          <w:u w:val="none"/>
        </w:rPr>
      </w:pPr>
      <w:r>
        <w:rPr>
          <w:rStyle w:val="LinkdaInternet"/>
          <w:rFonts w:ascii="Times New Roman" w:eastAsia="Times New Roman" w:hAnsi="Times New Roman"/>
          <w:color w:val="000000"/>
          <w:sz w:val="24"/>
          <w:szCs w:val="24"/>
          <w:u w:val="none"/>
        </w:rPr>
        <w:t xml:space="preserve">SILVA, Antonio Neilton da. </w:t>
      </w:r>
      <w:r>
        <w:rPr>
          <w:rStyle w:val="LinkdaInternet"/>
          <w:rFonts w:ascii="Times New Roman" w:eastAsia="Times New Roman" w:hAnsi="Times New Roman"/>
          <w:b/>
          <w:bCs/>
          <w:color w:val="000000"/>
          <w:sz w:val="24"/>
          <w:szCs w:val="24"/>
          <w:u w:val="none"/>
        </w:rPr>
        <w:t>Projeto auxílio formação</w:t>
      </w:r>
      <w:r>
        <w:rPr>
          <w:rStyle w:val="LinkdaInternet"/>
          <w:rFonts w:ascii="Times New Roman" w:eastAsia="Times New Roman" w:hAnsi="Times New Roman"/>
          <w:color w:val="000000"/>
          <w:sz w:val="24"/>
          <w:szCs w:val="24"/>
          <w:u w:val="none"/>
        </w:rPr>
        <w:t>. IFCE. Limoeiro do Norte, 2019. Disponível em: &lt;</w:t>
      </w:r>
      <w:r>
        <w:rPr>
          <w:rStyle w:val="Forte"/>
          <w:rFonts w:ascii="Times New Roman" w:eastAsia="Times New Roman" w:hAnsi="Times New Roman"/>
          <w:b w:val="0"/>
          <w:bCs w:val="0"/>
          <w:color w:val="000000"/>
          <w:sz w:val="24"/>
          <w:szCs w:val="24"/>
        </w:rPr>
        <w:t>https://ifce.edu.br/limoeirodonorte/campus_limoeiro/diren/coordenadoria-de-assuntos-estudantis/editais/2019/edital-auxilio-formacao-2019/projetos-auxilio-formacao-2019/sei_23260-004374_2019_57-antonio-neilton.pdf</w:t>
      </w:r>
      <w:r>
        <w:rPr>
          <w:rStyle w:val="LinkdaInternet"/>
          <w:rFonts w:ascii="Times New Roman" w:eastAsia="Times New Roman" w:hAnsi="Times New Roman"/>
          <w:color w:val="000000"/>
          <w:sz w:val="24"/>
          <w:szCs w:val="24"/>
          <w:u w:val="none"/>
        </w:rPr>
        <w:t>&gt;. Acesso em: 31 jun. 2021.</w:t>
      </w:r>
    </w:p>
    <w:p w14:paraId="575F0D3B" w14:textId="77777777" w:rsidR="00516E16" w:rsidRDefault="00516E16" w:rsidP="005E5A58">
      <w:pPr>
        <w:spacing w:line="240" w:lineRule="auto"/>
        <w:rPr>
          <w:rFonts w:ascii="Times New Roman" w:hAnsi="Times New Roman"/>
          <w:color w:val="000000"/>
          <w:sz w:val="24"/>
          <w:szCs w:val="24"/>
        </w:rPr>
      </w:pPr>
      <w:r>
        <w:rPr>
          <w:rStyle w:val="LinkdaInternet"/>
          <w:rFonts w:ascii="Times New Roman" w:eastAsia="Times New Roman" w:hAnsi="Times New Roman"/>
          <w:b/>
          <w:bCs/>
          <w:color w:val="000000"/>
          <w:sz w:val="24"/>
          <w:szCs w:val="24"/>
          <w:u w:val="none"/>
        </w:rPr>
        <w:t>Último censo de Novo Horizonte do Oeste – RO</w:t>
      </w:r>
      <w:r>
        <w:rPr>
          <w:rStyle w:val="LinkdaInternet"/>
          <w:rFonts w:ascii="Times New Roman" w:eastAsia="Times New Roman" w:hAnsi="Times New Roman"/>
          <w:color w:val="000000"/>
          <w:sz w:val="24"/>
          <w:szCs w:val="24"/>
          <w:u w:val="none"/>
        </w:rPr>
        <w:t xml:space="preserve">. IBGE, 2010. Diponível em: &lt;https://cidades.ibge.gov.br/brasil/ro/novo-horizonte-do-oeste/panorama&gt;. Acesso em: 05 jul. 2021. </w:t>
      </w:r>
    </w:p>
    <w:p w14:paraId="748B744F" w14:textId="77777777" w:rsidR="00516E16" w:rsidRDefault="00516E16" w:rsidP="005E5A58">
      <w:pPr>
        <w:spacing w:line="240" w:lineRule="auto"/>
        <w:rPr>
          <w:rFonts w:ascii="Times New Roman" w:hAnsi="Times New Roman"/>
          <w:color w:val="000000"/>
          <w:sz w:val="24"/>
          <w:szCs w:val="24"/>
        </w:rPr>
      </w:pPr>
      <w:r>
        <w:rPr>
          <w:rStyle w:val="LinkdaInternet"/>
          <w:rFonts w:ascii="Times New Roman" w:eastAsia="Times New Roman" w:hAnsi="Times New Roman"/>
          <w:b/>
          <w:bCs/>
          <w:color w:val="000000"/>
          <w:sz w:val="24"/>
          <w:szCs w:val="24"/>
          <w:u w:val="none"/>
        </w:rPr>
        <w:t>What is Arduino.</w:t>
      </w:r>
      <w:r>
        <w:rPr>
          <w:rStyle w:val="LinkdaInternet"/>
          <w:rFonts w:ascii="Times New Roman" w:eastAsia="Times New Roman" w:hAnsi="Times New Roman"/>
          <w:color w:val="000000"/>
          <w:sz w:val="24"/>
          <w:szCs w:val="24"/>
          <w:u w:val="none"/>
        </w:rPr>
        <w:t xml:space="preserve"> Arduino, 2018. Disponível em: &lt;https://www.arduino.cc/en/Guide/Introduction&gt;. Acesso em: 28 maio 2021.</w:t>
      </w:r>
    </w:p>
    <w:p w14:paraId="45079D3F" w14:textId="366E74C0" w:rsidR="008F39C8" w:rsidRDefault="008F39C8" w:rsidP="008F39C8">
      <w:pPr>
        <w:spacing w:after="0" w:line="240" w:lineRule="auto"/>
        <w:rPr>
          <w:rFonts w:ascii="Times New Roman" w:hAnsi="Times New Roman"/>
          <w:color w:val="000000"/>
          <w:sz w:val="24"/>
        </w:rPr>
      </w:pPr>
    </w:p>
    <w:p w14:paraId="4681C6F6" w14:textId="75631ED2" w:rsidR="008F39C8" w:rsidRDefault="008F39C8" w:rsidP="008F39C8">
      <w:pPr>
        <w:spacing w:after="0" w:line="240" w:lineRule="auto"/>
        <w:rPr>
          <w:rFonts w:ascii="Times New Roman" w:hAnsi="Times New Roman"/>
          <w:color w:val="000000"/>
          <w:sz w:val="24"/>
        </w:rPr>
      </w:pPr>
    </w:p>
    <w:p w14:paraId="76A25951" w14:textId="4D498285" w:rsidR="008F39C8" w:rsidRDefault="008F39C8" w:rsidP="008F39C8">
      <w:pPr>
        <w:spacing w:after="0" w:line="240" w:lineRule="auto"/>
        <w:rPr>
          <w:rFonts w:ascii="Times New Roman" w:hAnsi="Times New Roman"/>
          <w:color w:val="000000"/>
          <w:sz w:val="24"/>
        </w:rPr>
      </w:pPr>
    </w:p>
    <w:p w14:paraId="1820F92B" w14:textId="77777777" w:rsidR="008F39C8" w:rsidRPr="00053AF7" w:rsidRDefault="008F39C8" w:rsidP="008F39C8">
      <w:pPr>
        <w:spacing w:after="0" w:line="240" w:lineRule="auto"/>
        <w:rPr>
          <w:rFonts w:ascii="Times New Roman" w:hAnsi="Times New Roman"/>
          <w:color w:val="000000"/>
          <w:sz w:val="24"/>
        </w:rPr>
      </w:pPr>
    </w:p>
    <w:p w14:paraId="6A10C316" w14:textId="77777777" w:rsidR="00053AF7" w:rsidRPr="00053AF7" w:rsidRDefault="00053AF7" w:rsidP="00053AF7">
      <w:pPr>
        <w:spacing w:after="0" w:line="240" w:lineRule="auto"/>
        <w:rPr>
          <w:rFonts w:ascii="Times New Roman" w:hAnsi="Times New Roman"/>
          <w:color w:val="000000"/>
          <w:sz w:val="24"/>
        </w:rPr>
      </w:pPr>
    </w:p>
    <w:p w14:paraId="6E61515D" w14:textId="2CDC038C" w:rsidR="00066BC5" w:rsidRDefault="00066BC5">
      <w:pPr>
        <w:pStyle w:val="NormalWeb"/>
        <w:spacing w:before="280" w:beforeAutospacing="0" w:after="0" w:afterAutospacing="0" w:line="360" w:lineRule="auto"/>
        <w:jc w:val="both"/>
        <w:rPr>
          <w:color w:val="000000"/>
        </w:rPr>
      </w:pPr>
    </w:p>
    <w:p w14:paraId="267B44A3" w14:textId="77777777" w:rsidR="00066BC5" w:rsidRDefault="00066BC5">
      <w:pPr>
        <w:pStyle w:val="NormalWeb"/>
        <w:spacing w:before="280" w:beforeAutospacing="0" w:after="0" w:afterAutospacing="0" w:line="360" w:lineRule="auto"/>
        <w:jc w:val="both"/>
        <w:rPr>
          <w:color w:val="000000"/>
        </w:rPr>
      </w:pPr>
    </w:p>
    <w:p w14:paraId="6204F1C3" w14:textId="77777777" w:rsidR="00066BC5" w:rsidRDefault="00066BC5">
      <w:pPr>
        <w:pStyle w:val="NormalWeb"/>
        <w:spacing w:before="280" w:beforeAutospacing="0" w:after="0" w:afterAutospacing="0" w:line="360" w:lineRule="auto"/>
        <w:jc w:val="both"/>
        <w:rPr>
          <w:color w:val="000000"/>
        </w:rPr>
      </w:pPr>
      <w:bookmarkStart w:id="76" w:name="_GoBack"/>
      <w:bookmarkEnd w:id="76"/>
    </w:p>
    <w:p w14:paraId="72BBA9CB" w14:textId="77777777" w:rsidR="00066BC5" w:rsidRDefault="00066BC5">
      <w:pPr>
        <w:pStyle w:val="NormalWeb"/>
        <w:spacing w:before="280" w:beforeAutospacing="0" w:after="0" w:afterAutospacing="0" w:line="360" w:lineRule="auto"/>
        <w:jc w:val="both"/>
        <w:rPr>
          <w:color w:val="000000"/>
        </w:rPr>
      </w:pPr>
    </w:p>
    <w:p w14:paraId="246DB66D" w14:textId="77777777" w:rsidR="00066BC5" w:rsidRDefault="00066BC5">
      <w:pPr>
        <w:pStyle w:val="NormalWeb"/>
        <w:spacing w:before="280" w:beforeAutospacing="0" w:after="0" w:afterAutospacing="0" w:line="360" w:lineRule="auto"/>
        <w:jc w:val="both"/>
        <w:rPr>
          <w:color w:val="000000"/>
        </w:rPr>
      </w:pPr>
    </w:p>
    <w:p w14:paraId="1FFC39CF" w14:textId="77777777" w:rsidR="00066BC5" w:rsidRDefault="00066BC5">
      <w:pPr>
        <w:pStyle w:val="NormalWeb"/>
        <w:spacing w:before="280" w:beforeAutospacing="0" w:after="0" w:afterAutospacing="0" w:line="360" w:lineRule="auto"/>
        <w:jc w:val="both"/>
        <w:rPr>
          <w:color w:val="000000"/>
        </w:rPr>
      </w:pPr>
    </w:p>
    <w:p w14:paraId="2A42753F" w14:textId="77777777" w:rsidR="00066BC5" w:rsidRDefault="00066BC5">
      <w:pPr>
        <w:pStyle w:val="NormalWeb"/>
        <w:spacing w:before="280" w:beforeAutospacing="0" w:after="0" w:afterAutospacing="0" w:line="360" w:lineRule="auto"/>
        <w:jc w:val="both"/>
        <w:rPr>
          <w:color w:val="000000"/>
        </w:rPr>
      </w:pPr>
    </w:p>
    <w:p w14:paraId="5298AA75" w14:textId="77777777" w:rsidR="00066BC5" w:rsidRDefault="00066BC5">
      <w:pPr>
        <w:pStyle w:val="NormalWeb"/>
        <w:spacing w:before="280" w:beforeAutospacing="0" w:after="0" w:afterAutospacing="0" w:line="360" w:lineRule="auto"/>
        <w:jc w:val="both"/>
        <w:rPr>
          <w:color w:val="000000"/>
        </w:rPr>
      </w:pPr>
    </w:p>
    <w:p w14:paraId="45D029AA" w14:textId="77777777" w:rsidR="00066BC5" w:rsidRDefault="00066BC5">
      <w:pPr>
        <w:pStyle w:val="NormalWeb"/>
        <w:spacing w:before="280" w:beforeAutospacing="0" w:after="0" w:afterAutospacing="0" w:line="360" w:lineRule="auto"/>
        <w:jc w:val="both"/>
        <w:rPr>
          <w:color w:val="000000"/>
        </w:rPr>
      </w:pPr>
    </w:p>
    <w:p w14:paraId="5DDB2C75" w14:textId="77777777" w:rsidR="00066BC5" w:rsidRDefault="00066BC5">
      <w:pPr>
        <w:pStyle w:val="NormalWeb"/>
        <w:spacing w:before="280" w:beforeAutospacing="0" w:after="0" w:afterAutospacing="0" w:line="360" w:lineRule="auto"/>
        <w:jc w:val="both"/>
        <w:rPr>
          <w:color w:val="000000"/>
        </w:rPr>
      </w:pPr>
    </w:p>
    <w:p w14:paraId="3C456C35" w14:textId="77777777" w:rsidR="00066BC5" w:rsidRDefault="00066BC5">
      <w:pPr>
        <w:pStyle w:val="NormalWeb"/>
        <w:spacing w:before="280" w:beforeAutospacing="0" w:after="0" w:afterAutospacing="0" w:line="360" w:lineRule="auto"/>
        <w:jc w:val="both"/>
        <w:rPr>
          <w:color w:val="000000"/>
        </w:rPr>
      </w:pPr>
    </w:p>
    <w:p w14:paraId="4E54EFB7" w14:textId="77777777" w:rsidR="00066BC5" w:rsidRDefault="00066BC5">
      <w:pPr>
        <w:pStyle w:val="NormalWeb"/>
        <w:spacing w:before="280" w:beforeAutospacing="0" w:after="0" w:afterAutospacing="0" w:line="360" w:lineRule="auto"/>
        <w:jc w:val="both"/>
        <w:rPr>
          <w:color w:val="000000"/>
        </w:rPr>
      </w:pPr>
    </w:p>
    <w:p w14:paraId="2B7D1DBE" w14:textId="77777777" w:rsidR="00066BC5" w:rsidRDefault="00066BC5">
      <w:pPr>
        <w:pStyle w:val="NormalWeb"/>
        <w:spacing w:before="280" w:beforeAutospacing="0" w:after="0" w:afterAutospacing="0" w:line="360" w:lineRule="auto"/>
        <w:jc w:val="both"/>
        <w:rPr>
          <w:color w:val="000000"/>
        </w:rPr>
      </w:pPr>
    </w:p>
    <w:p w14:paraId="79EAC8D4" w14:textId="77777777" w:rsidR="00066BC5" w:rsidRDefault="00066BC5">
      <w:pPr>
        <w:pStyle w:val="NormalWeb"/>
        <w:spacing w:before="280" w:beforeAutospacing="0" w:after="0" w:afterAutospacing="0" w:line="360" w:lineRule="auto"/>
        <w:jc w:val="both"/>
        <w:rPr>
          <w:color w:val="000000"/>
        </w:rPr>
      </w:pPr>
    </w:p>
    <w:p w14:paraId="3F275FCE" w14:textId="77777777" w:rsidR="00066BC5" w:rsidRDefault="00066BC5">
      <w:pPr>
        <w:pStyle w:val="NormalWeb"/>
        <w:spacing w:before="280" w:beforeAutospacing="0" w:after="0" w:afterAutospacing="0" w:line="360" w:lineRule="auto"/>
        <w:jc w:val="both"/>
        <w:rPr>
          <w:color w:val="000000"/>
        </w:rPr>
      </w:pPr>
    </w:p>
    <w:p w14:paraId="6493462A" w14:textId="77777777" w:rsidR="00066BC5" w:rsidRDefault="00066BC5">
      <w:pPr>
        <w:pStyle w:val="NormalWeb"/>
        <w:spacing w:before="280" w:beforeAutospacing="0" w:after="0" w:afterAutospacing="0" w:line="360" w:lineRule="auto"/>
        <w:jc w:val="both"/>
        <w:rPr>
          <w:color w:val="000000"/>
        </w:rPr>
      </w:pPr>
    </w:p>
    <w:p w14:paraId="00F79B6B" w14:textId="77777777" w:rsidR="00066BC5" w:rsidRDefault="00066BC5">
      <w:pPr>
        <w:pStyle w:val="NormalWeb"/>
        <w:spacing w:before="280" w:beforeAutospacing="0" w:after="0" w:afterAutospacing="0" w:line="360" w:lineRule="auto"/>
        <w:jc w:val="both"/>
        <w:rPr>
          <w:color w:val="000000"/>
        </w:rPr>
      </w:pPr>
    </w:p>
    <w:p w14:paraId="36120966" w14:textId="77777777" w:rsidR="00066BC5" w:rsidRDefault="0038702B">
      <w:pPr>
        <w:pStyle w:val="NormalWeb"/>
        <w:spacing w:before="280" w:beforeAutospacing="0" w:after="0" w:afterAutospacing="0" w:line="360" w:lineRule="auto"/>
        <w:jc w:val="center"/>
        <w:rPr>
          <w:color w:val="000000"/>
        </w:rPr>
      </w:pPr>
      <w:commentRangeStart w:id="77"/>
      <w:r>
        <w:rPr>
          <w:rStyle w:val="Forte"/>
          <w:color w:val="000000"/>
        </w:rPr>
        <w:t>ANEXOS</w:t>
      </w:r>
      <w:commentRangeEnd w:id="77"/>
      <w:r>
        <w:commentReference w:id="77"/>
      </w:r>
    </w:p>
    <w:p w14:paraId="6CFF6A5D" w14:textId="77777777" w:rsidR="00066BC5" w:rsidRDefault="00066BC5">
      <w:pPr>
        <w:pStyle w:val="NormalWeb"/>
        <w:spacing w:before="280" w:beforeAutospacing="0" w:after="0" w:afterAutospacing="0" w:line="360" w:lineRule="auto"/>
        <w:jc w:val="both"/>
        <w:rPr>
          <w:color w:val="000000"/>
        </w:rPr>
      </w:pPr>
    </w:p>
    <w:p w14:paraId="1DA07510" w14:textId="77777777" w:rsidR="00066BC5" w:rsidRDefault="00066BC5">
      <w:pPr>
        <w:pStyle w:val="NormalWeb"/>
        <w:spacing w:before="280" w:beforeAutospacing="0" w:after="0" w:afterAutospacing="0" w:line="360" w:lineRule="auto"/>
        <w:jc w:val="both"/>
        <w:rPr>
          <w:color w:val="000000"/>
        </w:rPr>
      </w:pPr>
    </w:p>
    <w:p w14:paraId="2FB7A348" w14:textId="77777777" w:rsidR="00066BC5" w:rsidRDefault="00066BC5">
      <w:pPr>
        <w:pStyle w:val="NormalWeb"/>
        <w:spacing w:before="280" w:beforeAutospacing="0" w:after="0" w:afterAutospacing="0" w:line="360" w:lineRule="auto"/>
        <w:jc w:val="both"/>
        <w:rPr>
          <w:color w:val="000000"/>
        </w:rPr>
      </w:pPr>
    </w:p>
    <w:p w14:paraId="32FFCB09" w14:textId="77777777" w:rsidR="00066BC5" w:rsidRDefault="00066BC5">
      <w:pPr>
        <w:pStyle w:val="NormalWeb"/>
        <w:spacing w:before="280" w:beforeAutospacing="0" w:after="0" w:afterAutospacing="0" w:line="360" w:lineRule="auto"/>
        <w:jc w:val="both"/>
        <w:rPr>
          <w:color w:val="000000"/>
        </w:rPr>
      </w:pPr>
    </w:p>
    <w:p w14:paraId="1A1CF5DC" w14:textId="77777777" w:rsidR="00066BC5" w:rsidRDefault="00066BC5">
      <w:pPr>
        <w:pStyle w:val="NormalWeb"/>
        <w:spacing w:before="280" w:beforeAutospacing="0" w:after="0" w:afterAutospacing="0" w:line="360" w:lineRule="auto"/>
        <w:jc w:val="both"/>
        <w:rPr>
          <w:color w:val="000000"/>
        </w:rPr>
      </w:pPr>
    </w:p>
    <w:p w14:paraId="6410A760" w14:textId="77777777" w:rsidR="00066BC5" w:rsidRDefault="00066BC5">
      <w:pPr>
        <w:pStyle w:val="NormalWeb"/>
        <w:spacing w:before="280" w:beforeAutospacing="0" w:after="0" w:afterAutospacing="0" w:line="360" w:lineRule="auto"/>
        <w:jc w:val="both"/>
        <w:rPr>
          <w:color w:val="000000"/>
        </w:rPr>
      </w:pPr>
    </w:p>
    <w:p w14:paraId="6DF1FF64" w14:textId="77777777" w:rsidR="00066BC5" w:rsidRDefault="00066BC5">
      <w:pPr>
        <w:pStyle w:val="NormalWeb"/>
        <w:spacing w:before="280" w:beforeAutospacing="0" w:after="0" w:afterAutospacing="0" w:line="360" w:lineRule="auto"/>
        <w:jc w:val="both"/>
        <w:rPr>
          <w:color w:val="000000"/>
        </w:rPr>
      </w:pPr>
    </w:p>
    <w:p w14:paraId="77DF8048" w14:textId="77777777" w:rsidR="00066BC5" w:rsidRDefault="00066BC5">
      <w:pPr>
        <w:pStyle w:val="NormalWeb"/>
        <w:spacing w:before="280" w:beforeAutospacing="0" w:after="0" w:afterAutospacing="0" w:line="360" w:lineRule="auto"/>
        <w:jc w:val="both"/>
        <w:rPr>
          <w:color w:val="000000"/>
        </w:rPr>
      </w:pPr>
    </w:p>
    <w:p w14:paraId="54494C28" w14:textId="77777777" w:rsidR="00066BC5" w:rsidRDefault="00066BC5">
      <w:pPr>
        <w:pStyle w:val="NormalWeb"/>
        <w:spacing w:before="280" w:beforeAutospacing="0" w:after="0" w:afterAutospacing="0" w:line="360" w:lineRule="auto"/>
        <w:jc w:val="both"/>
        <w:rPr>
          <w:color w:val="000000"/>
        </w:rPr>
      </w:pPr>
    </w:p>
    <w:p w14:paraId="1AFB7A11" w14:textId="77777777" w:rsidR="00066BC5" w:rsidRDefault="00066BC5">
      <w:pPr>
        <w:pStyle w:val="NormalWeb"/>
        <w:spacing w:before="280" w:beforeAutospacing="0" w:after="0" w:afterAutospacing="0" w:line="360" w:lineRule="auto"/>
        <w:jc w:val="both"/>
        <w:rPr>
          <w:color w:val="000000"/>
        </w:rPr>
      </w:pPr>
    </w:p>
    <w:p w14:paraId="3C86A85B" w14:textId="77777777" w:rsidR="00066BC5" w:rsidRDefault="00066BC5">
      <w:pPr>
        <w:pStyle w:val="NormalWeb"/>
        <w:spacing w:before="280" w:beforeAutospacing="0" w:after="0" w:afterAutospacing="0" w:line="360" w:lineRule="auto"/>
        <w:jc w:val="both"/>
        <w:rPr>
          <w:color w:val="000000"/>
        </w:rPr>
      </w:pPr>
    </w:p>
    <w:p w14:paraId="14F57E28" w14:textId="77777777" w:rsidR="00066BC5" w:rsidRDefault="00066BC5">
      <w:pPr>
        <w:pStyle w:val="NormalWeb"/>
        <w:spacing w:before="280" w:beforeAutospacing="0" w:after="0" w:afterAutospacing="0" w:line="360" w:lineRule="auto"/>
        <w:jc w:val="both"/>
        <w:rPr>
          <w:color w:val="000000"/>
        </w:rPr>
      </w:pPr>
    </w:p>
    <w:p w14:paraId="28F588DE" w14:textId="77777777" w:rsidR="00066BC5" w:rsidRDefault="00066BC5">
      <w:pPr>
        <w:pStyle w:val="NormalWeb"/>
        <w:spacing w:before="280" w:beforeAutospacing="0" w:after="0" w:afterAutospacing="0" w:line="360" w:lineRule="auto"/>
        <w:jc w:val="both"/>
        <w:rPr>
          <w:color w:val="000000"/>
        </w:rPr>
      </w:pPr>
    </w:p>
    <w:p w14:paraId="6E90794C" w14:textId="77777777" w:rsidR="00066BC5" w:rsidRDefault="00066BC5">
      <w:pPr>
        <w:pStyle w:val="NormalWeb"/>
        <w:spacing w:before="280" w:beforeAutospacing="0" w:after="0" w:afterAutospacing="0" w:line="360" w:lineRule="auto"/>
        <w:jc w:val="both"/>
        <w:rPr>
          <w:color w:val="000000"/>
        </w:rPr>
      </w:pPr>
    </w:p>
    <w:p w14:paraId="378A51D8" w14:textId="77777777" w:rsidR="00066BC5" w:rsidRDefault="00066BC5">
      <w:pPr>
        <w:pStyle w:val="NormalWeb"/>
        <w:spacing w:before="280" w:beforeAutospacing="0" w:after="0" w:afterAutospacing="0" w:line="360" w:lineRule="auto"/>
        <w:jc w:val="both"/>
        <w:rPr>
          <w:color w:val="000000"/>
        </w:rPr>
      </w:pPr>
    </w:p>
    <w:p w14:paraId="5072A169" w14:textId="77777777" w:rsidR="00066BC5" w:rsidRDefault="00066BC5">
      <w:pPr>
        <w:pStyle w:val="NormalWeb"/>
        <w:spacing w:before="280" w:beforeAutospacing="0" w:after="0" w:afterAutospacing="0" w:line="360" w:lineRule="auto"/>
        <w:jc w:val="both"/>
        <w:rPr>
          <w:color w:val="000000"/>
        </w:rPr>
      </w:pPr>
    </w:p>
    <w:p w14:paraId="58A72018" w14:textId="77777777" w:rsidR="00066BC5" w:rsidRDefault="00066BC5">
      <w:pPr>
        <w:pStyle w:val="NormalWeb"/>
        <w:spacing w:before="280" w:beforeAutospacing="0" w:after="0" w:afterAutospacing="0" w:line="360" w:lineRule="auto"/>
        <w:jc w:val="both"/>
        <w:rPr>
          <w:color w:val="000000"/>
        </w:rPr>
      </w:pPr>
    </w:p>
    <w:p w14:paraId="1E872897" w14:textId="77777777" w:rsidR="00066BC5" w:rsidRDefault="00066BC5">
      <w:pPr>
        <w:pStyle w:val="NormalWeb"/>
        <w:spacing w:before="280" w:beforeAutospacing="0" w:after="0" w:afterAutospacing="0" w:line="360" w:lineRule="auto"/>
        <w:jc w:val="both"/>
        <w:rPr>
          <w:color w:val="000000"/>
        </w:rPr>
      </w:pPr>
    </w:p>
    <w:p w14:paraId="422CE399" w14:textId="77777777" w:rsidR="00066BC5" w:rsidRDefault="0038702B">
      <w:pPr>
        <w:pStyle w:val="NormalWeb"/>
        <w:spacing w:before="280" w:beforeAutospacing="0" w:after="0" w:afterAutospacing="0" w:line="360" w:lineRule="auto"/>
        <w:jc w:val="both"/>
        <w:rPr>
          <w:rStyle w:val="Forte"/>
          <w:b w:val="0"/>
          <w:color w:val="000000"/>
        </w:rPr>
      </w:pPr>
      <w:r>
        <w:rPr>
          <w:rStyle w:val="Forte"/>
          <w:color w:val="000000"/>
        </w:rPr>
        <w:t xml:space="preserve">ANEXO 1 – </w:t>
      </w:r>
      <w:r>
        <w:rPr>
          <w:rStyle w:val="Forte"/>
          <w:b w:val="0"/>
          <w:color w:val="000000"/>
        </w:rPr>
        <w:t>Aceite do(</w:t>
      </w:r>
      <w:commentRangeStart w:id="78"/>
      <w:r>
        <w:rPr>
          <w:rStyle w:val="Forte"/>
          <w:b w:val="0"/>
          <w:color w:val="000000"/>
        </w:rPr>
        <w:t>a</w:t>
      </w:r>
      <w:commentRangeEnd w:id="78"/>
      <w:r>
        <w:commentReference w:id="78"/>
      </w:r>
      <w:r>
        <w:rPr>
          <w:rStyle w:val="Forte"/>
          <w:b w:val="0"/>
          <w:color w:val="000000"/>
        </w:rPr>
        <w:t>) orientador(a)</w:t>
      </w:r>
    </w:p>
    <w:p w14:paraId="4F244E01" w14:textId="77777777" w:rsidR="00066BC5" w:rsidRDefault="0038702B">
      <w:pPr>
        <w:pStyle w:val="NormalWeb"/>
        <w:spacing w:before="280" w:beforeAutospacing="0" w:after="0" w:afterAutospacing="0" w:line="360" w:lineRule="auto"/>
        <w:jc w:val="both"/>
        <w:rPr>
          <w:b/>
          <w:color w:val="000000"/>
        </w:rPr>
      </w:pPr>
      <w:r>
        <w:rPr>
          <w:b/>
          <w:noProof/>
          <w:color w:val="000000"/>
        </w:rPr>
        <w:lastRenderedPageBreak/>
        <w:drawing>
          <wp:anchor distT="0" distB="0" distL="0" distR="0" simplePos="0" relativeHeight="2" behindDoc="0" locked="0" layoutInCell="1" allowOverlap="1" wp14:anchorId="032954EF" wp14:editId="63ABFDE2">
            <wp:simplePos x="0" y="0"/>
            <wp:positionH relativeFrom="column">
              <wp:align>center</wp:align>
            </wp:positionH>
            <wp:positionV relativeFrom="paragraph">
              <wp:posOffset>635</wp:posOffset>
            </wp:positionV>
            <wp:extent cx="6026150" cy="780796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24"/>
                    <a:stretch>
                      <a:fillRect/>
                    </a:stretch>
                  </pic:blipFill>
                  <pic:spPr bwMode="auto">
                    <a:xfrm>
                      <a:off x="0" y="0"/>
                      <a:ext cx="6026150" cy="7807960"/>
                    </a:xfrm>
                    <a:prstGeom prst="rect">
                      <a:avLst/>
                    </a:prstGeom>
                  </pic:spPr>
                </pic:pic>
              </a:graphicData>
            </a:graphic>
          </wp:anchor>
        </w:drawing>
      </w:r>
    </w:p>
    <w:p w14:paraId="3ED16C02" w14:textId="77777777" w:rsidR="00066BC5" w:rsidRDefault="00066BC5">
      <w:pPr>
        <w:pStyle w:val="NormalWeb"/>
        <w:spacing w:before="280" w:beforeAutospacing="0" w:after="0" w:afterAutospacing="0" w:line="360" w:lineRule="auto"/>
        <w:jc w:val="center"/>
        <w:rPr>
          <w:b/>
          <w:color w:val="000000"/>
        </w:rPr>
      </w:pPr>
    </w:p>
    <w:sectPr w:rsidR="00066BC5">
      <w:headerReference w:type="even" r:id="rId25"/>
      <w:headerReference w:type="default" r:id="rId26"/>
      <w:headerReference w:type="first" r:id="rId27"/>
      <w:pgSz w:w="11906" w:h="16838"/>
      <w:pgMar w:top="1701" w:right="1134" w:bottom="1134" w:left="1701" w:header="1134" w:footer="0" w:gutter="0"/>
      <w:pgNumType w:start="3"/>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ote" w:date="2021-06-14T18:04:00Z" w:initials="N">
    <w:p w14:paraId="23F76836" w14:textId="77777777" w:rsidR="00542AC4" w:rsidRDefault="00542AC4">
      <w:r>
        <w:rPr>
          <w:rFonts w:ascii="Liberation Serif" w:eastAsia="DejaVu Sans" w:hAnsi="Liberation Serif" w:cs="DejaVu Sans"/>
          <w:sz w:val="24"/>
          <w:szCs w:val="24"/>
          <w:lang w:val="en-US" w:bidi="en-US"/>
        </w:rPr>
        <w:t>O sumário é em espaço simples com espaço antes e depois de zero</w:t>
      </w:r>
    </w:p>
    <w:p w14:paraId="65659FFB" w14:textId="77777777" w:rsidR="00542AC4" w:rsidRDefault="00542AC4"/>
    <w:p w14:paraId="06B73B26" w14:textId="77777777" w:rsidR="00542AC4" w:rsidRDefault="00542AC4">
      <w:r>
        <w:rPr>
          <w:rFonts w:ascii="Liberation Serif" w:eastAsia="DejaVu Sans" w:hAnsi="Liberation Serif" w:cs="DejaVu Sans"/>
          <w:sz w:val="24"/>
          <w:szCs w:val="24"/>
          <w:lang w:val="en-US" w:bidi="en-US"/>
        </w:rPr>
        <w:t>Não tem recuo nos itens secundários</w:t>
      </w:r>
    </w:p>
    <w:p w14:paraId="3E64E7E9" w14:textId="77777777" w:rsidR="00542AC4" w:rsidRDefault="00542AC4"/>
    <w:p w14:paraId="4021BDF2" w14:textId="77777777" w:rsidR="00542AC4" w:rsidRDefault="00542AC4">
      <w:r>
        <w:rPr>
          <w:rFonts w:ascii="Liberation Serif" w:eastAsia="DejaVu Sans" w:hAnsi="Liberation Serif" w:cs="DejaVu Sans"/>
          <w:sz w:val="24"/>
          <w:szCs w:val="24"/>
          <w:lang w:val="en-US" w:bidi="en-US"/>
        </w:rPr>
        <w:t>Entre os itens primários tem 1 espaço em branco</w:t>
      </w:r>
    </w:p>
    <w:p w14:paraId="6980C0C2" w14:textId="77777777" w:rsidR="00542AC4" w:rsidRDefault="00542AC4"/>
    <w:p w14:paraId="0B6FB622" w14:textId="77777777" w:rsidR="00542AC4" w:rsidRDefault="00542AC4">
      <w:r>
        <w:rPr>
          <w:rFonts w:ascii="Liberation Serif" w:eastAsia="DejaVu Sans" w:hAnsi="Liberation Serif" w:cs="DejaVu Sans"/>
          <w:sz w:val="24"/>
          <w:szCs w:val="24"/>
          <w:lang w:val="en-US" w:bidi="en-US"/>
        </w:rPr>
        <w:t>Verificar como deve ser escrito os itens primários, secundários e terciários</w:t>
      </w:r>
    </w:p>
  </w:comment>
  <w:comment w:id="1" w:author="Note" w:date="2021-06-14T18:04:00Z" w:initials="N">
    <w:p w14:paraId="57AB0028" w14:textId="77777777" w:rsidR="00542AC4" w:rsidRDefault="00542AC4">
      <w:r>
        <w:rPr>
          <w:rFonts w:ascii="Liberation Serif" w:eastAsia="DejaVu Sans" w:hAnsi="Liberation Serif" w:cs="DejaVu Sans"/>
          <w:sz w:val="24"/>
          <w:szCs w:val="24"/>
          <w:lang w:val="en-US" w:bidi="en-US"/>
        </w:rPr>
        <w:t>Faltou o anexo e o apêndice</w:t>
      </w:r>
    </w:p>
  </w:comment>
  <w:comment w:id="3" w:author="Note" w:date="2021-06-14T18:05:00Z" w:initials="N">
    <w:p w14:paraId="5631D526" w14:textId="77777777" w:rsidR="00542AC4" w:rsidRDefault="00542AC4">
      <w:r>
        <w:rPr>
          <w:rFonts w:ascii="Liberation Serif" w:eastAsia="DejaVu Sans" w:hAnsi="Liberation Serif" w:cs="DejaVu Sans"/>
          <w:sz w:val="24"/>
          <w:szCs w:val="24"/>
          <w:lang w:val="en-US" w:bidi="en-US"/>
        </w:rPr>
        <w:t>O espalhamento entre linhas é de 1,5 e o espaço antes e depois é zero</w:t>
      </w:r>
    </w:p>
    <w:p w14:paraId="50CAEBBE" w14:textId="77777777" w:rsidR="00542AC4" w:rsidRDefault="00542AC4"/>
    <w:p w14:paraId="13C2C92B" w14:textId="77777777" w:rsidR="00542AC4" w:rsidRDefault="00542AC4">
      <w:r>
        <w:rPr>
          <w:rFonts w:ascii="Liberation Serif" w:eastAsia="DejaVu Sans" w:hAnsi="Liberation Serif" w:cs="DejaVu Sans"/>
          <w:sz w:val="24"/>
          <w:szCs w:val="24"/>
          <w:lang w:val="en-US" w:bidi="en-US"/>
        </w:rPr>
        <w:t>Arrumar todo o trabalho</w:t>
      </w:r>
    </w:p>
  </w:comment>
  <w:comment w:id="34" w:author="Note" w:date="2021-06-14T18:10:00Z" w:initials="N">
    <w:p w14:paraId="32AC34BD" w14:textId="77777777" w:rsidR="00542AC4" w:rsidRDefault="00542AC4">
      <w:r>
        <w:rPr>
          <w:rFonts w:ascii="Liberation Serif" w:eastAsia="DejaVu Sans" w:hAnsi="Liberation Serif" w:cs="DejaVu Sans"/>
          <w:sz w:val="24"/>
          <w:szCs w:val="24"/>
          <w:lang w:val="en-US" w:bidi="en-US"/>
        </w:rPr>
        <w:t>Nas citações longas deve haver 1 espaço em branco antes e depois na mesma formatação da citação</w:t>
      </w:r>
    </w:p>
    <w:p w14:paraId="13700065" w14:textId="77777777" w:rsidR="00542AC4" w:rsidRDefault="00542AC4"/>
    <w:p w14:paraId="4ACBCBFA" w14:textId="77777777" w:rsidR="00542AC4" w:rsidRDefault="00542AC4">
      <w:r>
        <w:rPr>
          <w:rFonts w:ascii="Liberation Serif" w:eastAsia="DejaVu Sans" w:hAnsi="Liberation Serif" w:cs="DejaVu Sans"/>
          <w:sz w:val="24"/>
          <w:szCs w:val="24"/>
          <w:lang w:val="en-US" w:bidi="en-US"/>
        </w:rPr>
        <w:t>A citação deve estar em espaçamento simples, com espaço antes e depois zero e letra tamanho 12</w:t>
      </w:r>
    </w:p>
    <w:p w14:paraId="075D12E3" w14:textId="77777777" w:rsidR="00542AC4" w:rsidRDefault="00542AC4"/>
    <w:p w14:paraId="18AA3282" w14:textId="77777777" w:rsidR="00542AC4" w:rsidRDefault="00542AC4">
      <w:r>
        <w:rPr>
          <w:rFonts w:ascii="Liberation Serif" w:eastAsia="DejaVu Sans" w:hAnsi="Liberation Serif" w:cs="DejaVu Sans"/>
          <w:sz w:val="24"/>
          <w:szCs w:val="24"/>
          <w:lang w:val="en-US" w:bidi="en-US"/>
        </w:rPr>
        <w:t>O recuo é de 4cm</w:t>
      </w:r>
    </w:p>
    <w:p w14:paraId="546066DD" w14:textId="77777777" w:rsidR="00542AC4" w:rsidRDefault="00542AC4"/>
    <w:p w14:paraId="11570AA0" w14:textId="77777777" w:rsidR="00542AC4" w:rsidRDefault="00542AC4">
      <w:r>
        <w:rPr>
          <w:rFonts w:ascii="Liberation Serif" w:eastAsia="DejaVu Sans" w:hAnsi="Liberation Serif" w:cs="DejaVu Sans"/>
          <w:sz w:val="24"/>
          <w:szCs w:val="24"/>
          <w:lang w:val="en-US" w:bidi="en-US"/>
        </w:rPr>
        <w:t>Arrumar todas as citações</w:t>
      </w:r>
    </w:p>
  </w:comment>
  <w:comment w:id="35" w:author="Note" w:date="2021-06-14T18:08:00Z" w:initials="N">
    <w:p w14:paraId="533F4389" w14:textId="77777777" w:rsidR="00542AC4" w:rsidRDefault="00542AC4">
      <w:r>
        <w:rPr>
          <w:rFonts w:ascii="Liberation Serif" w:eastAsia="DejaVu Sans" w:hAnsi="Liberation Serif" w:cs="DejaVu Sans"/>
          <w:sz w:val="24"/>
          <w:szCs w:val="24"/>
          <w:lang w:val="en-US" w:bidi="en-US"/>
        </w:rPr>
        <w:t>Verificar o espaçamento em todo o trabalho</w:t>
      </w:r>
    </w:p>
  </w:comment>
  <w:comment w:id="36" w:author="Note" w:date="2021-06-14T18:09:00Z" w:initials="N">
    <w:p w14:paraId="3D0ECD70" w14:textId="77777777" w:rsidR="00542AC4" w:rsidRDefault="00542AC4">
      <w:r>
        <w:rPr>
          <w:rFonts w:ascii="Liberation Serif" w:eastAsia="DejaVu Sans" w:hAnsi="Liberation Serif" w:cs="DejaVu Sans"/>
          <w:sz w:val="24"/>
          <w:szCs w:val="24"/>
          <w:lang w:val="en-US" w:bidi="en-US"/>
        </w:rPr>
        <w:t>São citações diretas????</w:t>
      </w:r>
    </w:p>
  </w:comment>
  <w:comment w:id="39" w:author="Note" w:date="2021-06-14T18:09:00Z" w:initials="N">
    <w:p w14:paraId="7BEC2663" w14:textId="77777777" w:rsidR="00542AC4" w:rsidRDefault="00542AC4">
      <w:r>
        <w:rPr>
          <w:rFonts w:ascii="Liberation Serif" w:eastAsia="DejaVu Sans" w:hAnsi="Liberation Serif" w:cs="DejaVu Sans"/>
          <w:sz w:val="24"/>
          <w:szCs w:val="24"/>
          <w:lang w:val="en-US" w:bidi="en-US"/>
        </w:rPr>
        <w:t>Dar 1 espaço</w:t>
      </w:r>
    </w:p>
  </w:comment>
  <w:comment w:id="40" w:author="Note" w:date="2021-06-14T18:10:00Z" w:initials="N">
    <w:p w14:paraId="2D89A8F7" w14:textId="77777777" w:rsidR="00542AC4" w:rsidRDefault="00542AC4">
      <w:r>
        <w:rPr>
          <w:rFonts w:ascii="Liberation Serif" w:eastAsia="DejaVu Sans" w:hAnsi="Liberation Serif" w:cs="DejaVu Sans"/>
          <w:sz w:val="24"/>
          <w:szCs w:val="24"/>
          <w:lang w:val="en-US" w:bidi="en-US"/>
        </w:rPr>
        <w:t>Arrumar a citação</w:t>
      </w:r>
    </w:p>
  </w:comment>
  <w:comment w:id="43" w:author="Note" w:date="2021-06-14T18:10:00Z" w:initials="N">
    <w:p w14:paraId="1523CF18" w14:textId="77777777" w:rsidR="00542AC4" w:rsidRDefault="00542AC4">
      <w:r>
        <w:rPr>
          <w:rFonts w:ascii="Liberation Serif" w:eastAsia="DejaVu Sans" w:hAnsi="Liberation Serif" w:cs="DejaVu Sans"/>
          <w:sz w:val="24"/>
          <w:szCs w:val="24"/>
          <w:lang w:val="en-US" w:bidi="en-US"/>
        </w:rPr>
        <w:t>Dar 1 espaço</w:t>
      </w:r>
    </w:p>
  </w:comment>
  <w:comment w:id="44" w:author="Note" w:date="2021-06-14T18:10:00Z" w:initials="N">
    <w:p w14:paraId="19CC8A83" w14:textId="77777777" w:rsidR="00542AC4" w:rsidRDefault="00542AC4">
      <w:r>
        <w:rPr>
          <w:rFonts w:ascii="Liberation Serif" w:eastAsia="DejaVu Sans" w:hAnsi="Liberation Serif" w:cs="DejaVu Sans"/>
          <w:sz w:val="24"/>
          <w:szCs w:val="24"/>
          <w:lang w:val="en-US" w:bidi="en-US"/>
        </w:rPr>
        <w:t>Arrumar a citação</w:t>
      </w:r>
    </w:p>
  </w:comment>
  <w:comment w:id="47" w:author="Note" w:date="2021-06-14T18:10:00Z" w:initials="N">
    <w:p w14:paraId="56EA7F4E" w14:textId="77777777" w:rsidR="00542AC4" w:rsidRDefault="00542AC4">
      <w:r>
        <w:rPr>
          <w:rFonts w:ascii="Liberation Serif" w:eastAsia="DejaVu Sans" w:hAnsi="Liberation Serif" w:cs="DejaVu Sans"/>
          <w:sz w:val="24"/>
          <w:szCs w:val="24"/>
          <w:lang w:val="en-US" w:bidi="en-US"/>
        </w:rPr>
        <w:t>Dar 1 espaço</w:t>
      </w:r>
    </w:p>
  </w:comment>
  <w:comment w:id="48" w:author="Note" w:date="2021-06-14T18:11:00Z" w:initials="N">
    <w:p w14:paraId="7D22CA9E" w14:textId="77777777" w:rsidR="00542AC4" w:rsidRDefault="00542AC4">
      <w:r>
        <w:rPr>
          <w:rFonts w:ascii="Liberation Serif" w:eastAsia="DejaVu Sans" w:hAnsi="Liberation Serif" w:cs="DejaVu Sans"/>
          <w:sz w:val="24"/>
          <w:szCs w:val="24"/>
          <w:lang w:val="en-US" w:bidi="en-US"/>
        </w:rPr>
        <w:t>Arrumar a citação</w:t>
      </w:r>
    </w:p>
  </w:comment>
  <w:comment w:id="51" w:author="Note" w:date="2021-06-14T18:11:00Z" w:initials="N">
    <w:p w14:paraId="3AC41632" w14:textId="77777777" w:rsidR="00542AC4" w:rsidRDefault="00542AC4">
      <w:r>
        <w:rPr>
          <w:rFonts w:ascii="Liberation Serif" w:eastAsia="DejaVu Sans" w:hAnsi="Liberation Serif" w:cs="DejaVu Sans"/>
          <w:sz w:val="24"/>
          <w:szCs w:val="24"/>
          <w:lang w:val="en-US" w:bidi="en-US"/>
        </w:rPr>
        <w:t>Dar 1 espaço</w:t>
      </w:r>
    </w:p>
  </w:comment>
  <w:comment w:id="54" w:author="Note" w:date="2021-06-14T18:11:00Z" w:initials="N">
    <w:p w14:paraId="0F944D51" w14:textId="77777777" w:rsidR="00542AC4" w:rsidRDefault="00542AC4">
      <w:r>
        <w:rPr>
          <w:rFonts w:ascii="Liberation Serif" w:eastAsia="DejaVu Sans" w:hAnsi="Liberation Serif" w:cs="DejaVu Sans"/>
          <w:sz w:val="24"/>
          <w:szCs w:val="24"/>
          <w:lang w:val="en-US" w:bidi="en-US"/>
        </w:rPr>
        <w:t>Dar 1 espaço</w:t>
      </w:r>
    </w:p>
  </w:comment>
  <w:comment w:id="55" w:author="Note" w:date="2021-06-14T18:11:00Z" w:initials="N">
    <w:p w14:paraId="4766C509" w14:textId="77777777" w:rsidR="00542AC4" w:rsidRDefault="00542AC4">
      <w:r>
        <w:rPr>
          <w:rFonts w:ascii="Liberation Serif" w:eastAsia="DejaVu Sans" w:hAnsi="Liberation Serif" w:cs="DejaVu Sans"/>
          <w:sz w:val="24"/>
          <w:szCs w:val="24"/>
          <w:lang w:val="en-US" w:bidi="en-US"/>
        </w:rPr>
        <w:t>Arrumar citação</w:t>
      </w:r>
    </w:p>
  </w:comment>
  <w:comment w:id="58" w:author="Note" w:date="2021-06-14T18:12:00Z" w:initials="N">
    <w:p w14:paraId="4CA1D557" w14:textId="77777777" w:rsidR="00542AC4" w:rsidRDefault="00542AC4">
      <w:r>
        <w:rPr>
          <w:rFonts w:ascii="Liberation Serif" w:eastAsia="DejaVu Sans" w:hAnsi="Liberation Serif" w:cs="DejaVu Sans"/>
          <w:sz w:val="24"/>
          <w:szCs w:val="24"/>
          <w:lang w:val="en-US" w:bidi="en-US"/>
        </w:rPr>
        <w:t>Dar 1 espaço</w:t>
      </w:r>
    </w:p>
  </w:comment>
  <w:comment w:id="61" w:author="Note" w:date="2021-06-14T18:12:00Z" w:initials="N">
    <w:p w14:paraId="77825A18" w14:textId="77777777" w:rsidR="00542AC4" w:rsidRDefault="00542AC4">
      <w:r>
        <w:rPr>
          <w:rFonts w:ascii="Liberation Serif" w:eastAsia="DejaVu Sans" w:hAnsi="Liberation Serif" w:cs="DejaVu Sans"/>
          <w:sz w:val="24"/>
          <w:szCs w:val="24"/>
          <w:lang w:val="en-US" w:bidi="en-US"/>
        </w:rPr>
        <w:t>Dar 1 espaço</w:t>
      </w:r>
    </w:p>
  </w:comment>
  <w:comment w:id="62" w:author="Note" w:date="2021-06-14T18:13:00Z" w:initials="N">
    <w:p w14:paraId="5EC755B6" w14:textId="77777777" w:rsidR="00542AC4" w:rsidRDefault="00542AC4">
      <w:r>
        <w:rPr>
          <w:rFonts w:ascii="Liberation Serif" w:eastAsia="DejaVu Sans" w:hAnsi="Liberation Serif" w:cs="DejaVu Sans"/>
          <w:sz w:val="24"/>
          <w:szCs w:val="24"/>
          <w:lang w:val="en-US" w:bidi="en-US"/>
        </w:rPr>
        <w:t>Verifique o espaçamento</w:t>
      </w:r>
    </w:p>
  </w:comment>
  <w:comment w:id="63" w:author="Note" w:date="2021-06-14T18:13:00Z" w:initials="N">
    <w:p w14:paraId="202FFEDC" w14:textId="77777777" w:rsidR="00542AC4" w:rsidRDefault="00542AC4">
      <w:r>
        <w:rPr>
          <w:rFonts w:ascii="Liberation Serif" w:eastAsia="DejaVu Sans" w:hAnsi="Liberation Serif" w:cs="DejaVu Sans"/>
          <w:sz w:val="24"/>
          <w:szCs w:val="24"/>
          <w:lang w:val="en-US" w:bidi="en-US"/>
        </w:rPr>
        <w:t>As notas de rodapé devem conter as citações de onde foram tiradas as informações</w:t>
      </w:r>
    </w:p>
  </w:comment>
  <w:comment w:id="66" w:author="Note" w:date="2021-06-14T18:14:00Z" w:initials="N">
    <w:p w14:paraId="6C510C4B" w14:textId="77777777" w:rsidR="00542AC4" w:rsidRDefault="00542AC4">
      <w:r>
        <w:rPr>
          <w:rFonts w:ascii="Liberation Serif" w:eastAsia="DejaVu Sans" w:hAnsi="Liberation Serif" w:cs="DejaVu Sans"/>
          <w:sz w:val="24"/>
          <w:szCs w:val="24"/>
          <w:lang w:val="en-US" w:bidi="en-US"/>
        </w:rPr>
        <w:t>Veja o espaçamento e o tamanho da letra</w:t>
      </w:r>
    </w:p>
  </w:comment>
  <w:comment w:id="71" w:author="Note" w:date="2021-06-14T18:14:00Z" w:initials="N">
    <w:p w14:paraId="7C51994C" w14:textId="77777777" w:rsidR="00542AC4" w:rsidRDefault="00542AC4">
      <w:r>
        <w:rPr>
          <w:rFonts w:ascii="Liberation Serif" w:eastAsia="DejaVu Sans" w:hAnsi="Liberation Serif" w:cs="DejaVu Sans"/>
          <w:sz w:val="24"/>
          <w:szCs w:val="24"/>
          <w:lang w:val="en-US" w:bidi="en-US"/>
        </w:rPr>
        <w:t>Dar 1 espaço</w:t>
      </w:r>
    </w:p>
  </w:comment>
  <w:comment w:id="74" w:author="Note" w:date="2021-06-14T18:14:00Z" w:initials="N">
    <w:p w14:paraId="6172E2C8" w14:textId="77777777" w:rsidR="00542AC4" w:rsidRDefault="00542AC4">
      <w:r>
        <w:rPr>
          <w:rFonts w:ascii="Liberation Serif" w:eastAsia="DejaVu Sans" w:hAnsi="Liberation Serif" w:cs="DejaVu Sans"/>
          <w:sz w:val="24"/>
          <w:szCs w:val="24"/>
          <w:lang w:val="en-US" w:bidi="en-US"/>
        </w:rPr>
        <w:t>Veja o espaçamento</w:t>
      </w:r>
    </w:p>
  </w:comment>
  <w:comment w:id="75" w:author="Note" w:date="2021-06-14T18:15:00Z" w:initials="N">
    <w:p w14:paraId="0F72FB56" w14:textId="77777777" w:rsidR="00542AC4" w:rsidRDefault="00542AC4">
      <w:r>
        <w:rPr>
          <w:rFonts w:ascii="Liberation Serif" w:eastAsia="DejaVu Sans" w:hAnsi="Liberation Serif" w:cs="DejaVu Sans"/>
          <w:sz w:val="24"/>
          <w:szCs w:val="24"/>
          <w:lang w:val="en-US" w:bidi="en-US"/>
        </w:rPr>
        <w:t>Nas referências os títulos devem estar em itálico ou negrito</w:t>
      </w:r>
    </w:p>
  </w:comment>
  <w:comment w:id="77" w:author="Note" w:date="2021-06-14T18:15:00Z" w:initials="N">
    <w:p w14:paraId="4920BC34" w14:textId="77777777" w:rsidR="00542AC4" w:rsidRDefault="00542AC4">
      <w:r>
        <w:rPr>
          <w:rFonts w:ascii="Liberation Serif" w:eastAsia="DejaVu Sans" w:hAnsi="Liberation Serif" w:cs="DejaVu Sans"/>
          <w:sz w:val="24"/>
          <w:szCs w:val="24"/>
          <w:lang w:val="en-US" w:bidi="en-US"/>
        </w:rPr>
        <w:t>Deve vir no meio da folha</w:t>
      </w:r>
    </w:p>
  </w:comment>
  <w:comment w:id="78" w:author="Note" w:date="2021-06-14T18:16:00Z" w:initials="N">
    <w:p w14:paraId="07E0E5F2" w14:textId="77777777" w:rsidR="00542AC4" w:rsidRDefault="00542AC4">
      <w:r>
        <w:rPr>
          <w:rFonts w:ascii="Liberation Serif" w:eastAsia="DejaVu Sans" w:hAnsi="Liberation Serif" w:cs="DejaVu Sans"/>
          <w:sz w:val="24"/>
          <w:szCs w:val="24"/>
          <w:lang w:val="en-US" w:bidi="en-US"/>
        </w:rPr>
        <w:t>Este deve vir na outra folha</w:t>
      </w:r>
    </w:p>
    <w:p w14:paraId="59E21A3A" w14:textId="77777777" w:rsidR="00542AC4" w:rsidRDefault="00542AC4"/>
    <w:p w14:paraId="52150E71" w14:textId="77777777" w:rsidR="00542AC4" w:rsidRDefault="00542AC4">
      <w:r>
        <w:rPr>
          <w:rFonts w:ascii="Liberation Serif" w:eastAsia="DejaVu Sans" w:hAnsi="Liberation Serif" w:cs="DejaVu Sans"/>
          <w:sz w:val="24"/>
          <w:szCs w:val="24"/>
          <w:lang w:val="en-US" w:bidi="en-US"/>
        </w:rPr>
        <w:t>Faltou juntar a folha de orientação</w:t>
      </w:r>
    </w:p>
    <w:p w14:paraId="0CD7EA0F" w14:textId="77777777" w:rsidR="00542AC4" w:rsidRDefault="00542AC4"/>
    <w:p w14:paraId="523AEF3B" w14:textId="77777777" w:rsidR="00542AC4" w:rsidRDefault="00542AC4">
      <w:r>
        <w:rPr>
          <w:rFonts w:ascii="Liberation Serif" w:eastAsia="DejaVu Sans" w:hAnsi="Liberation Serif" w:cs="DejaVu Sans"/>
          <w:sz w:val="24"/>
          <w:szCs w:val="24"/>
          <w:lang w:val="en-US" w:bidi="en-US"/>
        </w:rPr>
        <w:t>Se tiver apêndice é preciso colocar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6FB622" w15:done="0"/>
  <w15:commentEx w15:paraId="57AB0028" w15:done="0"/>
  <w15:commentEx w15:paraId="13C2C92B" w15:done="0"/>
  <w15:commentEx w15:paraId="11570AA0" w15:done="0"/>
  <w15:commentEx w15:paraId="533F4389" w15:done="0"/>
  <w15:commentEx w15:paraId="3D0ECD70" w15:done="0"/>
  <w15:commentEx w15:paraId="7BEC2663" w15:done="0"/>
  <w15:commentEx w15:paraId="2D89A8F7" w15:done="0"/>
  <w15:commentEx w15:paraId="1523CF18" w15:done="0"/>
  <w15:commentEx w15:paraId="19CC8A83" w15:done="0"/>
  <w15:commentEx w15:paraId="56EA7F4E" w15:done="0"/>
  <w15:commentEx w15:paraId="7D22CA9E" w15:done="0"/>
  <w15:commentEx w15:paraId="3AC41632" w15:done="0"/>
  <w15:commentEx w15:paraId="0F944D51" w15:done="0"/>
  <w15:commentEx w15:paraId="4766C509" w15:done="0"/>
  <w15:commentEx w15:paraId="4CA1D557" w15:done="0"/>
  <w15:commentEx w15:paraId="77825A18" w15:done="0"/>
  <w15:commentEx w15:paraId="5EC755B6" w15:done="0"/>
  <w15:commentEx w15:paraId="202FFEDC" w15:done="0"/>
  <w15:commentEx w15:paraId="6C510C4B" w15:done="0"/>
  <w15:commentEx w15:paraId="7C51994C" w15:done="0"/>
  <w15:commentEx w15:paraId="6172E2C8" w15:done="0"/>
  <w15:commentEx w15:paraId="0F72FB56" w15:done="0"/>
  <w15:commentEx w15:paraId="4920BC34" w15:done="0"/>
  <w15:commentEx w15:paraId="523AEF3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F6371" w14:textId="77777777" w:rsidR="00457525" w:rsidRDefault="00457525">
      <w:pPr>
        <w:spacing w:after="0" w:line="240" w:lineRule="auto"/>
      </w:pPr>
      <w:r>
        <w:separator/>
      </w:r>
    </w:p>
  </w:endnote>
  <w:endnote w:type="continuationSeparator" w:id="0">
    <w:p w14:paraId="55B425A3" w14:textId="77777777" w:rsidR="00457525" w:rsidRDefault="00457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charset w:val="01"/>
    <w:family w:val="roman"/>
    <w:pitch w:val="variable"/>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Noto Sans">
    <w:altName w:val="Times New Roman"/>
    <w:charset w:val="01"/>
    <w:family w:val="roman"/>
    <w:pitch w:val="variable"/>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9B03E" w14:textId="77777777" w:rsidR="00457525" w:rsidRDefault="00457525">
      <w:pPr>
        <w:rPr>
          <w:sz w:val="12"/>
        </w:rPr>
      </w:pPr>
      <w:r>
        <w:separator/>
      </w:r>
    </w:p>
  </w:footnote>
  <w:footnote w:type="continuationSeparator" w:id="0">
    <w:p w14:paraId="29A54C0A" w14:textId="77777777" w:rsidR="00457525" w:rsidRDefault="00457525">
      <w:pPr>
        <w:rPr>
          <w:sz w:val="12"/>
        </w:rPr>
      </w:pPr>
      <w:r>
        <w:continuationSeparator/>
      </w:r>
    </w:p>
  </w:footnote>
  <w:footnote w:id="1">
    <w:p w14:paraId="56D7C5C1" w14:textId="77777777" w:rsidR="00542AC4" w:rsidRDefault="00542AC4">
      <w:pPr>
        <w:pStyle w:val="Textodenotaderodap"/>
        <w:rPr>
          <w:lang w:val="en-US"/>
        </w:rPr>
      </w:pPr>
      <w:r>
        <w:rPr>
          <w:rStyle w:val="Caracteresdenotaderodap"/>
        </w:rPr>
        <w:footnoteRef/>
      </w:r>
      <w:r>
        <w:rPr>
          <w:lang w:val="en-US"/>
        </w:rPr>
        <w:t xml:space="preserve"> Internet of Things – Internet das coisas.</w:t>
      </w:r>
    </w:p>
  </w:footnote>
  <w:footnote w:id="2">
    <w:p w14:paraId="2ECA6591" w14:textId="7995B158" w:rsidR="00542AC4" w:rsidRPr="00A83D86" w:rsidRDefault="000A30A5">
      <w:pPr>
        <w:pStyle w:val="Textodenotaderodap"/>
        <w:rPr>
          <w:rFonts w:ascii="Times New Roman" w:hAnsi="Times New Roman"/>
        </w:rPr>
      </w:pPr>
      <w:r>
        <w:rPr>
          <w:rStyle w:val="Caracteresdenotaderodap"/>
          <w:rFonts w:ascii="Times New Roman" w:hAnsi="Times New Roman"/>
        </w:rPr>
        <w:t>1</w:t>
      </w:r>
      <w:r w:rsidR="00542AC4" w:rsidRPr="00A83D86">
        <w:rPr>
          <w:rFonts w:ascii="Times New Roman" w:hAnsi="Times New Roman"/>
        </w:rPr>
        <w:t xml:space="preserve"> Linguagem de programação</w:t>
      </w:r>
      <w:r w:rsidR="00794E16" w:rsidRPr="00A83D86">
        <w:rPr>
          <w:rFonts w:ascii="Times New Roman" w:hAnsi="Times New Roman"/>
        </w:rPr>
        <w:t>.</w:t>
      </w:r>
      <w:r w:rsidR="00A34D4C" w:rsidRPr="00A83D86">
        <w:rPr>
          <w:rFonts w:ascii="Times New Roman" w:hAnsi="Times New Roman"/>
        </w:rPr>
        <w:t xml:space="preserve"> (</w:t>
      </w:r>
      <w:r w:rsidR="00A83D86" w:rsidRPr="00A83D86">
        <w:rPr>
          <w:rFonts w:ascii="Times New Roman" w:hAnsi="Times New Roman"/>
        </w:rPr>
        <w:t>MDN, 2021</w:t>
      </w:r>
      <w:r w:rsidR="00A34D4C" w:rsidRPr="00A83D86">
        <w:rPr>
          <w:rFonts w:ascii="Times New Roman" w:hAnsi="Times New Roman"/>
        </w:rPr>
        <w:t>)</w:t>
      </w:r>
    </w:p>
  </w:footnote>
  <w:footnote w:id="3">
    <w:p w14:paraId="25A72719" w14:textId="346CF587" w:rsidR="00542AC4" w:rsidRPr="00A83D86" w:rsidRDefault="000A30A5">
      <w:pPr>
        <w:pStyle w:val="Textodenotaderodap"/>
        <w:rPr>
          <w:rFonts w:ascii="Times New Roman" w:hAnsi="Times New Roman"/>
        </w:rPr>
      </w:pPr>
      <w:r>
        <w:rPr>
          <w:rFonts w:ascii="Times New Roman" w:hAnsi="Times New Roman"/>
        </w:rPr>
        <w:t xml:space="preserve">2 </w:t>
      </w:r>
      <w:r w:rsidR="00542AC4" w:rsidRPr="00A83D86">
        <w:rPr>
          <w:rFonts w:ascii="Times New Roman" w:hAnsi="Times New Roman"/>
        </w:rPr>
        <w:t>Ambiente de execução JavaScript fora do navegador.</w:t>
      </w:r>
      <w:r w:rsidR="00794E16">
        <w:rPr>
          <w:rFonts w:ascii="Times New Roman" w:hAnsi="Times New Roman"/>
        </w:rPr>
        <w:t xml:space="preserve"> (Opus Software, 2018)</w:t>
      </w:r>
    </w:p>
  </w:footnote>
  <w:footnote w:id="4">
    <w:p w14:paraId="18939F22" w14:textId="42340C52" w:rsidR="00542AC4" w:rsidRPr="00A83D86" w:rsidRDefault="000A30A5">
      <w:pPr>
        <w:pStyle w:val="Textodenotaderodap"/>
        <w:rPr>
          <w:rFonts w:ascii="Times New Roman" w:hAnsi="Times New Roman"/>
        </w:rPr>
      </w:pPr>
      <w:r>
        <w:rPr>
          <w:rStyle w:val="Caracteresdenotaderodap"/>
          <w:rFonts w:ascii="Times New Roman" w:hAnsi="Times New Roman"/>
        </w:rPr>
        <w:t>3</w:t>
      </w:r>
      <w:r w:rsidR="00542AC4" w:rsidRPr="00A83D86">
        <w:rPr>
          <w:rFonts w:ascii="Times New Roman" w:hAnsi="Times New Roman"/>
        </w:rPr>
        <w:t xml:space="preserve"> Framework de desenvolvimento de aplicativos multiplataforma.</w:t>
      </w:r>
      <w:r w:rsidR="00794E16">
        <w:rPr>
          <w:rFonts w:ascii="Times New Roman" w:hAnsi="Times New Roman"/>
        </w:rPr>
        <w:t xml:space="preserve"> (ANDRADE, 2020)</w:t>
      </w:r>
    </w:p>
  </w:footnote>
  <w:footnote w:id="5">
    <w:p w14:paraId="724CA5E7" w14:textId="03A8F863" w:rsidR="00542AC4" w:rsidRDefault="000A30A5">
      <w:pPr>
        <w:pStyle w:val="Textodenotaderodap"/>
      </w:pPr>
      <w:r>
        <w:rPr>
          <w:rStyle w:val="Caracteresdenotaderodap"/>
          <w:rFonts w:ascii="Times New Roman" w:hAnsi="Times New Roman"/>
        </w:rPr>
        <w:t>4</w:t>
      </w:r>
      <w:r w:rsidR="00542AC4" w:rsidRPr="00A83D86">
        <w:rPr>
          <w:rFonts w:ascii="Times New Roman" w:hAnsi="Times New Roman"/>
        </w:rPr>
        <w:t xml:space="preserve"> </w:t>
      </w:r>
      <w:r w:rsidR="00542AC4" w:rsidRPr="00A83D86">
        <w:rPr>
          <w:rFonts w:ascii="Times New Roman" w:hAnsi="Times New Roman"/>
          <w:color w:val="000000"/>
          <w:lang w:eastAsia="pt-BR"/>
        </w:rPr>
        <w:t xml:space="preserve">Application Programming </w:t>
      </w:r>
      <w:r w:rsidR="00542AC4" w:rsidRPr="00A83D86">
        <w:rPr>
          <w:rFonts w:ascii="Times New Roman" w:hAnsi="Times New Roman"/>
          <w:color w:val="000000"/>
        </w:rPr>
        <w:t>Interface – Interface de Programação de Aplicativos.</w:t>
      </w:r>
      <w:r w:rsidR="00794E16">
        <w:rPr>
          <w:rFonts w:ascii="Times New Roman" w:hAnsi="Times New Roman"/>
          <w:color w:val="000000"/>
        </w:rPr>
        <w:t xml:space="preserve"> (</w:t>
      </w:r>
      <w:r w:rsidR="005E5A58">
        <w:rPr>
          <w:rFonts w:ascii="Times New Roman" w:hAnsi="Times New Roman"/>
          <w:color w:val="000000"/>
          <w:sz w:val="24"/>
        </w:rPr>
        <w:t>FABRO</w:t>
      </w:r>
      <w:r w:rsidR="00794E16">
        <w:rPr>
          <w:rFonts w:ascii="Times New Roman" w:hAnsi="Times New Roman"/>
          <w:color w:val="000000"/>
        </w:rPr>
        <w:t>, 2020)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7622E" w14:textId="77777777" w:rsidR="00542AC4" w:rsidRDefault="00542AC4">
    <w:pPr>
      <w:pStyle w:val="Cabealho"/>
      <w:jc w:val="right"/>
    </w:pPr>
  </w:p>
  <w:p w14:paraId="6ACE5BB2" w14:textId="77777777" w:rsidR="00542AC4" w:rsidRDefault="00542AC4">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B045C" w14:textId="77777777" w:rsidR="00542AC4" w:rsidRDefault="00542AC4">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94299" w14:textId="77777777" w:rsidR="00542AC4" w:rsidRDefault="00542AC4">
    <w:pPr>
      <w:pStyle w:val="Cabealho"/>
      <w:jc w:val="right"/>
    </w:pPr>
  </w:p>
  <w:p w14:paraId="1B3CCBD7" w14:textId="77777777" w:rsidR="00542AC4" w:rsidRDefault="00542AC4">
    <w:pPr>
      <w:pStyle w:val="Cabealh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71DC5" w14:textId="77777777" w:rsidR="00542AC4" w:rsidRDefault="00542AC4">
    <w:pPr>
      <w:pStyle w:val="Cabealho"/>
      <w:jc w:val="right"/>
    </w:pPr>
  </w:p>
  <w:p w14:paraId="5A5DEB54" w14:textId="77777777" w:rsidR="00542AC4" w:rsidRDefault="00542AC4">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6F044" w14:textId="77777777" w:rsidR="00542AC4" w:rsidRDefault="00542AC4">
    <w:pPr>
      <w:pStyle w:val="Cabealh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1B2FF" w14:textId="77777777" w:rsidR="00542AC4" w:rsidRDefault="00542AC4">
    <w:pPr>
      <w:pStyle w:val="Cabealho"/>
      <w:jc w:val="right"/>
    </w:pPr>
  </w:p>
  <w:p w14:paraId="633CAEA3" w14:textId="77777777" w:rsidR="00542AC4" w:rsidRDefault="00542AC4">
    <w:pPr>
      <w:pStyle w:val="Cabealh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7549902"/>
      <w:docPartObj>
        <w:docPartGallery w:val="Page Numbers (Top of Page)"/>
        <w:docPartUnique/>
      </w:docPartObj>
    </w:sdtPr>
    <w:sdtContent>
      <w:p w14:paraId="09BFADF1" w14:textId="7B0D918F" w:rsidR="00542AC4" w:rsidRDefault="00542AC4">
        <w:pPr>
          <w:pStyle w:val="Cabealho"/>
          <w:jc w:val="right"/>
        </w:pPr>
        <w:r>
          <w:fldChar w:fldCharType="begin"/>
        </w:r>
        <w:r>
          <w:instrText>PAGE</w:instrText>
        </w:r>
        <w:r>
          <w:fldChar w:fldCharType="separate"/>
        </w:r>
        <w:r w:rsidR="00516E16">
          <w:rPr>
            <w:noProof/>
          </w:rPr>
          <w:t>3</w:t>
        </w:r>
        <w:r>
          <w:fldChar w:fldCharType="end"/>
        </w:r>
      </w:p>
    </w:sdtContent>
  </w:sdt>
  <w:p w14:paraId="1980AFF3" w14:textId="77777777" w:rsidR="00542AC4" w:rsidRDefault="00542AC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147DA"/>
    <w:multiLevelType w:val="multilevel"/>
    <w:tmpl w:val="8E42FC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7123D0D"/>
    <w:multiLevelType w:val="multilevel"/>
    <w:tmpl w:val="B94E99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2543130"/>
    <w:multiLevelType w:val="multilevel"/>
    <w:tmpl w:val="6100B7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F40483F"/>
    <w:multiLevelType w:val="multilevel"/>
    <w:tmpl w:val="D48231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15:restartNumberingAfterBreak="0">
    <w:nsid w:val="52B6665B"/>
    <w:multiLevelType w:val="multilevel"/>
    <w:tmpl w:val="E01E98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066BC5"/>
    <w:rsid w:val="00053AF7"/>
    <w:rsid w:val="00066BC5"/>
    <w:rsid w:val="000A30A5"/>
    <w:rsid w:val="003715DE"/>
    <w:rsid w:val="0038702B"/>
    <w:rsid w:val="00452B77"/>
    <w:rsid w:val="00457525"/>
    <w:rsid w:val="004C701C"/>
    <w:rsid w:val="00516E16"/>
    <w:rsid w:val="00542AC4"/>
    <w:rsid w:val="005E5A58"/>
    <w:rsid w:val="00635365"/>
    <w:rsid w:val="0076547F"/>
    <w:rsid w:val="00794E16"/>
    <w:rsid w:val="008F39C8"/>
    <w:rsid w:val="00A34D4C"/>
    <w:rsid w:val="00A83D86"/>
    <w:rsid w:val="00CC1770"/>
    <w:rsid w:val="00FA543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7D03"/>
  <w15:docId w15:val="{C4687951-6C0D-4516-8E47-421AA902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2FA"/>
    <w:pPr>
      <w:spacing w:after="200" w:line="276" w:lineRule="auto"/>
    </w:pPr>
    <w:rPr>
      <w:sz w:val="22"/>
      <w:szCs w:val="22"/>
      <w:lang w:eastAsia="en-US"/>
    </w:rPr>
  </w:style>
  <w:style w:type="paragraph" w:styleId="Ttulo1">
    <w:name w:val="heading 1"/>
    <w:basedOn w:val="Normal"/>
    <w:next w:val="Normal"/>
    <w:link w:val="Ttulo1Char"/>
    <w:uiPriority w:val="9"/>
    <w:qFormat/>
    <w:rsid w:val="00D55947"/>
    <w:pPr>
      <w:keepNext/>
      <w:spacing w:after="0" w:line="240" w:lineRule="auto"/>
      <w:outlineLvl w:val="0"/>
    </w:pPr>
    <w:rPr>
      <w:rFonts w:ascii="Times New Roman" w:eastAsia="Times New Roman" w:hAnsi="Times New Roman"/>
      <w:b/>
      <w:sz w:val="24"/>
      <w:szCs w:val="20"/>
      <w:lang w:val="en-US"/>
    </w:rPr>
  </w:style>
  <w:style w:type="paragraph" w:styleId="Ttulo2">
    <w:name w:val="heading 2"/>
    <w:basedOn w:val="Normal"/>
    <w:next w:val="Normal"/>
    <w:link w:val="Ttulo2Char"/>
    <w:uiPriority w:val="9"/>
    <w:unhideWhenUsed/>
    <w:qFormat/>
    <w:rsid w:val="00E57FC6"/>
    <w:pPr>
      <w:keepNext/>
      <w:spacing w:after="0" w:line="240" w:lineRule="auto"/>
      <w:outlineLvl w:val="1"/>
    </w:pPr>
    <w:rPr>
      <w:rFonts w:ascii="Times New Roman" w:eastAsia="Times New Roman" w:hAnsi="Times New Roman"/>
      <w:b/>
      <w:spacing w:val="-8"/>
      <w:sz w:val="24"/>
      <w:szCs w:val="20"/>
    </w:rPr>
  </w:style>
  <w:style w:type="paragraph" w:styleId="Ttulo3">
    <w:name w:val="heading 3"/>
    <w:basedOn w:val="Normal"/>
    <w:next w:val="Normal"/>
    <w:link w:val="Ttulo3Char"/>
    <w:uiPriority w:val="9"/>
    <w:unhideWhenUsed/>
    <w:qFormat/>
    <w:rsid w:val="008873E6"/>
    <w:pPr>
      <w:keepNext/>
      <w:keepLines/>
      <w:spacing w:before="40" w:after="0" w:line="259" w:lineRule="auto"/>
      <w:ind w:left="720" w:hanging="720"/>
      <w:jc w:val="center"/>
      <w:outlineLvl w:val="2"/>
    </w:pPr>
    <w:rPr>
      <w:rFonts w:ascii="Times New Roman" w:eastAsiaTheme="majorEastAsia" w:hAnsi="Times New Roman" w:cstheme="majorBidi"/>
      <w:sz w:val="24"/>
      <w:szCs w:val="24"/>
    </w:rPr>
  </w:style>
  <w:style w:type="paragraph" w:styleId="Ttulo4">
    <w:name w:val="heading 4"/>
    <w:basedOn w:val="Normal"/>
    <w:next w:val="Normal"/>
    <w:link w:val="Ttulo4Char"/>
    <w:uiPriority w:val="9"/>
    <w:unhideWhenUsed/>
    <w:qFormat/>
    <w:rsid w:val="00A35E43"/>
    <w:pPr>
      <w:keepNext/>
      <w:keepLines/>
      <w:spacing w:before="40" w:after="0" w:line="259" w:lineRule="auto"/>
      <w:ind w:left="864" w:hanging="864"/>
      <w:jc w:val="both"/>
      <w:outlineLvl w:val="3"/>
    </w:pPr>
    <w:rPr>
      <w:rFonts w:asciiTheme="majorHAnsi" w:eastAsiaTheme="majorEastAsia" w:hAnsiTheme="majorHAnsi" w:cstheme="majorBidi"/>
      <w:i/>
      <w:iCs/>
      <w:color w:val="365F91" w:themeColor="accent1" w:themeShade="BF"/>
      <w:sz w:val="24"/>
      <w:szCs w:val="24"/>
    </w:rPr>
  </w:style>
  <w:style w:type="paragraph" w:styleId="Ttulo5">
    <w:name w:val="heading 5"/>
    <w:basedOn w:val="Normal"/>
    <w:next w:val="Normal"/>
    <w:link w:val="Ttulo5Char"/>
    <w:uiPriority w:val="9"/>
    <w:semiHidden/>
    <w:unhideWhenUsed/>
    <w:qFormat/>
    <w:rsid w:val="00A35E43"/>
    <w:pPr>
      <w:keepNext/>
      <w:keepLines/>
      <w:spacing w:before="40" w:after="0" w:line="259" w:lineRule="auto"/>
      <w:ind w:left="1008" w:hanging="1008"/>
      <w:jc w:val="both"/>
      <w:outlineLvl w:val="4"/>
    </w:pPr>
    <w:rPr>
      <w:rFonts w:asciiTheme="majorHAnsi" w:eastAsiaTheme="majorEastAsia" w:hAnsiTheme="majorHAnsi" w:cstheme="majorBidi"/>
      <w:color w:val="365F91" w:themeColor="accent1" w:themeShade="BF"/>
      <w:sz w:val="24"/>
      <w:szCs w:val="24"/>
    </w:rPr>
  </w:style>
  <w:style w:type="paragraph" w:styleId="Ttulo6">
    <w:name w:val="heading 6"/>
    <w:basedOn w:val="Normal"/>
    <w:next w:val="Normal"/>
    <w:link w:val="Ttulo6Char"/>
    <w:uiPriority w:val="9"/>
    <w:semiHidden/>
    <w:unhideWhenUsed/>
    <w:qFormat/>
    <w:rsid w:val="00A35E43"/>
    <w:pPr>
      <w:keepNext/>
      <w:keepLines/>
      <w:spacing w:before="40" w:after="0" w:line="259" w:lineRule="auto"/>
      <w:ind w:left="1152" w:hanging="1152"/>
      <w:jc w:val="both"/>
      <w:outlineLvl w:val="5"/>
    </w:pPr>
    <w:rPr>
      <w:rFonts w:asciiTheme="majorHAnsi" w:eastAsiaTheme="majorEastAsia" w:hAnsiTheme="majorHAnsi" w:cstheme="majorBidi"/>
      <w:color w:val="243F60" w:themeColor="accent1" w:themeShade="7F"/>
      <w:sz w:val="24"/>
      <w:szCs w:val="24"/>
    </w:rPr>
  </w:style>
  <w:style w:type="paragraph" w:styleId="Ttulo7">
    <w:name w:val="heading 7"/>
    <w:basedOn w:val="Normal"/>
    <w:next w:val="Normal"/>
    <w:link w:val="Ttulo7Char"/>
    <w:uiPriority w:val="9"/>
    <w:semiHidden/>
    <w:unhideWhenUsed/>
    <w:qFormat/>
    <w:rsid w:val="00A35E43"/>
    <w:pPr>
      <w:keepNext/>
      <w:keepLines/>
      <w:spacing w:before="40" w:after="0" w:line="259" w:lineRule="auto"/>
      <w:ind w:left="1296" w:hanging="1296"/>
      <w:jc w:val="both"/>
      <w:outlineLvl w:val="6"/>
    </w:pPr>
    <w:rPr>
      <w:rFonts w:asciiTheme="majorHAnsi" w:eastAsiaTheme="majorEastAsia" w:hAnsiTheme="majorHAnsi" w:cstheme="majorBidi"/>
      <w:i/>
      <w:iCs/>
      <w:color w:val="243F60" w:themeColor="accent1" w:themeShade="7F"/>
      <w:sz w:val="24"/>
      <w:szCs w:val="24"/>
    </w:rPr>
  </w:style>
  <w:style w:type="paragraph" w:styleId="Ttulo8">
    <w:name w:val="heading 8"/>
    <w:basedOn w:val="Normal"/>
    <w:next w:val="Normal"/>
    <w:link w:val="Ttulo8Char"/>
    <w:uiPriority w:val="9"/>
    <w:semiHidden/>
    <w:unhideWhenUsed/>
    <w:qFormat/>
    <w:rsid w:val="00A35E43"/>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35E43"/>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qFormat/>
    <w:rsid w:val="00034050"/>
    <w:rPr>
      <w:b/>
      <w:bCs/>
    </w:rPr>
  </w:style>
  <w:style w:type="character" w:customStyle="1" w:styleId="CabealhoChar">
    <w:name w:val="Cabeçalho Char"/>
    <w:basedOn w:val="Fontepargpadro"/>
    <w:link w:val="Cabealho"/>
    <w:uiPriority w:val="99"/>
    <w:qFormat/>
    <w:rsid w:val="007D04C8"/>
    <w:rPr>
      <w:rFonts w:ascii="Times New Roman" w:eastAsia="Times New Roman" w:hAnsi="Times New Roman"/>
    </w:rPr>
  </w:style>
  <w:style w:type="character" w:styleId="nfase">
    <w:name w:val="Emphasis"/>
    <w:basedOn w:val="Fontepargpadro"/>
    <w:qFormat/>
    <w:rsid w:val="00034050"/>
    <w:rPr>
      <w:i/>
      <w:iCs/>
    </w:rPr>
  </w:style>
  <w:style w:type="character" w:customStyle="1" w:styleId="LinkdaInternet">
    <w:name w:val="Link da Internet"/>
    <w:basedOn w:val="Fontepargpadro"/>
    <w:uiPriority w:val="99"/>
    <w:unhideWhenUsed/>
    <w:rsid w:val="009D29F0"/>
    <w:rPr>
      <w:color w:val="0000FF" w:themeColor="hyperlink"/>
      <w:u w:val="single"/>
    </w:rPr>
  </w:style>
  <w:style w:type="character" w:customStyle="1" w:styleId="Ttulo1Char">
    <w:name w:val="Título 1 Char"/>
    <w:basedOn w:val="Fontepargpadro"/>
    <w:link w:val="Ttulo1"/>
    <w:uiPriority w:val="9"/>
    <w:qFormat/>
    <w:rsid w:val="00D55947"/>
    <w:rPr>
      <w:rFonts w:ascii="Times New Roman" w:eastAsia="Times New Roman" w:hAnsi="Times New Roman"/>
      <w:b/>
      <w:sz w:val="24"/>
      <w:lang w:val="en-US" w:eastAsia="en-US"/>
    </w:rPr>
  </w:style>
  <w:style w:type="character" w:customStyle="1" w:styleId="Ttulo2Char">
    <w:name w:val="Título 2 Char"/>
    <w:basedOn w:val="Fontepargpadro"/>
    <w:link w:val="Ttulo2"/>
    <w:uiPriority w:val="9"/>
    <w:qFormat/>
    <w:rsid w:val="00E57FC6"/>
    <w:rPr>
      <w:rFonts w:ascii="Times New Roman" w:eastAsia="Times New Roman" w:hAnsi="Times New Roman"/>
      <w:b/>
      <w:spacing w:val="-8"/>
      <w:sz w:val="24"/>
      <w:lang w:eastAsia="en-US"/>
    </w:rPr>
  </w:style>
  <w:style w:type="character" w:customStyle="1" w:styleId="Recuodecorpodetexto2Char">
    <w:name w:val="Recuo de corpo de texto 2 Char"/>
    <w:basedOn w:val="Fontepargpadro"/>
    <w:link w:val="Recuodecorpodetexto2"/>
    <w:semiHidden/>
    <w:qFormat/>
    <w:rsid w:val="00D55947"/>
    <w:rPr>
      <w:rFonts w:ascii="Times New Roman" w:eastAsia="Times New Roman" w:hAnsi="Times New Roman"/>
      <w:color w:val="000000"/>
      <w:lang w:eastAsia="en-US"/>
    </w:rPr>
  </w:style>
  <w:style w:type="character" w:customStyle="1" w:styleId="RodapChar">
    <w:name w:val="Rodapé Char"/>
    <w:basedOn w:val="Fontepargpadro"/>
    <w:link w:val="Rodap"/>
    <w:uiPriority w:val="99"/>
    <w:qFormat/>
    <w:rsid w:val="0078256B"/>
    <w:rPr>
      <w:sz w:val="22"/>
      <w:szCs w:val="22"/>
      <w:lang w:eastAsia="en-US"/>
    </w:rPr>
  </w:style>
  <w:style w:type="character" w:customStyle="1" w:styleId="TextodenotaderodapChar">
    <w:name w:val="Texto de nota de rodapé Char"/>
    <w:basedOn w:val="Fontepargpadro"/>
    <w:link w:val="Textodenotaderodap"/>
    <w:uiPriority w:val="99"/>
    <w:semiHidden/>
    <w:qFormat/>
    <w:rsid w:val="005F39EC"/>
    <w:rPr>
      <w:lang w:eastAsia="en-US"/>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6D16D4"/>
    <w:rPr>
      <w:vertAlign w:val="superscript"/>
    </w:rPr>
  </w:style>
  <w:style w:type="character" w:customStyle="1" w:styleId="TextodebaloChar">
    <w:name w:val="Texto de balão Char"/>
    <w:basedOn w:val="Fontepargpadro"/>
    <w:link w:val="Textodebalo"/>
    <w:uiPriority w:val="99"/>
    <w:semiHidden/>
    <w:qFormat/>
    <w:rsid w:val="00991CEC"/>
    <w:rPr>
      <w:rFonts w:ascii="Tahoma" w:hAnsi="Tahoma" w:cs="Tahoma"/>
      <w:sz w:val="16"/>
      <w:szCs w:val="16"/>
      <w:lang w:eastAsia="en-US"/>
    </w:rPr>
  </w:style>
  <w:style w:type="character" w:customStyle="1" w:styleId="normaltextrun">
    <w:name w:val="normaltextrun"/>
    <w:basedOn w:val="Fontepargpadro"/>
    <w:qFormat/>
    <w:rsid w:val="00DA1D43"/>
  </w:style>
  <w:style w:type="character" w:customStyle="1" w:styleId="Ttulo3Char">
    <w:name w:val="Título 3 Char"/>
    <w:basedOn w:val="Fontepargpadro"/>
    <w:link w:val="Ttulo3"/>
    <w:uiPriority w:val="9"/>
    <w:qFormat/>
    <w:rsid w:val="008873E6"/>
    <w:rPr>
      <w:rFonts w:ascii="Times New Roman" w:eastAsiaTheme="majorEastAsia" w:hAnsi="Times New Roman" w:cstheme="majorBidi"/>
      <w:sz w:val="24"/>
      <w:szCs w:val="24"/>
      <w:lang w:eastAsia="en-US"/>
    </w:rPr>
  </w:style>
  <w:style w:type="character" w:customStyle="1" w:styleId="Ttulo4Char">
    <w:name w:val="Título 4 Char"/>
    <w:basedOn w:val="Fontepargpadro"/>
    <w:link w:val="Ttulo4"/>
    <w:uiPriority w:val="9"/>
    <w:qFormat/>
    <w:rsid w:val="00A35E43"/>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semiHidden/>
    <w:qFormat/>
    <w:rsid w:val="00A35E43"/>
    <w:rPr>
      <w:rFonts w:asciiTheme="majorHAnsi" w:eastAsiaTheme="majorEastAsia" w:hAnsiTheme="majorHAnsi" w:cstheme="majorBidi"/>
      <w:color w:val="365F91" w:themeColor="accent1" w:themeShade="BF"/>
      <w:sz w:val="24"/>
      <w:szCs w:val="24"/>
      <w:lang w:eastAsia="en-US"/>
    </w:rPr>
  </w:style>
  <w:style w:type="character" w:customStyle="1" w:styleId="Ttulo6Char">
    <w:name w:val="Título 6 Char"/>
    <w:basedOn w:val="Fontepargpadro"/>
    <w:link w:val="Ttulo6"/>
    <w:uiPriority w:val="9"/>
    <w:semiHidden/>
    <w:qFormat/>
    <w:rsid w:val="00A35E43"/>
    <w:rPr>
      <w:rFonts w:asciiTheme="majorHAnsi" w:eastAsiaTheme="majorEastAsia" w:hAnsiTheme="majorHAnsi" w:cstheme="majorBidi"/>
      <w:color w:val="243F60" w:themeColor="accent1" w:themeShade="7F"/>
      <w:sz w:val="24"/>
      <w:szCs w:val="24"/>
      <w:lang w:eastAsia="en-US"/>
    </w:rPr>
  </w:style>
  <w:style w:type="character" w:customStyle="1" w:styleId="Ttulo7Char">
    <w:name w:val="Título 7 Char"/>
    <w:basedOn w:val="Fontepargpadro"/>
    <w:link w:val="Ttulo7"/>
    <w:uiPriority w:val="9"/>
    <w:semiHidden/>
    <w:qFormat/>
    <w:rsid w:val="00A35E43"/>
    <w:rPr>
      <w:rFonts w:asciiTheme="majorHAnsi" w:eastAsiaTheme="majorEastAsia" w:hAnsiTheme="majorHAnsi" w:cstheme="majorBidi"/>
      <w:i/>
      <w:iCs/>
      <w:color w:val="243F60" w:themeColor="accent1" w:themeShade="7F"/>
      <w:sz w:val="24"/>
      <w:szCs w:val="24"/>
      <w:lang w:eastAsia="en-US"/>
    </w:rPr>
  </w:style>
  <w:style w:type="character" w:customStyle="1" w:styleId="Ttulo8Char">
    <w:name w:val="Título 8 Char"/>
    <w:basedOn w:val="Fontepargpadro"/>
    <w:link w:val="Ttulo8"/>
    <w:uiPriority w:val="9"/>
    <w:semiHidden/>
    <w:qFormat/>
    <w:rsid w:val="00A35E43"/>
    <w:rPr>
      <w:rFonts w:asciiTheme="majorHAnsi" w:eastAsiaTheme="majorEastAsia" w:hAnsiTheme="majorHAnsi" w:cstheme="majorBidi"/>
      <w:color w:val="272727" w:themeColor="text1" w:themeTint="D8"/>
      <w:sz w:val="21"/>
      <w:szCs w:val="21"/>
      <w:lang w:eastAsia="en-US"/>
    </w:rPr>
  </w:style>
  <w:style w:type="character" w:customStyle="1" w:styleId="Ttulo9Char">
    <w:name w:val="Título 9 Char"/>
    <w:basedOn w:val="Fontepargpadro"/>
    <w:link w:val="Ttulo9"/>
    <w:uiPriority w:val="9"/>
    <w:semiHidden/>
    <w:qFormat/>
    <w:rsid w:val="00A35E43"/>
    <w:rPr>
      <w:rFonts w:asciiTheme="majorHAnsi" w:eastAsiaTheme="majorEastAsia" w:hAnsiTheme="majorHAnsi" w:cstheme="majorBidi"/>
      <w:i/>
      <w:iCs/>
      <w:color w:val="272727" w:themeColor="text1" w:themeTint="D8"/>
      <w:sz w:val="21"/>
      <w:szCs w:val="21"/>
      <w:lang w:eastAsia="en-US"/>
    </w:rPr>
  </w:style>
  <w:style w:type="character" w:styleId="Refdecomentrio">
    <w:name w:val="annotation reference"/>
    <w:basedOn w:val="Fontepargpadro"/>
    <w:uiPriority w:val="99"/>
    <w:semiHidden/>
    <w:unhideWhenUsed/>
    <w:qFormat/>
    <w:rsid w:val="007F23AB"/>
    <w:rPr>
      <w:sz w:val="16"/>
      <w:szCs w:val="16"/>
    </w:rPr>
  </w:style>
  <w:style w:type="character" w:customStyle="1" w:styleId="TextodecomentrioChar">
    <w:name w:val="Texto de comentário Char"/>
    <w:basedOn w:val="Fontepargpadro"/>
    <w:link w:val="Textodecomentrio"/>
    <w:uiPriority w:val="99"/>
    <w:semiHidden/>
    <w:qFormat/>
    <w:rsid w:val="007F23AB"/>
    <w:rPr>
      <w:lang w:eastAsia="en-US"/>
    </w:rPr>
  </w:style>
  <w:style w:type="character" w:customStyle="1" w:styleId="AssuntodocomentrioChar">
    <w:name w:val="Assunto do comentário Char"/>
    <w:basedOn w:val="TextodecomentrioChar"/>
    <w:link w:val="Assuntodocomentrio"/>
    <w:uiPriority w:val="99"/>
    <w:semiHidden/>
    <w:qFormat/>
    <w:rsid w:val="007F23AB"/>
    <w:rPr>
      <w:b/>
      <w:bCs/>
      <w:lang w:eastAsia="en-US"/>
    </w:rPr>
  </w:style>
  <w:style w:type="character" w:customStyle="1" w:styleId="Linkdainternetvisitado">
    <w:name w:val="Link da internet visitado"/>
    <w:rPr>
      <w:color w:val="800000"/>
      <w:u w:val="single"/>
    </w:rPr>
  </w:style>
  <w:style w:type="character" w:customStyle="1" w:styleId="Vnculodendice">
    <w:name w:val="Vínculo de índice"/>
    <w:qFormat/>
  </w:style>
  <w:style w:type="character" w:customStyle="1" w:styleId="Marcas">
    <w:name w:val="Marcas"/>
    <w:qFormat/>
    <w:rPr>
      <w:rFonts w:ascii="Times New Roman" w:eastAsia="OpenSymbol" w:hAnsi="Times New Roman" w:cs="OpenSymbol"/>
      <w:sz w:val="28"/>
      <w:szCs w:val="28"/>
    </w:rPr>
  </w:style>
  <w:style w:type="character" w:customStyle="1" w:styleId="Citao1">
    <w:name w:val="Citação1"/>
    <w:qFormat/>
    <w:rPr>
      <w:i/>
      <w:iCs/>
    </w:rPr>
  </w:style>
  <w:style w:type="character" w:customStyle="1" w:styleId="TtuloChar">
    <w:name w:val="Título Char"/>
    <w:qFormat/>
    <w:rPr>
      <w:rFonts w:ascii="Times New Roman" w:hAnsi="Times New Roman" w:cs="Times New Roma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qFormat/>
    <w:rsid w:val="00034050"/>
    <w:pPr>
      <w:spacing w:beforeAutospacing="1" w:afterAutospacing="1" w:line="240" w:lineRule="auto"/>
    </w:pPr>
    <w:rPr>
      <w:rFonts w:ascii="Times New Roman" w:eastAsia="Times New Roman" w:hAnsi="Times New Roman"/>
      <w:sz w:val="24"/>
      <w:szCs w:val="24"/>
      <w:lang w:eastAsia="pt-BR"/>
    </w:rPr>
  </w:style>
  <w:style w:type="paragraph" w:customStyle="1" w:styleId="CabealhoeRodap">
    <w:name w:val="Cabeçalho e Rodapé"/>
    <w:basedOn w:val="Normal"/>
    <w:qFormat/>
  </w:style>
  <w:style w:type="paragraph" w:styleId="Cabealho">
    <w:name w:val="header"/>
    <w:basedOn w:val="Normal"/>
    <w:link w:val="CabealhoChar"/>
    <w:uiPriority w:val="99"/>
    <w:rsid w:val="007D04C8"/>
    <w:pPr>
      <w:tabs>
        <w:tab w:val="center" w:pos="4419"/>
        <w:tab w:val="right" w:pos="8838"/>
      </w:tabs>
      <w:spacing w:after="0" w:line="240" w:lineRule="auto"/>
    </w:pPr>
    <w:rPr>
      <w:rFonts w:ascii="Times New Roman" w:eastAsia="Times New Roman" w:hAnsi="Times New Roman"/>
      <w:sz w:val="20"/>
      <w:szCs w:val="20"/>
      <w:lang w:eastAsia="pt-BR"/>
    </w:rPr>
  </w:style>
  <w:style w:type="paragraph" w:styleId="Recuodecorpodetexto2">
    <w:name w:val="Body Text Indent 2"/>
    <w:basedOn w:val="Normal"/>
    <w:link w:val="Recuodecorpodetexto2Char"/>
    <w:semiHidden/>
    <w:unhideWhenUsed/>
    <w:qFormat/>
    <w:rsid w:val="00D55947"/>
    <w:pPr>
      <w:spacing w:after="120" w:line="480" w:lineRule="auto"/>
      <w:ind w:left="283"/>
    </w:pPr>
    <w:rPr>
      <w:rFonts w:ascii="Times New Roman" w:eastAsia="Times New Roman" w:hAnsi="Times New Roman"/>
      <w:color w:val="000000"/>
      <w:sz w:val="20"/>
      <w:szCs w:val="20"/>
    </w:rPr>
  </w:style>
  <w:style w:type="paragraph" w:customStyle="1" w:styleId="01-Texto">
    <w:name w:val="01 - Texto"/>
    <w:basedOn w:val="Normal"/>
    <w:qFormat/>
    <w:rsid w:val="00D55947"/>
    <w:pPr>
      <w:spacing w:after="0" w:line="480" w:lineRule="auto"/>
      <w:ind w:firstLine="1134"/>
      <w:jc w:val="both"/>
    </w:pPr>
    <w:rPr>
      <w:rFonts w:ascii="Times New Roman" w:eastAsia="Times New Roman" w:hAnsi="Times New Roman"/>
      <w:sz w:val="24"/>
      <w:szCs w:val="20"/>
      <w:lang w:eastAsia="pt-BR"/>
    </w:rPr>
  </w:style>
  <w:style w:type="paragraph" w:customStyle="1" w:styleId="04-Referncias">
    <w:name w:val="04 - Referências"/>
    <w:basedOn w:val="Normal"/>
    <w:qFormat/>
    <w:rsid w:val="00D55947"/>
    <w:pPr>
      <w:spacing w:before="240" w:after="240" w:line="240" w:lineRule="auto"/>
    </w:pPr>
    <w:rPr>
      <w:rFonts w:ascii="Times New Roman" w:eastAsia="Times New Roman" w:hAnsi="Times New Roman"/>
      <w:sz w:val="24"/>
      <w:szCs w:val="20"/>
      <w:lang w:eastAsia="pt-BR"/>
    </w:rPr>
  </w:style>
  <w:style w:type="paragraph" w:customStyle="1" w:styleId="08-ListadeProfessores">
    <w:name w:val="08 - Lista de Professores"/>
    <w:basedOn w:val="01-Texto"/>
    <w:qFormat/>
    <w:rsid w:val="00D55947"/>
    <w:pPr>
      <w:ind w:firstLine="0"/>
      <w:jc w:val="center"/>
    </w:pPr>
  </w:style>
  <w:style w:type="paragraph" w:customStyle="1" w:styleId="07-FolhadeRosto">
    <w:name w:val="07 - Folha de Rosto"/>
    <w:basedOn w:val="Normal"/>
    <w:qFormat/>
    <w:rsid w:val="00D55947"/>
    <w:pPr>
      <w:spacing w:after="120" w:line="240" w:lineRule="auto"/>
      <w:jc w:val="center"/>
    </w:pPr>
    <w:rPr>
      <w:rFonts w:ascii="Times New Roman" w:eastAsia="Times New Roman" w:hAnsi="Times New Roman"/>
      <w:b/>
      <w:caps/>
      <w:sz w:val="24"/>
      <w:szCs w:val="20"/>
      <w:lang w:eastAsia="pt-BR"/>
    </w:rPr>
  </w:style>
  <w:style w:type="paragraph" w:customStyle="1" w:styleId="07-Naturezadotrabalho">
    <w:name w:val="07 - Natureza do trabalho"/>
    <w:basedOn w:val="Normal"/>
    <w:qFormat/>
    <w:rsid w:val="00D55947"/>
    <w:pPr>
      <w:spacing w:after="0" w:line="240" w:lineRule="auto"/>
      <w:ind w:left="4536"/>
      <w:jc w:val="both"/>
    </w:pPr>
    <w:rPr>
      <w:rFonts w:ascii="Times New Roman" w:eastAsia="Times New Roman" w:hAnsi="Times New Roman"/>
      <w:sz w:val="24"/>
      <w:szCs w:val="20"/>
      <w:lang w:eastAsia="pt-BR"/>
    </w:rPr>
  </w:style>
  <w:style w:type="paragraph" w:customStyle="1" w:styleId="09-DedicatriaseAgradecimentos">
    <w:name w:val="09 - Dedicatórias e Agradecimentos"/>
    <w:basedOn w:val="07-Naturezadotrabalho"/>
    <w:qFormat/>
    <w:rsid w:val="00D55947"/>
    <w:pPr>
      <w:ind w:left="3402"/>
    </w:pPr>
    <w:rPr>
      <w:i/>
    </w:rPr>
  </w:style>
  <w:style w:type="paragraph" w:customStyle="1" w:styleId="06-Ttulospr-textuais">
    <w:name w:val="06 - Títulos pré-textuais"/>
    <w:basedOn w:val="Normal"/>
    <w:qFormat/>
    <w:rsid w:val="00D55947"/>
    <w:pPr>
      <w:spacing w:before="720" w:after="960" w:line="240" w:lineRule="auto"/>
      <w:jc w:val="center"/>
    </w:pPr>
    <w:rPr>
      <w:rFonts w:ascii="Times New Roman" w:eastAsia="Times New Roman" w:hAnsi="Times New Roman"/>
      <w:b/>
      <w:caps/>
      <w:sz w:val="24"/>
      <w:szCs w:val="20"/>
      <w:lang w:eastAsia="pt-BR"/>
    </w:rPr>
  </w:style>
  <w:style w:type="paragraph" w:styleId="Rodap">
    <w:name w:val="footer"/>
    <w:basedOn w:val="Normal"/>
    <w:link w:val="RodapChar"/>
    <w:uiPriority w:val="99"/>
    <w:unhideWhenUsed/>
    <w:rsid w:val="0078256B"/>
    <w:pPr>
      <w:tabs>
        <w:tab w:val="center" w:pos="4252"/>
        <w:tab w:val="right" w:pos="8504"/>
      </w:tabs>
    </w:pPr>
  </w:style>
  <w:style w:type="paragraph" w:styleId="Textodenotaderodap">
    <w:name w:val="footnote text"/>
    <w:basedOn w:val="Normal"/>
    <w:link w:val="TextodenotaderodapChar"/>
    <w:uiPriority w:val="99"/>
    <w:semiHidden/>
    <w:unhideWhenUsed/>
    <w:rsid w:val="005F39EC"/>
    <w:pPr>
      <w:spacing w:after="0" w:line="240" w:lineRule="auto"/>
    </w:pPr>
    <w:rPr>
      <w:sz w:val="20"/>
      <w:szCs w:val="20"/>
    </w:rPr>
  </w:style>
  <w:style w:type="paragraph" w:styleId="Textodebalo">
    <w:name w:val="Balloon Text"/>
    <w:basedOn w:val="Normal"/>
    <w:link w:val="TextodebaloChar"/>
    <w:uiPriority w:val="99"/>
    <w:semiHidden/>
    <w:unhideWhenUsed/>
    <w:qFormat/>
    <w:rsid w:val="00991CEC"/>
    <w:pPr>
      <w:spacing w:after="0" w:line="240" w:lineRule="auto"/>
    </w:pPr>
    <w:rPr>
      <w:rFonts w:ascii="Tahoma" w:hAnsi="Tahoma" w:cs="Tahoma"/>
      <w:sz w:val="16"/>
      <w:szCs w:val="16"/>
    </w:rPr>
  </w:style>
  <w:style w:type="paragraph" w:customStyle="1" w:styleId="Default">
    <w:name w:val="Default"/>
    <w:qFormat/>
    <w:rsid w:val="009517B2"/>
    <w:rPr>
      <w:rFonts w:ascii="Arial" w:hAnsi="Arial" w:cs="Arial"/>
      <w:color w:val="000000"/>
      <w:sz w:val="24"/>
      <w:szCs w:val="24"/>
      <w:lang w:eastAsia="en-US"/>
    </w:rPr>
  </w:style>
  <w:style w:type="paragraph" w:styleId="PargrafodaLista">
    <w:name w:val="List Paragraph"/>
    <w:basedOn w:val="Normal"/>
    <w:uiPriority w:val="34"/>
    <w:qFormat/>
    <w:rsid w:val="00C646B5"/>
    <w:pPr>
      <w:ind w:left="720"/>
      <w:contextualSpacing/>
    </w:pPr>
  </w:style>
  <w:style w:type="paragraph" w:styleId="CabealhodoSumrio">
    <w:name w:val="TOC Heading"/>
    <w:basedOn w:val="Ttulo1"/>
    <w:next w:val="Normal"/>
    <w:uiPriority w:val="39"/>
    <w:unhideWhenUsed/>
    <w:qFormat/>
    <w:rsid w:val="00A35E43"/>
    <w:pPr>
      <w:keepLines/>
      <w:spacing w:before="240" w:line="259" w:lineRule="auto"/>
      <w:ind w:left="432" w:hanging="432"/>
      <w:jc w:val="both"/>
    </w:pPr>
    <w:rPr>
      <w:rFonts w:ascii="Arial" w:eastAsiaTheme="majorEastAsia" w:hAnsi="Arial" w:cstheme="majorBidi"/>
      <w:szCs w:val="32"/>
      <w:lang w:val="pt-BR" w:eastAsia="pt-BR"/>
    </w:rPr>
  </w:style>
  <w:style w:type="paragraph" w:styleId="SemEspaamento">
    <w:name w:val="No Spacing"/>
    <w:uiPriority w:val="1"/>
    <w:qFormat/>
    <w:rsid w:val="00D84142"/>
    <w:pPr>
      <w:ind w:firstLine="567"/>
      <w:jc w:val="both"/>
    </w:pPr>
    <w:rPr>
      <w:rFonts w:ascii="Arial" w:eastAsiaTheme="minorHAnsi" w:hAnsi="Arial" w:cs="Arial"/>
      <w:sz w:val="24"/>
      <w:szCs w:val="24"/>
      <w:lang w:eastAsia="en-US"/>
    </w:rPr>
  </w:style>
  <w:style w:type="paragraph" w:styleId="Sumrio1">
    <w:name w:val="toc 1"/>
    <w:basedOn w:val="Normal"/>
    <w:next w:val="Normal"/>
    <w:autoRedefine/>
    <w:uiPriority w:val="39"/>
    <w:unhideWhenUsed/>
    <w:rsid w:val="00BD0577"/>
    <w:pPr>
      <w:spacing w:after="100"/>
    </w:pPr>
    <w:rPr>
      <w:b/>
      <w:bCs/>
    </w:rPr>
  </w:style>
  <w:style w:type="paragraph" w:styleId="Sumrio2">
    <w:name w:val="toc 2"/>
    <w:basedOn w:val="Normal"/>
    <w:next w:val="Normal"/>
    <w:autoRedefine/>
    <w:uiPriority w:val="39"/>
    <w:unhideWhenUsed/>
    <w:rsid w:val="00BD0577"/>
    <w:pPr>
      <w:spacing w:after="100"/>
      <w:ind w:left="220"/>
    </w:pPr>
  </w:style>
  <w:style w:type="paragraph" w:styleId="Sumrio3">
    <w:name w:val="toc 3"/>
    <w:basedOn w:val="Normal"/>
    <w:next w:val="Normal"/>
    <w:autoRedefine/>
    <w:uiPriority w:val="39"/>
    <w:unhideWhenUsed/>
    <w:rsid w:val="008873E6"/>
    <w:pPr>
      <w:spacing w:after="100"/>
      <w:ind w:left="440"/>
    </w:pPr>
  </w:style>
  <w:style w:type="paragraph" w:styleId="Textodecomentrio">
    <w:name w:val="annotation text"/>
    <w:basedOn w:val="Normal"/>
    <w:link w:val="TextodecomentrioChar"/>
    <w:uiPriority w:val="99"/>
    <w:semiHidden/>
    <w:unhideWhenUsed/>
    <w:qFormat/>
    <w:rsid w:val="007F23AB"/>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7F23AB"/>
    <w:rPr>
      <w:b/>
      <w:bCs/>
    </w:rPr>
  </w:style>
  <w:style w:type="paragraph" w:styleId="Ttulodendiceremissivo">
    <w:name w:val="index heading"/>
    <w:basedOn w:val="Ttulo"/>
    <w:qFormat/>
    <w:pPr>
      <w:suppressLineNumbers/>
    </w:pPr>
    <w:rPr>
      <w:b/>
      <w:bCs/>
      <w:sz w:val="32"/>
      <w:szCs w:val="32"/>
    </w:rPr>
  </w:style>
  <w:style w:type="paragraph" w:styleId="Ttulodendicedeautoridades">
    <w:name w:val="toa heading"/>
    <w:basedOn w:val="Ttulodendiceremissivo"/>
    <w:qFormat/>
  </w:style>
  <w:style w:type="paragraph" w:customStyle="1" w:styleId="Padro">
    <w:name w:val="Padrão"/>
    <w:qFormat/>
    <w:pPr>
      <w:spacing w:line="200" w:lineRule="atLeast"/>
    </w:pPr>
    <w:rPr>
      <w:rFonts w:ascii="Lohit Devanagari" w:eastAsia="DejaVu Sans" w:hAnsi="Lohit Devanagari" w:cs="Century Gothic"/>
      <w:kern w:val="2"/>
      <w:sz w:val="36"/>
      <w:szCs w:val="24"/>
    </w:rPr>
  </w:style>
  <w:style w:type="paragraph" w:customStyle="1" w:styleId="Objetosempreenchimento">
    <w:name w:val="Objeto sem preenchimento"/>
    <w:basedOn w:val="Padro"/>
    <w:qFormat/>
  </w:style>
  <w:style w:type="paragraph" w:customStyle="1" w:styleId="Objetosempreenchimentonemlinha">
    <w:name w:val="Objeto sem preenchimento nem linha"/>
    <w:basedOn w:val="Padro"/>
    <w:qFormat/>
  </w:style>
  <w:style w:type="paragraph" w:customStyle="1" w:styleId="A4">
    <w:name w:val="A4"/>
    <w:basedOn w:val="Texto"/>
    <w:qFormat/>
    <w:rPr>
      <w:rFonts w:ascii="Noto Sans" w:hAnsi="Noto Sans"/>
      <w:sz w:val="36"/>
    </w:rPr>
  </w:style>
  <w:style w:type="paragraph" w:customStyle="1" w:styleId="Texto">
    <w:name w:val="Texto"/>
    <w:basedOn w:val="Legenda"/>
    <w:qFormat/>
  </w:style>
  <w:style w:type="paragraph" w:customStyle="1" w:styleId="TtulododocumentoA4">
    <w:name w:val="Título do documento A4"/>
    <w:basedOn w:val="A4"/>
    <w:qFormat/>
    <w:rPr>
      <w:sz w:val="87"/>
    </w:rPr>
  </w:style>
  <w:style w:type="paragraph" w:customStyle="1" w:styleId="TtuloA4">
    <w:name w:val="Título A4"/>
    <w:basedOn w:val="A4"/>
    <w:qFormat/>
    <w:rPr>
      <w:sz w:val="48"/>
    </w:rPr>
  </w:style>
  <w:style w:type="paragraph" w:customStyle="1" w:styleId="TextoA4">
    <w:name w:val="Texto A4"/>
    <w:basedOn w:val="A4"/>
    <w:qFormat/>
  </w:style>
  <w:style w:type="paragraph" w:customStyle="1" w:styleId="A0">
    <w:name w:val="A0"/>
    <w:basedOn w:val="Texto"/>
    <w:qFormat/>
    <w:rPr>
      <w:rFonts w:ascii="Noto Sans" w:hAnsi="Noto Sans"/>
      <w:sz w:val="95"/>
    </w:rPr>
  </w:style>
  <w:style w:type="paragraph" w:customStyle="1" w:styleId="TtulododocumentoA0">
    <w:name w:val="Título do documento A0"/>
    <w:basedOn w:val="A0"/>
    <w:qFormat/>
    <w:rPr>
      <w:sz w:val="191"/>
    </w:rPr>
  </w:style>
  <w:style w:type="paragraph" w:customStyle="1" w:styleId="TtuloA0">
    <w:name w:val="Título A0"/>
    <w:basedOn w:val="A0"/>
    <w:qFormat/>
    <w:rPr>
      <w:sz w:val="143"/>
    </w:rPr>
  </w:style>
  <w:style w:type="paragraph" w:customStyle="1" w:styleId="TextoA0">
    <w:name w:val="Texto A0"/>
    <w:basedOn w:val="A0"/>
    <w:qFormat/>
  </w:style>
  <w:style w:type="paragraph" w:customStyle="1" w:styleId="Formas">
    <w:name w:val="Formas"/>
    <w:basedOn w:val="Figura"/>
    <w:qFormat/>
    <w:rPr>
      <w:rFonts w:ascii="Liberation Sans" w:hAnsi="Liberation Sans"/>
      <w:b/>
      <w:sz w:val="28"/>
    </w:rPr>
  </w:style>
  <w:style w:type="paragraph" w:customStyle="1" w:styleId="Figura">
    <w:name w:val="Figura"/>
    <w:basedOn w:val="Legenda"/>
    <w:qFormat/>
  </w:style>
  <w:style w:type="paragraph" w:customStyle="1" w:styleId="Preenchido">
    <w:name w:val="Preenchido"/>
    <w:basedOn w:val="Formas"/>
    <w:qFormat/>
  </w:style>
  <w:style w:type="paragraph" w:customStyle="1" w:styleId="Preenchidoazul">
    <w:name w:val="Preenchido azul"/>
    <w:basedOn w:val="Preenchido"/>
    <w:qFormat/>
    <w:rPr>
      <w:color w:val="FFFFFF"/>
    </w:rPr>
  </w:style>
  <w:style w:type="paragraph" w:customStyle="1" w:styleId="Preenchidoverde">
    <w:name w:val="Preenchido verde"/>
    <w:basedOn w:val="Preenchido"/>
    <w:qFormat/>
    <w:rPr>
      <w:color w:val="FFFFFF"/>
    </w:rPr>
  </w:style>
  <w:style w:type="paragraph" w:customStyle="1" w:styleId="Preenchidovermelho">
    <w:name w:val="Preenchido vermelho"/>
    <w:basedOn w:val="Preenchido"/>
    <w:qFormat/>
    <w:rPr>
      <w:color w:val="FFFFFF"/>
    </w:rPr>
  </w:style>
  <w:style w:type="paragraph" w:customStyle="1" w:styleId="Preenchidoamarelo">
    <w:name w:val="Preenchido amarelo"/>
    <w:basedOn w:val="Preenchido"/>
    <w:qFormat/>
    <w:rPr>
      <w:color w:val="FFFFFF"/>
    </w:rPr>
  </w:style>
  <w:style w:type="paragraph" w:customStyle="1" w:styleId="Contorno">
    <w:name w:val="Contorno"/>
    <w:basedOn w:val="Formas"/>
    <w:qFormat/>
  </w:style>
  <w:style w:type="paragraph" w:customStyle="1" w:styleId="Contornoazul">
    <w:name w:val="Contorno azul"/>
    <w:basedOn w:val="Contorno"/>
    <w:qFormat/>
    <w:rPr>
      <w:color w:val="355269"/>
    </w:rPr>
  </w:style>
  <w:style w:type="paragraph" w:customStyle="1" w:styleId="Contornoverde">
    <w:name w:val="Contorno verde"/>
    <w:basedOn w:val="Contorno"/>
    <w:qFormat/>
    <w:rPr>
      <w:color w:val="127622"/>
    </w:rPr>
  </w:style>
  <w:style w:type="paragraph" w:customStyle="1" w:styleId="Contornovermelho">
    <w:name w:val="Contorno vermelho"/>
    <w:basedOn w:val="Contorno"/>
    <w:qFormat/>
    <w:rPr>
      <w:color w:val="C9211E"/>
    </w:rPr>
  </w:style>
  <w:style w:type="paragraph" w:customStyle="1" w:styleId="Contornoamarelo">
    <w:name w:val="Contorno amarelo"/>
    <w:basedOn w:val="Contorno"/>
    <w:qFormat/>
    <w:rPr>
      <w:color w:val="B47804"/>
    </w:rPr>
  </w:style>
  <w:style w:type="paragraph" w:customStyle="1" w:styleId="Linhas">
    <w:name w:val="Linhas"/>
    <w:basedOn w:val="Figura"/>
    <w:qFormat/>
    <w:rPr>
      <w:rFonts w:ascii="Liberation Sans" w:hAnsi="Liberation Sans"/>
      <w:sz w:val="36"/>
    </w:rPr>
  </w:style>
  <w:style w:type="paragraph" w:customStyle="1" w:styleId="Linhascomsetas">
    <w:name w:val="Linhas com setas"/>
    <w:basedOn w:val="Linhas"/>
    <w:qFormat/>
  </w:style>
  <w:style w:type="paragraph" w:customStyle="1" w:styleId="Linhastracejadas">
    <w:name w:val="Linhas tracejadas"/>
    <w:basedOn w:val="Linhas"/>
    <w:qFormat/>
  </w:style>
  <w:style w:type="paragraph" w:customStyle="1" w:styleId="SlidedeTtuloLTGliederung1">
    <w:name w:val="Slide de Títul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SlidedeTtuloLTGliederung2">
    <w:name w:val="Slide de Título~LT~Gliederung 2"/>
    <w:basedOn w:val="SlidedeTtuloLTGliederung1"/>
    <w:qFormat/>
    <w:pPr>
      <w:spacing w:before="227"/>
    </w:pPr>
    <w:rPr>
      <w:sz w:val="28"/>
    </w:rPr>
  </w:style>
  <w:style w:type="paragraph" w:customStyle="1" w:styleId="SlidedeTtuloLTGliederung3">
    <w:name w:val="Slide de Título~LT~Gliederung 3"/>
    <w:basedOn w:val="SlidedeTtuloLTGliederung2"/>
    <w:qFormat/>
    <w:pPr>
      <w:spacing w:before="170"/>
    </w:pPr>
    <w:rPr>
      <w:sz w:val="24"/>
    </w:rPr>
  </w:style>
  <w:style w:type="paragraph" w:customStyle="1" w:styleId="SlidedeTtuloLTGliederung4">
    <w:name w:val="Slide de Título~LT~Gliederung 4"/>
    <w:basedOn w:val="SlidedeTtuloLTGliederung3"/>
    <w:qFormat/>
    <w:pPr>
      <w:spacing w:before="113"/>
    </w:pPr>
  </w:style>
  <w:style w:type="paragraph" w:customStyle="1" w:styleId="SlidedeTtuloLTGliederung5">
    <w:name w:val="Slide de Título~LT~Gliederung 5"/>
    <w:basedOn w:val="SlidedeTtuloLTGliederung4"/>
    <w:qFormat/>
    <w:pPr>
      <w:spacing w:before="57"/>
    </w:pPr>
    <w:rPr>
      <w:sz w:val="40"/>
    </w:rPr>
  </w:style>
  <w:style w:type="paragraph" w:customStyle="1" w:styleId="SlidedeTtuloLTGliederung6">
    <w:name w:val="Slide de Título~LT~Gliederung 6"/>
    <w:basedOn w:val="SlidedeTtuloLTGliederung5"/>
    <w:qFormat/>
  </w:style>
  <w:style w:type="paragraph" w:customStyle="1" w:styleId="SlidedeTtuloLTGliederung7">
    <w:name w:val="Slide de Título~LT~Gliederung 7"/>
    <w:basedOn w:val="SlidedeTtuloLTGliederung6"/>
    <w:qFormat/>
  </w:style>
  <w:style w:type="paragraph" w:customStyle="1" w:styleId="SlidedeTtuloLTGliederung8">
    <w:name w:val="Slide de Título~LT~Gliederung 8"/>
    <w:basedOn w:val="SlidedeTtuloLTGliederung7"/>
    <w:qFormat/>
  </w:style>
  <w:style w:type="paragraph" w:customStyle="1" w:styleId="SlidedeTtuloLTGliederung9">
    <w:name w:val="Slide de Título~LT~Gliederung 9"/>
    <w:basedOn w:val="SlidedeTtuloLTGliederung8"/>
    <w:qFormat/>
  </w:style>
  <w:style w:type="paragraph" w:customStyle="1" w:styleId="SlidedeTtuloLTTitel">
    <w:name w:val="Slide de Título~LT~Titel"/>
    <w:qFormat/>
    <w:pPr>
      <w:spacing w:line="200" w:lineRule="atLeast"/>
    </w:pPr>
    <w:rPr>
      <w:rFonts w:ascii="Lohit Devanagari" w:eastAsia="DejaVu Sans" w:hAnsi="Lohit Devanagari" w:cs="Century Gothic"/>
      <w:color w:val="000000"/>
      <w:kern w:val="2"/>
      <w:sz w:val="36"/>
      <w:szCs w:val="24"/>
    </w:rPr>
  </w:style>
  <w:style w:type="paragraph" w:customStyle="1" w:styleId="SlidedeTtuloLTUntertitel">
    <w:name w:val="Slide de Título~LT~Untertitel"/>
    <w:qFormat/>
    <w:pPr>
      <w:jc w:val="center"/>
    </w:pPr>
    <w:rPr>
      <w:rFonts w:ascii="Lohit Devanagari" w:eastAsia="DejaVu Sans" w:hAnsi="Lohit Devanagari" w:cs="Century Gothic"/>
      <w:kern w:val="2"/>
      <w:sz w:val="64"/>
      <w:szCs w:val="24"/>
    </w:rPr>
  </w:style>
  <w:style w:type="paragraph" w:customStyle="1" w:styleId="SlidedeTtuloLTNotizen">
    <w:name w:val="Slide de Título~LT~Notizen"/>
    <w:qFormat/>
    <w:pPr>
      <w:ind w:left="340" w:hanging="340"/>
    </w:pPr>
    <w:rPr>
      <w:rFonts w:ascii="Lohit Devanagari" w:eastAsia="DejaVu Sans" w:hAnsi="Lohit Devanagari" w:cs="Century Gothic"/>
      <w:kern w:val="2"/>
      <w:sz w:val="40"/>
      <w:szCs w:val="24"/>
    </w:rPr>
  </w:style>
  <w:style w:type="paragraph" w:customStyle="1" w:styleId="SlidedeTtuloLTHintergrundobjekte">
    <w:name w:val="Slide de Título~LT~Hintergrundobjekte"/>
    <w:qFormat/>
    <w:rPr>
      <w:rFonts w:ascii="Liberation Serif" w:eastAsia="DejaVu Sans" w:hAnsi="Liberation Serif" w:cs="Century Gothic"/>
      <w:kern w:val="2"/>
      <w:sz w:val="24"/>
      <w:szCs w:val="24"/>
    </w:rPr>
  </w:style>
  <w:style w:type="paragraph" w:customStyle="1" w:styleId="SlidedeTtuloLTHintergrund">
    <w:name w:val="Slide de Título~LT~Hintergrund"/>
    <w:qFormat/>
    <w:rPr>
      <w:rFonts w:ascii="Liberation Serif" w:eastAsia="DejaVu Sans" w:hAnsi="Liberation Serif" w:cs="Century Gothic"/>
      <w:kern w:val="2"/>
      <w:sz w:val="24"/>
      <w:szCs w:val="24"/>
    </w:rPr>
  </w:style>
  <w:style w:type="paragraph" w:customStyle="1" w:styleId="default0">
    <w:name w:val="default"/>
    <w:qFormat/>
    <w:pPr>
      <w:spacing w:line="200" w:lineRule="atLeast"/>
    </w:pPr>
    <w:rPr>
      <w:rFonts w:ascii="Lohit Devanagari" w:eastAsia="DejaVu Sans" w:hAnsi="Lohit Devanagari" w:cs="Century Gothic"/>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Objetosdoplanodefundo">
    <w:name w:val="Objetos do plano de fundo"/>
    <w:qFormat/>
    <w:rPr>
      <w:rFonts w:ascii="Liberation Serif" w:eastAsia="DejaVu Sans" w:hAnsi="Liberation Serif" w:cs="Century Gothic"/>
      <w:kern w:val="2"/>
      <w:sz w:val="24"/>
      <w:szCs w:val="24"/>
    </w:rPr>
  </w:style>
  <w:style w:type="paragraph" w:customStyle="1" w:styleId="Planodefundo">
    <w:name w:val="Plano de fundo"/>
    <w:qFormat/>
    <w:rPr>
      <w:rFonts w:ascii="Liberation Serif" w:eastAsia="DejaVu Sans" w:hAnsi="Liberation Serif" w:cs="Century Gothic"/>
      <w:kern w:val="2"/>
      <w:sz w:val="24"/>
      <w:szCs w:val="24"/>
    </w:rPr>
  </w:style>
  <w:style w:type="paragraph" w:customStyle="1" w:styleId="Notas">
    <w:name w:val="Notas"/>
    <w:qFormat/>
    <w:pPr>
      <w:ind w:left="340" w:hanging="340"/>
    </w:pPr>
    <w:rPr>
      <w:rFonts w:ascii="Lohit Devanagari" w:eastAsia="DejaVu Sans" w:hAnsi="Lohit Devanagari" w:cs="Century Gothic"/>
      <w:kern w:val="2"/>
      <w:sz w:val="40"/>
      <w:szCs w:val="24"/>
    </w:rPr>
  </w:style>
  <w:style w:type="paragraph" w:customStyle="1" w:styleId="Estruturadetpicos1">
    <w:name w:val="Estrutura de tópicos 1"/>
    <w:qFormat/>
    <w:pPr>
      <w:spacing w:before="283" w:line="200" w:lineRule="atLeast"/>
    </w:pPr>
    <w:rPr>
      <w:rFonts w:ascii="Lohit Devanagari" w:eastAsia="DejaVu Sans" w:hAnsi="Lohit Devanagari" w:cs="Century Gothic"/>
      <w:color w:val="404040"/>
      <w:kern w:val="2"/>
      <w:sz w:val="36"/>
      <w:szCs w:val="24"/>
    </w:rPr>
  </w:style>
  <w:style w:type="paragraph" w:customStyle="1" w:styleId="Estruturadetpicos2">
    <w:name w:val="Estrutura de tópicos 2"/>
    <w:basedOn w:val="Estruturadetpicos1"/>
    <w:qFormat/>
    <w:pPr>
      <w:spacing w:before="227"/>
    </w:pPr>
    <w:rPr>
      <w:sz w:val="28"/>
    </w:rPr>
  </w:style>
  <w:style w:type="paragraph" w:customStyle="1" w:styleId="Estruturadetpicos3">
    <w:name w:val="Estrutura de tópicos 3"/>
    <w:basedOn w:val="Estruturadetpicos2"/>
    <w:qFormat/>
    <w:pPr>
      <w:spacing w:before="170"/>
    </w:pPr>
    <w:rPr>
      <w:sz w:val="24"/>
    </w:rPr>
  </w:style>
  <w:style w:type="paragraph" w:customStyle="1" w:styleId="Estruturadetpicos4">
    <w:name w:val="Estrutura de tópicos 4"/>
    <w:basedOn w:val="Estruturadetpicos3"/>
    <w:qFormat/>
    <w:pPr>
      <w:spacing w:before="113"/>
    </w:pPr>
  </w:style>
  <w:style w:type="paragraph" w:customStyle="1" w:styleId="Estruturadetpicos5">
    <w:name w:val="Estrutura de tópicos 5"/>
    <w:basedOn w:val="Estruturadetpicos4"/>
    <w:qFormat/>
    <w:pPr>
      <w:spacing w:before="57"/>
    </w:pPr>
    <w:rPr>
      <w:sz w:val="40"/>
    </w:rPr>
  </w:style>
  <w:style w:type="paragraph" w:customStyle="1" w:styleId="Estruturadetpicos6">
    <w:name w:val="Estrutura de tópicos 6"/>
    <w:basedOn w:val="Estruturadetpicos5"/>
    <w:qFormat/>
  </w:style>
  <w:style w:type="paragraph" w:customStyle="1" w:styleId="Estruturadetpicos7">
    <w:name w:val="Estrutura de tópicos 7"/>
    <w:basedOn w:val="Estruturadetpicos6"/>
    <w:qFormat/>
  </w:style>
  <w:style w:type="paragraph" w:customStyle="1" w:styleId="Estruturadetpicos8">
    <w:name w:val="Estrutura de tópicos 8"/>
    <w:basedOn w:val="Estruturadetpicos7"/>
    <w:qFormat/>
  </w:style>
  <w:style w:type="paragraph" w:customStyle="1" w:styleId="Estruturadetpicos9">
    <w:name w:val="Estrutura de tópicos 9"/>
    <w:basedOn w:val="Estruturadetpicos8"/>
    <w:qFormat/>
  </w:style>
  <w:style w:type="paragraph" w:customStyle="1" w:styleId="TtuloeContedoLTGliederung1">
    <w:name w:val="Título e Conteúdo~LT~Gliederung 1"/>
    <w:qFormat/>
    <w:pPr>
      <w:spacing w:before="283" w:line="200" w:lineRule="atLeast"/>
    </w:pPr>
    <w:rPr>
      <w:rFonts w:ascii="Lohit Devanagari" w:eastAsia="DejaVu Sans" w:hAnsi="Lohit Devanagari" w:cs="Century Gothic"/>
      <w:color w:val="404040"/>
      <w:kern w:val="2"/>
      <w:sz w:val="36"/>
      <w:szCs w:val="24"/>
    </w:rPr>
  </w:style>
  <w:style w:type="paragraph" w:customStyle="1" w:styleId="TtuloeContedoLTGliederung2">
    <w:name w:val="Título e Conteúdo~LT~Gliederung 2"/>
    <w:basedOn w:val="TtuloeContedoLTGliederung1"/>
    <w:qFormat/>
    <w:pPr>
      <w:spacing w:before="227"/>
    </w:pPr>
    <w:rPr>
      <w:sz w:val="28"/>
    </w:rPr>
  </w:style>
  <w:style w:type="paragraph" w:customStyle="1" w:styleId="TtuloeContedoLTGliederung3">
    <w:name w:val="Título e Conteúdo~LT~Gliederung 3"/>
    <w:basedOn w:val="TtuloeContedoLTGliederung2"/>
    <w:qFormat/>
    <w:pPr>
      <w:spacing w:before="170"/>
    </w:pPr>
    <w:rPr>
      <w:sz w:val="24"/>
    </w:rPr>
  </w:style>
  <w:style w:type="paragraph" w:customStyle="1" w:styleId="TtuloeContedoLTGliederung4">
    <w:name w:val="Título e Conteúdo~LT~Gliederung 4"/>
    <w:basedOn w:val="TtuloeContedoLTGliederung3"/>
    <w:qFormat/>
    <w:pPr>
      <w:spacing w:before="113"/>
    </w:pPr>
  </w:style>
  <w:style w:type="paragraph" w:customStyle="1" w:styleId="TtuloeContedoLTGliederung5">
    <w:name w:val="Título e Conteúdo~LT~Gliederung 5"/>
    <w:basedOn w:val="TtuloeContedoLTGliederung4"/>
    <w:qFormat/>
    <w:pPr>
      <w:spacing w:before="57"/>
    </w:pPr>
    <w:rPr>
      <w:sz w:val="40"/>
    </w:rPr>
  </w:style>
  <w:style w:type="paragraph" w:customStyle="1" w:styleId="TtuloeContedoLTGliederung6">
    <w:name w:val="Título e Conteúdo~LT~Gliederung 6"/>
    <w:basedOn w:val="TtuloeContedoLTGliederung5"/>
    <w:qFormat/>
  </w:style>
  <w:style w:type="paragraph" w:customStyle="1" w:styleId="TtuloeContedoLTGliederung7">
    <w:name w:val="Título e Conteúdo~LT~Gliederung 7"/>
    <w:basedOn w:val="TtuloeContedoLTGliederung6"/>
    <w:qFormat/>
  </w:style>
  <w:style w:type="paragraph" w:customStyle="1" w:styleId="TtuloeContedoLTGliederung8">
    <w:name w:val="Título e Conteúdo~LT~Gliederung 8"/>
    <w:basedOn w:val="TtuloeContedoLTGliederung7"/>
    <w:qFormat/>
  </w:style>
  <w:style w:type="paragraph" w:customStyle="1" w:styleId="TtuloeContedoLTGliederung9">
    <w:name w:val="Título e Conteúdo~LT~Gliederung 9"/>
    <w:basedOn w:val="TtuloeContedoLTGliederung8"/>
    <w:qFormat/>
  </w:style>
  <w:style w:type="paragraph" w:customStyle="1" w:styleId="TtuloeContedoLTTitel">
    <w:name w:val="Título e Conteúdo~LT~Titel"/>
    <w:qFormat/>
    <w:pPr>
      <w:spacing w:line="200" w:lineRule="atLeast"/>
    </w:pPr>
    <w:rPr>
      <w:rFonts w:ascii="Lohit Devanagari" w:eastAsia="DejaVu Sans" w:hAnsi="Lohit Devanagari" w:cs="Century Gothic"/>
      <w:color w:val="000000"/>
      <w:kern w:val="2"/>
      <w:sz w:val="36"/>
      <w:szCs w:val="24"/>
    </w:rPr>
  </w:style>
  <w:style w:type="paragraph" w:customStyle="1" w:styleId="TtuloeContedoLTUntertitel">
    <w:name w:val="Título e Conteúdo~LT~Untertitel"/>
    <w:qFormat/>
    <w:pPr>
      <w:jc w:val="center"/>
    </w:pPr>
    <w:rPr>
      <w:rFonts w:ascii="Lohit Devanagari" w:eastAsia="DejaVu Sans" w:hAnsi="Lohit Devanagari" w:cs="Century Gothic"/>
      <w:kern w:val="2"/>
      <w:sz w:val="64"/>
      <w:szCs w:val="24"/>
    </w:rPr>
  </w:style>
  <w:style w:type="paragraph" w:customStyle="1" w:styleId="TtuloeContedoLTNotizen">
    <w:name w:val="Título e Conteúdo~LT~Notizen"/>
    <w:qFormat/>
    <w:pPr>
      <w:ind w:left="340" w:hanging="340"/>
    </w:pPr>
    <w:rPr>
      <w:rFonts w:ascii="Lohit Devanagari" w:eastAsia="DejaVu Sans" w:hAnsi="Lohit Devanagari" w:cs="Century Gothic"/>
      <w:kern w:val="2"/>
      <w:sz w:val="40"/>
      <w:szCs w:val="24"/>
    </w:rPr>
  </w:style>
  <w:style w:type="paragraph" w:customStyle="1" w:styleId="TtuloeContedoLTHintergrundobjekte">
    <w:name w:val="Título e Conteúdo~LT~Hintergrundobjekte"/>
    <w:qFormat/>
    <w:rPr>
      <w:rFonts w:ascii="Liberation Serif" w:eastAsia="DejaVu Sans" w:hAnsi="Liberation Serif" w:cs="Century Gothic"/>
      <w:kern w:val="2"/>
      <w:sz w:val="24"/>
      <w:szCs w:val="24"/>
    </w:rPr>
  </w:style>
  <w:style w:type="paragraph" w:customStyle="1" w:styleId="TtuloeContedoLTHintergrund">
    <w:name w:val="Título e Conteúdo~LT~Hintergrund"/>
    <w:qFormat/>
    <w:rPr>
      <w:rFonts w:ascii="Liberation Serif" w:eastAsia="DejaVu Sans" w:hAnsi="Liberation Serif" w:cs="Century Gothic"/>
      <w:kern w:val="2"/>
      <w:sz w:val="24"/>
      <w:szCs w:val="24"/>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abealhoesquerda">
    <w:name w:val="Cabeçalho à esquerda"/>
    <w:basedOn w:val="Cabealho"/>
    <w:qFormat/>
  </w:style>
  <w:style w:type="table" w:styleId="Tabelacomgrade">
    <w:name w:val="Table Grid"/>
    <w:basedOn w:val="Tabelanormal"/>
    <w:uiPriority w:val="59"/>
    <w:rsid w:val="00794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375297">
      <w:bodyDiv w:val="1"/>
      <w:marLeft w:val="0"/>
      <w:marRight w:val="0"/>
      <w:marTop w:val="0"/>
      <w:marBottom w:val="0"/>
      <w:divBdr>
        <w:top w:val="none" w:sz="0" w:space="0" w:color="auto"/>
        <w:left w:val="none" w:sz="0" w:space="0" w:color="auto"/>
        <w:bottom w:val="none" w:sz="0" w:space="0" w:color="auto"/>
        <w:right w:val="none" w:sz="0" w:space="0" w:color="auto"/>
      </w:divBdr>
    </w:div>
    <w:div w:id="1839618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yperlink" Target="https://akatu.org.br/dia-do-consumo-consciente-foi-instituido-em-2009/" TargetMode="Externa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agropos.com.br/irrigacao-por-aspersao/"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graogourmet.com/blog/conheca-origem-do-cafe-e-sua-historia/" TargetMode="Externa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www.feg.unesp.br/Home/PaginasPessoais/ProfMarceloWendling/4---sensores-v2.0.pdf" TargetMode="External"/><Relationship Id="rId20" Type="http://schemas.openxmlformats.org/officeDocument/2006/relationships/hyperlink" Target="https://periodicos.unifacef.com.br/index.php/resiget/article/download/1616/113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www.mma.gov.br/responsabilidade-socioambiental/producao-e-consumo-sustentavel/conceitos/consumo-sustentavel" TargetMode="External"/><Relationship Id="rId23" Type="http://schemas.openxmlformats.org/officeDocument/2006/relationships/hyperlink" Target="http://automacaoerobotica.blogspot.com/2012/07/sensores-e-atuadores-aplicados-robotica.html"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www.cccrj.com.br/revista/846/44.pdf"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arduino.cc/en/Main/Products" TargetMode="External"/><Relationship Id="rId22" Type="http://schemas.openxmlformats.org/officeDocument/2006/relationships/hyperlink" Target="https://portais.univasf.edu.br/sustentabilidade/noticias-sustentaveis/o-que-e-consumo-sustentavel" TargetMode="External"/><Relationship Id="rId27" Type="http://schemas.openxmlformats.org/officeDocument/2006/relationships/header" Target="header7.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C31E7-11DB-40EC-B99F-2C40EDB21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1</Pages>
  <Words>5650</Words>
  <Characters>30514</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alessandra.siqueira</dc:creator>
  <dc:description/>
  <cp:lastModifiedBy>Wellington Souza Abreu</cp:lastModifiedBy>
  <cp:revision>78</cp:revision>
  <cp:lastPrinted>2021-06-08T02:52:00Z</cp:lastPrinted>
  <dcterms:created xsi:type="dcterms:W3CDTF">2021-06-08T01:25:00Z</dcterms:created>
  <dcterms:modified xsi:type="dcterms:W3CDTF">2021-06-24T02:14:00Z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