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jc w:val="center"/>
        <w:rPr>
          <w:rFonts w:ascii="Times New Roman" w:hAnsi="Times New Roman"/>
        </w:rPr>
      </w:pPr>
      <w:r>
        <w:rPr>
          <w:rFonts w:ascii="Times New Roman" w:hAnsi="Times New Roman"/>
          <w:b/>
          <w:sz w:val="24"/>
          <w:szCs w:val="24"/>
        </w:rPr>
        <w:t>FACULDADE DE ROLIM DE MOURA - FAROL</w:t>
      </w:r>
    </w:p>
    <w:p>
      <w:pPr>
        <w:pStyle w:val="07FolhadeRosto"/>
        <w:spacing w:before="0" w:after="0"/>
        <w:rPr>
          <w:rFonts w:ascii="Times New Roman" w:hAnsi="Times New Roman"/>
        </w:rPr>
      </w:pPr>
      <w:r>
        <w:rPr>
          <w:rFonts w:ascii="Times New Roman" w:hAnsi="Times New Roman"/>
          <w:szCs w:val="24"/>
        </w:rPr>
        <w:t>COORDENAÇÃO DE SISTEMAS DE INFORMAÇÃO</w:t>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tabs>
          <w:tab w:val="clear" w:pos="709"/>
          <w:tab w:val="left" w:pos="5526" w:leader="none"/>
        </w:tabs>
        <w:spacing w:before="0" w:after="0"/>
        <w:jc w:val="both"/>
        <w:rPr>
          <w:rFonts w:ascii="Times New Roman" w:hAnsi="Times New Roman"/>
          <w:b w:val="false"/>
          <w:b w:val="false"/>
          <w:bCs/>
          <w:szCs w:val="24"/>
        </w:rPr>
      </w:pPr>
      <w:r>
        <w:rPr>
          <w:rFonts w:ascii="Times New Roman" w:hAnsi="Times New Roman"/>
          <w:b w:val="false"/>
          <w:bCs/>
          <w:szCs w:val="24"/>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rPr>
          <w:rFonts w:ascii="Times New Roman" w:hAnsi="Times New Roman"/>
        </w:rPr>
      </w:pPr>
      <w:r>
        <w:rPr>
          <w:rFonts w:ascii="Times New Roman" w:hAnsi="Times New Roman"/>
          <w:color w:val="000000" w:themeColor="text1"/>
          <w:szCs w:val="24"/>
        </w:rPr>
        <w:t>Wellington SOUZA ABREU</w:t>
      </w:r>
    </w:p>
    <w:p>
      <w:pPr>
        <w:pStyle w:val="07FolhadeRosto"/>
        <w:spacing w:before="0" w:after="0"/>
        <w:jc w:val="both"/>
        <w:rPr>
          <w:rFonts w:ascii="Times New Roman" w:hAnsi="Times New Roman"/>
          <w:b w:val="false"/>
          <w:b w:val="false"/>
          <w:bCs/>
          <w:szCs w:val="24"/>
        </w:rPr>
      </w:pPr>
      <w:r>
        <w:rPr>
          <w:rFonts w:ascii="Times New Roman" w:hAnsi="Times New Roman"/>
          <w:b w:val="false"/>
          <w:bCs/>
          <w:szCs w:val="24"/>
        </w:rPr>
      </w:r>
    </w:p>
    <w:p>
      <w:pPr>
        <w:pStyle w:val="07FolhadeRosto"/>
        <w:spacing w:before="0" w:after="0"/>
        <w:jc w:val="both"/>
        <w:rPr>
          <w:rFonts w:ascii="Times New Roman" w:hAnsi="Times New Roman"/>
          <w:b w:val="false"/>
          <w:b w:val="false"/>
          <w:bCs/>
          <w:szCs w:val="24"/>
        </w:rPr>
      </w:pPr>
      <w:r>
        <w:rPr>
          <w:rFonts w:ascii="Times New Roman" w:hAnsi="Times New Roman"/>
          <w:b w:val="false"/>
          <w:bCs/>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rPr>
          <w:rFonts w:ascii="Times New Roman" w:hAnsi="Times New Roman"/>
        </w:rPr>
      </w:pPr>
      <w:r>
        <w:rPr>
          <w:rFonts w:ascii="Times New Roman" w:hAnsi="Times New Roman"/>
          <w:color w:val="000000"/>
          <w:szCs w:val="24"/>
        </w:rPr>
        <w:t>MONITORAMENTO E CONTROLE DE IRRIGAÇÃO COM ARDU</w:t>
      </w:r>
      <w:r>
        <w:rPr>
          <w:rFonts w:ascii="Times New Roman" w:hAnsi="Times New Roman"/>
          <w:color w:val="000000"/>
          <w:szCs w:val="24"/>
        </w:rPr>
        <w:t>i</w:t>
      </w:r>
      <w:r>
        <w:rPr>
          <w:rFonts w:ascii="Times New Roman" w:hAnsi="Times New Roman"/>
          <w:color w:val="000000"/>
          <w:szCs w:val="24"/>
        </w:rPr>
        <w:t>NO E ANDROID</w:t>
      </w:r>
    </w:p>
    <w:p>
      <w:pPr>
        <w:pStyle w:val="07Naturezadotrabalho"/>
        <w:ind w:left="0" w:hanging="0"/>
        <w:rPr>
          <w:rFonts w:ascii="Times New Roman" w:hAnsi="Times New Roman"/>
          <w:szCs w:val="24"/>
        </w:rPr>
      </w:pPr>
      <w:r>
        <w:rPr>
          <w:rFonts w:ascii="Times New Roman" w:hAnsi="Times New Roman"/>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rPr>
          <w:rFonts w:ascii="Times New Roman" w:hAnsi="Times New Roman"/>
        </w:rPr>
      </w:pPr>
      <w:r>
        <w:rPr>
          <w:rFonts w:ascii="Times New Roman" w:hAnsi="Times New Roman"/>
          <w:caps w:val="false"/>
          <w:smallCaps w:val="false"/>
          <w:szCs w:val="24"/>
        </w:rPr>
        <w:t>NOVO HORIZONTE DO OESTE</w:t>
      </w:r>
    </w:p>
    <w:p>
      <w:pPr>
        <w:sectPr>
          <w:type w:val="nextPage"/>
          <w:pgSz w:w="11906" w:h="16838"/>
          <w:pgMar w:left="1701" w:right="1134" w:header="0" w:top="1701" w:footer="0" w:bottom="1134" w:gutter="0"/>
          <w:pgNumType w:start="1" w:fmt="decimal"/>
          <w:formProt w:val="false"/>
          <w:vAlign w:val="center"/>
          <w:textDirection w:val="lrTb"/>
          <w:docGrid w:type="default" w:linePitch="360" w:charSpace="0"/>
        </w:sectPr>
        <w:pStyle w:val="07FolhadeRosto"/>
        <w:spacing w:before="0" w:after="0"/>
        <w:rPr>
          <w:rFonts w:ascii="Times New Roman" w:hAnsi="Times New Roman"/>
        </w:rPr>
      </w:pPr>
      <w:r>
        <w:rPr>
          <w:rFonts w:ascii="Times New Roman" w:hAnsi="Times New Roman"/>
          <w:szCs w:val="24"/>
        </w:rPr>
        <w:t>2021</w:t>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rPr>
          <w:rFonts w:ascii="Times New Roman" w:hAnsi="Times New Roman"/>
        </w:rPr>
      </w:pPr>
      <w:r>
        <w:rPr>
          <w:rFonts w:ascii="Times New Roman" w:hAnsi="Times New Roman"/>
          <w:color w:val="000000" w:themeColor="text1"/>
          <w:szCs w:val="24"/>
        </w:rPr>
        <w:t>Wellington SOUZA ABREU</w:t>
      </w:r>
    </w:p>
    <w:p>
      <w:pPr>
        <w:pStyle w:val="07FolhadeRosto"/>
        <w:spacing w:before="0" w:after="0"/>
        <w:jc w:val="both"/>
        <w:rPr>
          <w:rFonts w:ascii="Times New Roman" w:hAnsi="Times New Roman"/>
          <w:b w:val="false"/>
          <w:b w:val="false"/>
          <w:bCs/>
          <w:szCs w:val="24"/>
        </w:rPr>
      </w:pPr>
      <w:r>
        <w:rPr>
          <w:rFonts w:ascii="Times New Roman" w:hAnsi="Times New Roman"/>
          <w:b w:val="false"/>
          <w:bCs/>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before="0" w:after="0"/>
        <w:jc w:val="both"/>
        <w:rPr>
          <w:rFonts w:ascii="Times New Roman" w:hAnsi="Times New Roman"/>
          <w:b w:val="false"/>
          <w:b w:val="false"/>
          <w:bCs/>
          <w:szCs w:val="24"/>
          <w:highlight w:val="yellow"/>
        </w:rPr>
      </w:pPr>
      <w:r>
        <w:rPr>
          <w:rFonts w:ascii="Times New Roman" w:hAnsi="Times New Roman"/>
          <w:b w:val="false"/>
          <w:bCs/>
          <w:szCs w:val="24"/>
          <w:highlight w:val="yellow"/>
        </w:rPr>
      </w:r>
    </w:p>
    <w:p>
      <w:pPr>
        <w:pStyle w:val="07FolhadeRosto"/>
        <w:spacing w:lineRule="auto" w:line="360" w:before="0" w:after="0"/>
        <w:rPr>
          <w:rFonts w:ascii="Times New Roman" w:hAnsi="Times New Roman"/>
        </w:rPr>
      </w:pPr>
      <w:r>
        <w:rPr>
          <w:rFonts w:ascii="Times New Roman" w:hAnsi="Times New Roman"/>
          <w:color w:val="000000"/>
          <w:szCs w:val="24"/>
        </w:rPr>
        <w:t>MONITORAMENTO E CONTROLE DE IRRIGAÇÃO COM ARDU</w:t>
      </w:r>
      <w:r>
        <w:rPr>
          <w:rFonts w:eastAsia="Times New Roman" w:ascii="Times New Roman" w:hAnsi="Times New Roman"/>
          <w:b/>
          <w:caps/>
          <w:color w:val="000000"/>
          <w:sz w:val="24"/>
          <w:szCs w:val="24"/>
          <w:lang w:eastAsia="pt-BR"/>
        </w:rPr>
        <w:t>i</w:t>
      </w:r>
      <w:r>
        <w:rPr>
          <w:rFonts w:ascii="Times New Roman" w:hAnsi="Times New Roman"/>
          <w:color w:val="000000"/>
          <w:szCs w:val="24"/>
        </w:rPr>
        <w:t>NO E ANDROID</w:t>
      </w:r>
    </w:p>
    <w:p>
      <w:pPr>
        <w:pStyle w:val="07Naturezadotrabalho"/>
        <w:ind w:left="0" w:hanging="0"/>
        <w:rPr>
          <w:rFonts w:ascii="Times New Roman" w:hAnsi="Times New Roman"/>
          <w:szCs w:val="24"/>
        </w:rPr>
      </w:pPr>
      <w:r>
        <w:rPr>
          <w:rFonts w:ascii="Times New Roman" w:hAnsi="Times New Roman"/>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01Texto"/>
        <w:spacing w:lineRule="auto" w:line="240"/>
        <w:ind w:left="3969" w:hanging="0"/>
        <w:rPr>
          <w:rFonts w:ascii="Times New Roman" w:hAnsi="Times New Roman"/>
        </w:rPr>
      </w:pPr>
      <w:r>
        <w:rPr>
          <w:rFonts w:ascii="Times New Roman" w:hAnsi="Times New Roman"/>
          <w:szCs w:val="24"/>
        </w:rPr>
        <w:t>Projeto de pesquisa de conclusão de curso, apresentado a Faculdade de Rolim de Moura – FAROL, como exigência parcial para obtenção do título de Bacharel em Sistemas de Informação, sob a orientação do professor Andreo Zilli.</w:t>
      </w:r>
    </w:p>
    <w:p>
      <w:pPr>
        <w:pStyle w:val="01Texto"/>
        <w:spacing w:lineRule="auto" w:line="240"/>
        <w:ind w:hanging="0"/>
        <w:rPr>
          <w:rFonts w:ascii="Times New Roman" w:hAnsi="Times New Roman"/>
          <w:szCs w:val="24"/>
        </w:rPr>
      </w:pPr>
      <w:r>
        <w:rPr>
          <w:rFonts w:ascii="Times New Roman" w:hAnsi="Times New Roman"/>
          <w:szCs w:val="24"/>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szCs w:val="24"/>
          <w:highlight w:val="yellow"/>
        </w:rPr>
      </w:pPr>
      <w:r>
        <w:rPr>
          <w:rFonts w:ascii="Times New Roman" w:hAnsi="Times New Roman"/>
          <w:b w:val="false"/>
          <w:szCs w:val="24"/>
          <w:highlight w:val="yellow"/>
        </w:rPr>
      </w:r>
    </w:p>
    <w:p>
      <w:pPr>
        <w:pStyle w:val="07FolhadeRosto"/>
        <w:spacing w:before="0" w:after="0"/>
        <w:jc w:val="both"/>
        <w:rPr>
          <w:rFonts w:ascii="Times New Roman" w:hAnsi="Times New Roman"/>
          <w:b w:val="false"/>
          <w:b w:val="false"/>
          <w:bCs/>
          <w:caps w:val="false"/>
          <w:smallCaps w:val="false"/>
          <w:szCs w:val="24"/>
        </w:rPr>
      </w:pPr>
      <w:r>
        <w:rPr>
          <w:rFonts w:ascii="Times New Roman" w:hAnsi="Times New Roman"/>
          <w:b w:val="false"/>
          <w:bCs/>
          <w:caps w:val="false"/>
          <w:smallCaps w:val="false"/>
          <w:szCs w:val="24"/>
        </w:rPr>
      </w:r>
    </w:p>
    <w:p>
      <w:pPr>
        <w:pStyle w:val="07FolhadeRosto"/>
        <w:spacing w:before="0" w:after="0"/>
        <w:jc w:val="both"/>
        <w:rPr>
          <w:rFonts w:ascii="Times New Roman" w:hAnsi="Times New Roman"/>
          <w:b w:val="false"/>
          <w:b w:val="false"/>
          <w:bCs/>
          <w:caps w:val="false"/>
          <w:smallCaps w:val="false"/>
          <w:szCs w:val="24"/>
        </w:rPr>
      </w:pPr>
      <w:r>
        <w:rPr>
          <w:rFonts w:ascii="Times New Roman" w:hAnsi="Times New Roman"/>
          <w:b w:val="false"/>
          <w:bCs/>
          <w:caps w:val="false"/>
          <w:smallCaps w:val="false"/>
          <w:szCs w:val="24"/>
        </w:rPr>
      </w:r>
    </w:p>
    <w:p>
      <w:pPr>
        <w:pStyle w:val="07FolhadeRosto"/>
        <w:spacing w:before="0" w:after="0"/>
        <w:jc w:val="both"/>
        <w:rPr>
          <w:rFonts w:ascii="Times New Roman" w:hAnsi="Times New Roman"/>
          <w:b w:val="false"/>
          <w:b w:val="false"/>
          <w:bCs/>
          <w:caps w:val="false"/>
          <w:smallCaps w:val="false"/>
          <w:szCs w:val="24"/>
        </w:rPr>
      </w:pPr>
      <w:r>
        <w:rPr>
          <w:rFonts w:ascii="Times New Roman" w:hAnsi="Times New Roman"/>
          <w:b w:val="false"/>
          <w:bCs/>
          <w:caps w:val="false"/>
          <w:smallCaps w:val="false"/>
          <w:szCs w:val="24"/>
        </w:rPr>
      </w:r>
    </w:p>
    <w:p>
      <w:pPr>
        <w:pStyle w:val="07FolhadeRosto"/>
        <w:spacing w:before="0" w:after="0"/>
        <w:jc w:val="both"/>
        <w:rPr>
          <w:rFonts w:ascii="Times New Roman" w:hAnsi="Times New Roman"/>
          <w:b w:val="false"/>
          <w:b w:val="false"/>
          <w:bCs/>
          <w:caps w:val="false"/>
          <w:smallCaps w:val="false"/>
          <w:szCs w:val="24"/>
        </w:rPr>
      </w:pPr>
      <w:r>
        <w:rPr>
          <w:rFonts w:ascii="Times New Roman" w:hAnsi="Times New Roman"/>
          <w:b w:val="false"/>
          <w:bCs/>
          <w:caps w:val="false"/>
          <w:smallCaps w:val="false"/>
          <w:szCs w:val="24"/>
        </w:rPr>
      </w:r>
    </w:p>
    <w:p>
      <w:pPr>
        <w:pStyle w:val="07FolhadeRosto"/>
        <w:spacing w:before="0" w:after="0"/>
        <w:jc w:val="both"/>
        <w:rPr>
          <w:rFonts w:ascii="Times New Roman" w:hAnsi="Times New Roman"/>
          <w:b w:val="false"/>
          <w:b w:val="false"/>
          <w:bCs/>
          <w:caps w:val="false"/>
          <w:smallCaps w:val="false"/>
          <w:szCs w:val="24"/>
        </w:rPr>
      </w:pPr>
      <w:r>
        <w:rPr>
          <w:rFonts w:ascii="Times New Roman" w:hAnsi="Times New Roman"/>
          <w:b w:val="false"/>
          <w:bCs/>
          <w:caps w:val="false"/>
          <w:smallCaps w:val="false"/>
          <w:szCs w:val="24"/>
        </w:rPr>
      </w:r>
    </w:p>
    <w:p>
      <w:pPr>
        <w:pStyle w:val="07FolhadeRosto"/>
        <w:spacing w:before="0" w:after="0"/>
        <w:jc w:val="both"/>
        <w:rPr>
          <w:rFonts w:ascii="Times New Roman" w:hAnsi="Times New Roman"/>
          <w:b w:val="false"/>
          <w:b w:val="false"/>
          <w:bCs/>
          <w:caps w:val="false"/>
          <w:smallCaps w:val="false"/>
          <w:szCs w:val="24"/>
        </w:rPr>
      </w:pPr>
      <w:r>
        <w:rPr>
          <w:rFonts w:ascii="Times New Roman" w:hAnsi="Times New Roman"/>
          <w:b w:val="false"/>
          <w:bCs/>
          <w:caps w:val="false"/>
          <w:smallCaps w:val="false"/>
          <w:szCs w:val="24"/>
        </w:rPr>
      </w:r>
    </w:p>
    <w:p>
      <w:pPr>
        <w:pStyle w:val="07FolhadeRosto"/>
        <w:spacing w:before="0" w:after="0"/>
        <w:jc w:val="both"/>
        <w:rPr>
          <w:rFonts w:ascii="Times New Roman" w:hAnsi="Times New Roman"/>
          <w:b w:val="false"/>
          <w:b w:val="false"/>
          <w:bCs/>
          <w:caps w:val="false"/>
          <w:smallCaps w:val="false"/>
          <w:szCs w:val="24"/>
        </w:rPr>
      </w:pPr>
      <w:r>
        <w:rPr>
          <w:rFonts w:ascii="Times New Roman" w:hAnsi="Times New Roman"/>
          <w:b w:val="false"/>
          <w:bCs/>
          <w:caps w:val="false"/>
          <w:smallCaps w:val="false"/>
          <w:szCs w:val="24"/>
        </w:rPr>
      </w:r>
    </w:p>
    <w:p>
      <w:pPr>
        <w:pStyle w:val="07FolhadeRosto"/>
        <w:spacing w:before="0" w:after="0"/>
        <w:jc w:val="both"/>
        <w:rPr>
          <w:rFonts w:ascii="Times New Roman" w:hAnsi="Times New Roman"/>
          <w:b w:val="false"/>
          <w:b w:val="false"/>
          <w:bCs/>
          <w:caps w:val="false"/>
          <w:smallCaps w:val="false"/>
          <w:szCs w:val="24"/>
        </w:rPr>
      </w:pPr>
      <w:r>
        <w:rPr>
          <w:rFonts w:ascii="Times New Roman" w:hAnsi="Times New Roman"/>
          <w:b w:val="false"/>
          <w:bCs/>
          <w:caps w:val="false"/>
          <w:smallCaps w:val="false"/>
          <w:szCs w:val="24"/>
        </w:rPr>
      </w:r>
    </w:p>
    <w:p>
      <w:pPr>
        <w:pStyle w:val="07FolhadeRosto"/>
        <w:spacing w:before="0" w:after="0"/>
        <w:rPr>
          <w:rFonts w:ascii="Times New Roman" w:hAnsi="Times New Roman"/>
        </w:rPr>
      </w:pPr>
      <w:r>
        <w:rPr>
          <w:rFonts w:ascii="Times New Roman" w:hAnsi="Times New Roman"/>
          <w:caps w:val="false"/>
          <w:smallCaps w:val="false"/>
          <w:szCs w:val="24"/>
        </w:rPr>
        <w:t>NOVO HORIZONTE DO OESTE</w:t>
      </w:r>
    </w:p>
    <w:p>
      <w:pPr>
        <w:pStyle w:val="07FolhadeRosto"/>
        <w:spacing w:before="0" w:after="0"/>
        <w:rPr>
          <w:rFonts w:ascii="Times New Roman" w:hAnsi="Times New Roman"/>
        </w:rPr>
      </w:pPr>
      <w:r>
        <w:rPr>
          <w:rFonts w:ascii="Times New Roman" w:hAnsi="Times New Roman"/>
          <w:szCs w:val="24"/>
        </w:rPr>
        <w:t>2021</w:t>
      </w:r>
    </w:p>
    <w:p>
      <w:pPr>
        <w:pStyle w:val="07FolhadeRosto"/>
        <w:spacing w:before="0" w:after="0"/>
        <w:rPr>
          <w:rFonts w:ascii="Times New Roman" w:hAnsi="Times New Roman"/>
        </w:rPr>
      </w:pPr>
      <w:r>
        <w:rPr>
          <w:rFonts w:ascii="Times New Roman" w:hAnsi="Times New Roman"/>
          <w:szCs w:val="24"/>
        </w:rPr>
        <w:t>Sumário</w:t>
      </w:r>
    </w:p>
    <w:p>
      <w:pPr>
        <w:pStyle w:val="07FolhadeRosto"/>
        <w:spacing w:before="0" w:after="0"/>
        <w:rPr>
          <w:rFonts w:ascii="Times New Roman" w:hAnsi="Times New Roman"/>
        </w:rPr>
      </w:pPr>
      <w:r>
        <w:rPr>
          <w:rFonts w:ascii="Times New Roman" w:hAnsi="Times New Roman"/>
        </w:rPr>
      </w:r>
    </w:p>
    <w:sdt>
      <w:sdtPr>
        <w:docPartObj>
          <w:docPartGallery w:val="Table of Contents"/>
          <w:docPartUnique w:val="true"/>
        </w:docPartObj>
      </w:sdtPr>
      <w:sdtContent>
        <w:p>
          <w:pPr>
            <w:pStyle w:val="Sumrio1"/>
            <w:tabs>
              <w:tab w:val="clear" w:pos="709"/>
              <w:tab w:val="right" w:pos="9071" w:leader="dot"/>
            </w:tabs>
            <w:rPr/>
          </w:pPr>
          <w:r>
            <w:fldChar w:fldCharType="begin"/>
          </w:r>
          <w:r>
            <w:rPr>
              <w:rStyle w:val="Vnculodendice"/>
              <w:rFonts w:ascii="Times New Roman" w:hAnsi="Times New Roman"/>
            </w:rPr>
            <w:instrText> TOC \f \o "1-9" \h</w:instrText>
          </w:r>
          <w:r>
            <w:rPr>
              <w:rStyle w:val="Vnculodendice"/>
              <w:rFonts w:ascii="Times New Roman" w:hAnsi="Times New Roman"/>
            </w:rPr>
            <w:fldChar w:fldCharType="separate"/>
          </w:r>
          <w:hyperlink w:anchor="__RefHeading___Toc2654_2728401218">
            <w:r>
              <w:rPr>
                <w:rStyle w:val="Vnculodendice"/>
                <w:rFonts w:ascii="Times New Roman" w:hAnsi="Times New Roman"/>
              </w:rPr>
              <w:t>1 INTRODUÇÃO</w:t>
              <w:tab/>
              <w:t>3</w:t>
            </w:r>
          </w:hyperlink>
        </w:p>
        <w:p>
          <w:pPr>
            <w:pStyle w:val="Sumrio2"/>
            <w:tabs>
              <w:tab w:val="clear" w:pos="709"/>
              <w:tab w:val="right" w:pos="9071" w:leader="dot"/>
            </w:tabs>
            <w:rPr/>
          </w:pPr>
          <w:hyperlink w:anchor="__RefHeading___Toc2658_2728401218">
            <w:r>
              <w:rPr>
                <w:rStyle w:val="Vnculodendice"/>
                <w:rFonts w:ascii="Times New Roman" w:hAnsi="Times New Roman"/>
              </w:rPr>
              <w:t>2.1 Título</w:t>
              <w:tab/>
              <w:t>3</w:t>
            </w:r>
          </w:hyperlink>
        </w:p>
        <w:p>
          <w:pPr>
            <w:pStyle w:val="Sumrio1"/>
            <w:tabs>
              <w:tab w:val="clear" w:pos="709"/>
              <w:tab w:val="right" w:pos="9071" w:leader="dot"/>
            </w:tabs>
            <w:rPr/>
          </w:pPr>
          <w:hyperlink w:anchor="__RefHeading___Toc2662_2728401218">
            <w:r>
              <w:rPr>
                <w:rStyle w:val="Vnculodendice"/>
                <w:rFonts w:ascii="Times New Roman" w:hAnsi="Times New Roman"/>
              </w:rPr>
              <w:t>3 PROPOSTA DE TRABALHO</w:t>
              <w:tab/>
              <w:t>4</w:t>
            </w:r>
          </w:hyperlink>
        </w:p>
        <w:p>
          <w:pPr>
            <w:pStyle w:val="Sumrio2"/>
            <w:tabs>
              <w:tab w:val="clear" w:pos="709"/>
              <w:tab w:val="right" w:pos="9071" w:leader="dot"/>
            </w:tabs>
            <w:rPr/>
          </w:pPr>
          <w:hyperlink w:anchor="__RefHeading___Toc2664_2728401218">
            <w:r>
              <w:rPr>
                <w:rStyle w:val="Vnculodendice"/>
                <w:rFonts w:ascii="Times New Roman" w:hAnsi="Times New Roman"/>
              </w:rPr>
              <w:t>3.1 Tema</w:t>
              <w:tab/>
              <w:t>4</w:t>
            </w:r>
          </w:hyperlink>
        </w:p>
        <w:p>
          <w:pPr>
            <w:pStyle w:val="Sumrio2"/>
            <w:tabs>
              <w:tab w:val="clear" w:pos="709"/>
              <w:tab w:val="right" w:pos="9071" w:leader="dot"/>
            </w:tabs>
            <w:rPr/>
          </w:pPr>
          <w:hyperlink w:anchor="__RefHeading___Toc2666_2728401218">
            <w:r>
              <w:rPr>
                <w:rStyle w:val="Vnculodendice"/>
                <w:rFonts w:ascii="Times New Roman" w:hAnsi="Times New Roman"/>
              </w:rPr>
              <w:t>3.2 Delimitação do tema</w:t>
              <w:tab/>
              <w:t>4</w:t>
            </w:r>
          </w:hyperlink>
        </w:p>
        <w:p>
          <w:pPr>
            <w:pStyle w:val="Sumrio2"/>
            <w:tabs>
              <w:tab w:val="clear" w:pos="709"/>
              <w:tab w:val="right" w:pos="9071" w:leader="dot"/>
            </w:tabs>
            <w:rPr/>
          </w:pPr>
          <w:hyperlink w:anchor="__RefHeading___Toc2668_2728401218">
            <w:r>
              <w:rPr>
                <w:rStyle w:val="Vnculodendice"/>
                <w:rFonts w:ascii="Times New Roman" w:hAnsi="Times New Roman"/>
              </w:rPr>
              <w:t>3.3 Problematização</w:t>
              <w:tab/>
              <w:t>4</w:t>
            </w:r>
          </w:hyperlink>
        </w:p>
        <w:p>
          <w:pPr>
            <w:pStyle w:val="Sumrio2"/>
            <w:tabs>
              <w:tab w:val="clear" w:pos="709"/>
              <w:tab w:val="right" w:pos="9071" w:leader="dot"/>
            </w:tabs>
            <w:rPr/>
          </w:pPr>
          <w:hyperlink w:anchor="__RefHeading___Toc2670_2728401218">
            <w:r>
              <w:rPr>
                <w:rStyle w:val="Vnculodendice"/>
                <w:rFonts w:ascii="Times New Roman" w:hAnsi="Times New Roman"/>
              </w:rPr>
              <w:t>3.4 Hipóteses</w:t>
              <w:tab/>
              <w:t>4</w:t>
            </w:r>
          </w:hyperlink>
        </w:p>
        <w:p>
          <w:pPr>
            <w:pStyle w:val="Sumrio2"/>
            <w:tabs>
              <w:tab w:val="clear" w:pos="709"/>
              <w:tab w:val="right" w:pos="9071" w:leader="dot"/>
            </w:tabs>
            <w:rPr/>
          </w:pPr>
          <w:hyperlink w:anchor="__RefHeading___Toc2672_2728401218">
            <w:r>
              <w:rPr>
                <w:rStyle w:val="Vnculodendice"/>
                <w:rFonts w:ascii="Times New Roman" w:hAnsi="Times New Roman"/>
              </w:rPr>
              <w:t>4.1 Objetivo geral</w:t>
              <w:tab/>
              <w:t>5</w:t>
            </w:r>
          </w:hyperlink>
        </w:p>
        <w:p>
          <w:pPr>
            <w:pStyle w:val="Sumrio2"/>
            <w:tabs>
              <w:tab w:val="clear" w:pos="709"/>
              <w:tab w:val="right" w:pos="9071" w:leader="dot"/>
            </w:tabs>
            <w:rPr/>
          </w:pPr>
          <w:hyperlink w:anchor="__RefHeading___Toc2674_2728401218">
            <w:r>
              <w:rPr>
                <w:rStyle w:val="Vnculodendice"/>
                <w:rFonts w:ascii="Times New Roman" w:hAnsi="Times New Roman"/>
              </w:rPr>
              <w:t>4.2 Objetivos específicos</w:t>
              <w:tab/>
              <w:t>5</w:t>
            </w:r>
          </w:hyperlink>
        </w:p>
        <w:p>
          <w:pPr>
            <w:pStyle w:val="Sumrio1"/>
            <w:tabs>
              <w:tab w:val="clear" w:pos="709"/>
              <w:tab w:val="right" w:pos="9071" w:leader="dot"/>
            </w:tabs>
            <w:rPr/>
          </w:pPr>
          <w:hyperlink w:anchor="__RefHeading___Toc2676_2728401218">
            <w:r>
              <w:rPr>
                <w:rStyle w:val="Vnculodendice"/>
                <w:rFonts w:ascii="Times New Roman" w:hAnsi="Times New Roman"/>
              </w:rPr>
              <w:t>5 JUSTIFICATIVA</w:t>
              <w:tab/>
              <w:t>5</w:t>
            </w:r>
          </w:hyperlink>
        </w:p>
        <w:p>
          <w:pPr>
            <w:pStyle w:val="Sumrio1"/>
            <w:tabs>
              <w:tab w:val="clear" w:pos="709"/>
              <w:tab w:val="right" w:pos="9071" w:leader="dot"/>
            </w:tabs>
            <w:rPr/>
          </w:pPr>
          <w:hyperlink w:anchor="__RefHeading___Toc2678_2728401218">
            <w:r>
              <w:rPr>
                <w:rStyle w:val="Vnculodendice"/>
                <w:rFonts w:ascii="Times New Roman" w:hAnsi="Times New Roman"/>
              </w:rPr>
              <w:t>6 FUNDAMENTAÇÃO TEÓRICA</w:t>
              <w:tab/>
              <w:t>6</w:t>
            </w:r>
          </w:hyperlink>
        </w:p>
        <w:p>
          <w:pPr>
            <w:pStyle w:val="Sumrio2"/>
            <w:tabs>
              <w:tab w:val="clear" w:pos="709"/>
              <w:tab w:val="right" w:pos="9071" w:leader="dot"/>
            </w:tabs>
            <w:rPr/>
          </w:pPr>
          <w:hyperlink w:anchor="__RefHeading___Toc2680_2728401218">
            <w:r>
              <w:rPr>
                <w:rStyle w:val="Vnculodendice"/>
                <w:rFonts w:ascii="Times New Roman" w:hAnsi="Times New Roman"/>
              </w:rPr>
              <w:t>6.1 Irrigação</w:t>
              <w:tab/>
              <w:t>6</w:t>
            </w:r>
          </w:hyperlink>
        </w:p>
        <w:p>
          <w:pPr>
            <w:pStyle w:val="Sumrio2"/>
            <w:tabs>
              <w:tab w:val="clear" w:pos="709"/>
              <w:tab w:val="right" w:pos="9071" w:leader="dot"/>
            </w:tabs>
            <w:rPr/>
          </w:pPr>
          <w:hyperlink w:anchor="__RefHeading___Toc2682_2728401218">
            <w:r>
              <w:rPr>
                <w:rStyle w:val="Vnculodendice"/>
                <w:rFonts w:ascii="Times New Roman" w:hAnsi="Times New Roman"/>
              </w:rPr>
              <w:t>6.2 Android</w:t>
              <w:tab/>
              <w:t>7</w:t>
            </w:r>
          </w:hyperlink>
        </w:p>
        <w:p>
          <w:pPr>
            <w:pStyle w:val="Sumrio2"/>
            <w:tabs>
              <w:tab w:val="clear" w:pos="709"/>
              <w:tab w:val="right" w:pos="9071" w:leader="dot"/>
            </w:tabs>
            <w:rPr/>
          </w:pPr>
          <w:hyperlink w:anchor="__RefHeading___Toc2684_2728401218">
            <w:r>
              <w:rPr>
                <w:rStyle w:val="Vnculodendice"/>
                <w:rFonts w:ascii="Times New Roman" w:hAnsi="Times New Roman"/>
              </w:rPr>
              <w:t>6.3 Arduino</w:t>
              <w:tab/>
              <w:t>8</w:t>
            </w:r>
          </w:hyperlink>
        </w:p>
        <w:p>
          <w:pPr>
            <w:pStyle w:val="Sumrio2"/>
            <w:tabs>
              <w:tab w:val="clear" w:pos="709"/>
              <w:tab w:val="right" w:pos="9071" w:leader="dot"/>
            </w:tabs>
            <w:rPr/>
          </w:pPr>
          <w:hyperlink w:anchor="__RefHeading___Toc2686_2728401218">
            <w:r>
              <w:rPr>
                <w:rStyle w:val="Vnculodendice"/>
                <w:rFonts w:ascii="Times New Roman" w:hAnsi="Times New Roman"/>
              </w:rPr>
              <w:t>6.4 Sensores</w:t>
              <w:tab/>
              <w:t>8</w:t>
            </w:r>
          </w:hyperlink>
        </w:p>
        <w:p>
          <w:pPr>
            <w:pStyle w:val="Sumrio2"/>
            <w:tabs>
              <w:tab w:val="clear" w:pos="709"/>
              <w:tab w:val="right" w:pos="9071" w:leader="dot"/>
            </w:tabs>
            <w:rPr/>
          </w:pPr>
          <w:hyperlink w:anchor="__RefHeading___Toc2688_2728401218">
            <w:r>
              <w:rPr>
                <w:rStyle w:val="Vnculodendice"/>
                <w:rFonts w:ascii="Times New Roman" w:hAnsi="Times New Roman"/>
              </w:rPr>
              <w:t>6.5 Atuadores</w:t>
              <w:tab/>
              <w:t>9</w:t>
            </w:r>
          </w:hyperlink>
        </w:p>
        <w:p>
          <w:pPr>
            <w:pStyle w:val="Sumrio2"/>
            <w:tabs>
              <w:tab w:val="clear" w:pos="709"/>
              <w:tab w:val="right" w:pos="9071" w:leader="dot"/>
            </w:tabs>
            <w:rPr/>
          </w:pPr>
          <w:hyperlink w:anchor="__RefHeading___Toc2690_2728401218">
            <w:r>
              <w:rPr>
                <w:rStyle w:val="Vnculodendice"/>
                <w:rFonts w:ascii="Times New Roman" w:hAnsi="Times New Roman"/>
              </w:rPr>
              <w:t>6.6 Consumo sustentável</w:t>
              <w:tab/>
              <w:t>10</w:t>
            </w:r>
          </w:hyperlink>
        </w:p>
        <w:p>
          <w:pPr>
            <w:pStyle w:val="Sumrio2"/>
            <w:tabs>
              <w:tab w:val="clear" w:pos="709"/>
              <w:tab w:val="right" w:pos="9071" w:leader="dot"/>
            </w:tabs>
            <w:rPr/>
          </w:pPr>
          <w:hyperlink w:anchor="__RefHeading___Toc2692_2728401218">
            <w:r>
              <w:rPr>
                <w:rStyle w:val="Vnculodendice"/>
                <w:rFonts w:ascii="Times New Roman" w:hAnsi="Times New Roman"/>
              </w:rPr>
              <w:t>6.6 Cultura cafeeira</w:t>
              <w:tab/>
              <w:t>11</w:t>
            </w:r>
          </w:hyperlink>
        </w:p>
        <w:p>
          <w:pPr>
            <w:pStyle w:val="Sumrio1"/>
            <w:tabs>
              <w:tab w:val="clear" w:pos="709"/>
              <w:tab w:val="right" w:pos="9071" w:leader="dot"/>
            </w:tabs>
            <w:rPr/>
          </w:pPr>
          <w:hyperlink w:anchor="__RefHeading___Toc2694_2728401218">
            <w:r>
              <w:rPr>
                <w:rStyle w:val="Vnculodendice"/>
                <w:rFonts w:ascii="Times New Roman" w:hAnsi="Times New Roman"/>
              </w:rPr>
              <w:t>7 METODOLOGIA</w:t>
              <w:tab/>
              <w:t>12</w:t>
            </w:r>
          </w:hyperlink>
        </w:p>
        <w:p>
          <w:pPr>
            <w:pStyle w:val="Sumrio1"/>
            <w:tabs>
              <w:tab w:val="clear" w:pos="709"/>
              <w:tab w:val="right" w:pos="9071" w:leader="dot"/>
            </w:tabs>
            <w:rPr/>
          </w:pPr>
          <w:hyperlink w:anchor="__RefHeading___Toc2696_2728401218">
            <w:r>
              <w:rPr>
                <w:rStyle w:val="Vnculodendice"/>
                <w:rFonts w:ascii="Times New Roman" w:hAnsi="Times New Roman"/>
              </w:rPr>
              <w:t>8 CRONOGRAMA</w:t>
              <w:tab/>
              <w:t>12</w:t>
            </w:r>
          </w:hyperlink>
        </w:p>
        <w:p>
          <w:pPr>
            <w:pStyle w:val="Sumrio2"/>
            <w:tabs>
              <w:tab w:val="clear" w:pos="709"/>
              <w:tab w:val="right" w:pos="9071" w:leader="dot"/>
            </w:tabs>
            <w:rPr/>
          </w:pPr>
          <w:hyperlink w:anchor="__RefHeading___Toc2698_2728401218">
            <w:r>
              <w:rPr>
                <w:rStyle w:val="Vnculodendice"/>
                <w:rFonts w:ascii="Times New Roman" w:hAnsi="Times New Roman"/>
              </w:rPr>
              <w:t>8.1 Recursos</w:t>
              <w:tab/>
              <w:t>13</w:t>
            </w:r>
          </w:hyperlink>
        </w:p>
        <w:p>
          <w:pPr>
            <w:pStyle w:val="Sumrio2"/>
            <w:tabs>
              <w:tab w:val="clear" w:pos="709"/>
              <w:tab w:val="right" w:pos="9071" w:leader="dot"/>
            </w:tabs>
            <w:rPr/>
          </w:pPr>
          <w:hyperlink w:anchor="__RefHeading___Toc2700_2728401218">
            <w:r>
              <w:rPr>
                <w:rStyle w:val="Vnculodendice"/>
                <w:rFonts w:ascii="Times New Roman" w:hAnsi="Times New Roman"/>
              </w:rPr>
              <w:t>8.1.1 Humanos</w:t>
              <w:tab/>
              <w:t>13</w:t>
            </w:r>
          </w:hyperlink>
        </w:p>
        <w:p>
          <w:pPr>
            <w:pStyle w:val="Sumrio2"/>
            <w:tabs>
              <w:tab w:val="clear" w:pos="709"/>
              <w:tab w:val="right" w:pos="9071" w:leader="dot"/>
            </w:tabs>
            <w:rPr/>
          </w:pPr>
          <w:hyperlink w:anchor="__RefHeading___Toc2702_2728401218">
            <w:r>
              <w:rPr>
                <w:rStyle w:val="Vnculodendice"/>
                <w:rFonts w:ascii="Times New Roman" w:hAnsi="Times New Roman"/>
              </w:rPr>
              <w:t>8.1.2 Materiais e financeiros</w:t>
              <w:tab/>
              <w:t>13</w:t>
            </w:r>
          </w:hyperlink>
          <w:r>
            <w:rPr>
              <w:rStyle w:val="Vnculodendice"/>
              <w:rFonts w:ascii="Times New Roman" w:hAnsi="Times New Roman"/>
            </w:rPr>
            <w:fldChar w:fldCharType="end"/>
          </w:r>
        </w:p>
      </w:sdtContent>
    </w:sdt>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Ttulo1"/>
        <w:spacing w:lineRule="auto" w:line="360"/>
        <w:rPr>
          <w:rFonts w:ascii="Times New Roman" w:hAnsi="Times New Roman"/>
        </w:rPr>
      </w:pPr>
      <w:bookmarkStart w:id="0" w:name="__RefHeading___Toc2654_2728401218"/>
      <w:bookmarkEnd w:id="0"/>
      <w:r>
        <w:rPr>
          <w:rFonts w:ascii="Times New Roman" w:hAnsi="Times New Roman"/>
          <w:lang w:val="pt-BR"/>
        </w:rPr>
        <w:t>1 INTRODUÇÃO</w:t>
      </w:r>
    </w:p>
    <w:p>
      <w:pPr>
        <w:pStyle w:val="NormalWeb"/>
        <w:tabs>
          <w:tab w:val="clear" w:pos="709"/>
          <w:tab w:val="left" w:pos="723" w:leader="none"/>
        </w:tabs>
        <w:spacing w:lineRule="auto" w:line="360" w:beforeAutospacing="0" w:before="280" w:afterAutospacing="0" w:after="0"/>
        <w:jc w:val="both"/>
        <w:rPr>
          <w:rFonts w:ascii="Times New Roman" w:hAnsi="Times New Roman"/>
        </w:rPr>
      </w:pPr>
      <w:r>
        <w:rPr>
          <w:rFonts w:eastAsia="" w:ascii="Times New Roman" w:hAnsi="Times New Roman" w:eastAsiaTheme="majorEastAsia"/>
        </w:rPr>
        <w:tab/>
      </w:r>
      <w:r>
        <w:rPr>
          <w:rFonts w:eastAsia="" w:ascii="Times New Roman" w:hAnsi="Times New Roman" w:eastAsiaTheme="majorEastAsia"/>
        </w:rPr>
        <w:t xml:space="preserve">Assim como o Sol, a água é um recurso indispensável na vida terrestre, tanto no reino animal, garantindo o bom funcionamento do organismo, quanto vegetal, mantendo a fertilidade do solo e intensificando a produção. </w:t>
      </w:r>
      <w:r>
        <w:rPr>
          <w:rFonts w:eastAsia="" w:ascii="Times New Roman" w:hAnsi="Times New Roman" w:eastAsiaTheme="majorEastAsia"/>
        </w:rPr>
        <w:t>Porém, a utilização deste recurso em excesso pode trazer problemas, afinal, tudo o que é demais sobra, e as sobras são descartadas.</w:t>
      </w:r>
    </w:p>
    <w:p>
      <w:pPr>
        <w:pStyle w:val="NormalWeb"/>
        <w:spacing w:lineRule="auto" w:line="360" w:beforeAutospacing="0" w:before="280" w:afterAutospacing="0" w:after="0"/>
        <w:jc w:val="both"/>
        <w:rPr>
          <w:rFonts w:ascii="Times New Roman" w:hAnsi="Times New Roman"/>
        </w:rPr>
      </w:pPr>
      <w:r>
        <w:rPr>
          <w:rFonts w:ascii="Times New Roman" w:hAnsi="Times New Roman"/>
        </w:rPr>
        <w:tab/>
      </w:r>
      <w:r>
        <w:rPr>
          <w:rFonts w:ascii="Times New Roman" w:hAnsi="Times New Roman"/>
          <w:color w:val="000000"/>
          <w:sz w:val="24"/>
          <w:szCs w:val="24"/>
          <w:shd w:fill="FFFFFF" w:val="clear"/>
        </w:rPr>
        <w:t xml:space="preserve">Desde a aurora do mundo com o período neolítico, a espécie humana se instalara nas margens dos rios, </w:t>
      </w:r>
      <w:r>
        <w:rPr>
          <w:rFonts w:eastAsia="Times New Roman" w:cs="Times New Roman" w:ascii="Times New Roman" w:hAnsi="Times New Roman"/>
          <w:color w:val="000000"/>
          <w:kern w:val="0"/>
          <w:sz w:val="24"/>
          <w:szCs w:val="24"/>
          <w:shd w:fill="FFFFFF" w:val="clear"/>
          <w:lang w:val="pt-BR" w:eastAsia="pt-BR" w:bidi="ar-SA"/>
        </w:rPr>
        <w:t>desenvolvendo assim</w:t>
      </w:r>
      <w:r>
        <w:rPr>
          <w:rFonts w:ascii="Times New Roman" w:hAnsi="Times New Roman"/>
          <w:color w:val="000000"/>
          <w:sz w:val="24"/>
          <w:szCs w:val="24"/>
          <w:shd w:fill="FFFFFF" w:val="clear"/>
        </w:rPr>
        <w:t xml:space="preserve"> a agricultura. </w:t>
      </w:r>
      <w:r>
        <w:rPr>
          <w:rFonts w:ascii="Times New Roman" w:hAnsi="Times New Roman"/>
          <w:color w:val="000000"/>
          <w:sz w:val="24"/>
          <w:szCs w:val="24"/>
          <w:shd w:fill="FFFFFF" w:val="clear"/>
        </w:rPr>
        <w:t xml:space="preserve">No decorrer </w:t>
      </w:r>
      <w:r>
        <w:rPr>
          <w:rFonts w:eastAsia="Times New Roman" w:cs="Times New Roman" w:ascii="Times New Roman" w:hAnsi="Times New Roman"/>
          <w:color w:val="000000"/>
          <w:kern w:val="0"/>
          <w:sz w:val="24"/>
          <w:szCs w:val="24"/>
          <w:shd w:fill="FFFFFF" w:val="clear"/>
          <w:lang w:val="pt-BR" w:eastAsia="pt-BR" w:bidi="ar-SA"/>
        </w:rPr>
        <w:t>da história,</w:t>
      </w:r>
      <w:r>
        <w:rPr>
          <w:rFonts w:ascii="Times New Roman" w:hAnsi="Times New Roman"/>
          <w:color w:val="000000"/>
          <w:sz w:val="24"/>
          <w:szCs w:val="24"/>
          <w:shd w:fill="FFFFFF" w:val="clear"/>
        </w:rPr>
        <w:t xml:space="preserve"> </w:t>
      </w:r>
      <w:r>
        <w:rPr>
          <w:rFonts w:eastAsia="Times New Roman" w:cs="Times New Roman" w:ascii="Times New Roman" w:hAnsi="Times New Roman"/>
          <w:color w:val="000000"/>
          <w:kern w:val="0"/>
          <w:sz w:val="24"/>
          <w:szCs w:val="24"/>
          <w:shd w:fill="FFFFFF" w:val="clear"/>
          <w:lang w:val="pt-BR" w:eastAsia="pt-BR" w:bidi="ar-SA"/>
        </w:rPr>
        <w:t>as</w:t>
      </w:r>
      <w:r>
        <w:rPr>
          <w:rFonts w:ascii="Times New Roman" w:hAnsi="Times New Roman"/>
          <w:color w:val="000000"/>
          <w:sz w:val="24"/>
          <w:szCs w:val="24"/>
          <w:shd w:fill="FFFFFF" w:val="clear"/>
        </w:rPr>
        <w:t xml:space="preserve"> civilizações antigas enfrentaram grandes problemas devido a estiagem periódica </w:t>
      </w:r>
      <w:r>
        <w:rPr>
          <w:rFonts w:ascii="Times New Roman" w:hAnsi="Times New Roman"/>
          <w:color w:val="000000"/>
          <w:sz w:val="24"/>
          <w:szCs w:val="24"/>
          <w:shd w:fill="FFFFFF" w:val="clear"/>
        </w:rPr>
        <w:t>e prolongada</w:t>
      </w:r>
      <w:r>
        <w:rPr>
          <w:rFonts w:ascii="Times New Roman" w:hAnsi="Times New Roman"/>
          <w:color w:val="000000"/>
          <w:sz w:val="24"/>
          <w:szCs w:val="24"/>
          <w:shd w:fill="FFFFFF" w:val="clear"/>
        </w:rPr>
        <w:t xml:space="preserve">, o que levou o homem a procurar meios de garantir que suas plantações não dependam somente de </w:t>
      </w:r>
      <w:r>
        <w:rPr>
          <w:rFonts w:eastAsia="Times New Roman" w:cs="Times New Roman" w:ascii="Times New Roman" w:hAnsi="Times New Roman"/>
          <w:color w:val="000000"/>
          <w:kern w:val="0"/>
          <w:sz w:val="24"/>
          <w:szCs w:val="24"/>
          <w:shd w:fill="FFFFFF" w:val="clear"/>
          <w:lang w:val="pt-BR" w:eastAsia="pt-BR" w:bidi="ar-SA"/>
        </w:rPr>
        <w:t xml:space="preserve">fenômenos </w:t>
      </w:r>
      <w:r>
        <w:rPr>
          <w:rFonts w:ascii="Times New Roman" w:hAnsi="Times New Roman"/>
          <w:color w:val="000000"/>
          <w:sz w:val="24"/>
          <w:szCs w:val="24"/>
          <w:shd w:fill="FFFFFF" w:val="clear"/>
        </w:rPr>
        <w:t>naturais. O método que melhor atendeu esta necessidade desde a antiguidade até os dias atuais foi a irrigação, sendo a clássica e milenar irrigação do Egito um dos primeiros indícios desta técnica.</w:t>
      </w:r>
    </w:p>
    <w:p>
      <w:pPr>
        <w:pStyle w:val="NormalWeb"/>
        <w:spacing w:lineRule="auto" w:line="360" w:beforeAutospacing="0" w:before="280" w:afterAutospacing="0" w:after="0"/>
        <w:jc w:val="both"/>
        <w:rPr>
          <w:rFonts w:ascii="Times New Roman" w:hAnsi="Times New Roman"/>
        </w:rPr>
      </w:pPr>
      <w:r>
        <w:rPr>
          <w:rFonts w:ascii="Times New Roman" w:hAnsi="Times New Roman"/>
          <w:color w:val="000000"/>
          <w:sz w:val="24"/>
          <w:szCs w:val="24"/>
          <w:shd w:fill="FFFFFF" w:val="clear"/>
        </w:rPr>
        <w:tab/>
      </w:r>
      <w:r>
        <w:rPr>
          <w:rFonts w:ascii="Times New Roman" w:hAnsi="Times New Roman"/>
          <w:color w:val="000000"/>
          <w:sz w:val="24"/>
          <w:szCs w:val="24"/>
          <w:shd w:fill="FFFFFF" w:val="clear"/>
        </w:rPr>
        <w:t>Com a ascensão da tecnologia surgi</w:t>
      </w:r>
      <w:r>
        <w:rPr>
          <w:rFonts w:ascii="Times New Roman" w:hAnsi="Times New Roman"/>
          <w:color w:val="000000"/>
          <w:sz w:val="24"/>
          <w:szCs w:val="24"/>
          <w:shd w:fill="FFFFFF" w:val="clear"/>
        </w:rPr>
        <w:t xml:space="preserve">ram novas meios de se manusear os recursos hídricos na agricultura, visando sempre garantir que o plantio receba água o suficiente para o seu desenvolvimento e produção. </w:t>
      </w:r>
      <w:r>
        <w:rPr>
          <w:rFonts w:eastAsia="Times New Roman" w:cs="Times New Roman" w:ascii="Times New Roman" w:hAnsi="Times New Roman"/>
          <w:color w:val="000000"/>
          <w:kern w:val="0"/>
          <w:sz w:val="24"/>
          <w:szCs w:val="24"/>
          <w:shd w:fill="FFFFFF" w:val="clear"/>
          <w:lang w:val="pt-BR" w:eastAsia="pt-BR" w:bidi="ar-SA"/>
        </w:rPr>
        <w:t xml:space="preserve">A medida que os sistemas automatizados surgem </w:t>
      </w:r>
      <w:r>
        <w:rPr>
          <w:rFonts w:eastAsia="Times New Roman" w:cs="Times New Roman" w:ascii="Times New Roman" w:hAnsi="Times New Roman"/>
          <w:color w:val="000000"/>
          <w:kern w:val="0"/>
          <w:sz w:val="24"/>
          <w:szCs w:val="24"/>
          <w:shd w:fill="FFFFFF" w:val="clear"/>
          <w:lang w:val="pt-BR" w:eastAsia="pt-BR" w:bidi="ar-SA"/>
        </w:rPr>
        <w:t>para facilitar o manuseio do plantio</w:t>
      </w:r>
      <w:r>
        <w:rPr>
          <w:rFonts w:eastAsia="Times New Roman" w:cs="Times New Roman" w:ascii="Times New Roman" w:hAnsi="Times New Roman"/>
          <w:color w:val="000000"/>
          <w:kern w:val="0"/>
          <w:sz w:val="24"/>
          <w:szCs w:val="24"/>
          <w:shd w:fill="FFFFFF" w:val="clear"/>
          <w:lang w:val="pt-BR" w:eastAsia="pt-BR" w:bidi="ar-SA"/>
        </w:rPr>
        <w:t xml:space="preserve">, estimula-se </w:t>
      </w:r>
      <w:r>
        <w:rPr>
          <w:rFonts w:eastAsia="Times New Roman" w:cs="Times New Roman" w:ascii="Times New Roman" w:hAnsi="Times New Roman"/>
          <w:color w:val="000000"/>
          <w:kern w:val="0"/>
          <w:sz w:val="24"/>
          <w:szCs w:val="24"/>
          <w:shd w:fill="FFFFFF" w:val="clear"/>
          <w:lang w:val="pt-BR" w:eastAsia="pt-BR" w:bidi="ar-SA"/>
        </w:rPr>
        <w:t xml:space="preserve">o aumento número de plantios irrigados e consequentemente o consumo hídrico. </w:t>
      </w:r>
      <w:r>
        <w:rPr>
          <w:rFonts w:eastAsia="Times New Roman" w:cs="Times New Roman" w:ascii="Times New Roman" w:hAnsi="Times New Roman"/>
          <w:color w:val="000000"/>
          <w:kern w:val="0"/>
          <w:sz w:val="24"/>
          <w:szCs w:val="24"/>
          <w:shd w:fill="FFFFFF" w:val="clear"/>
          <w:lang w:val="pt-BR" w:eastAsia="pt-BR" w:bidi="ar-SA"/>
        </w:rPr>
        <w:t>E como sustentabilidade é um termo que ganha cada dia mais notoriedade, as tecnologias atuais voltadas para a agricultura buscam atender não somente a necessidade de água, mas também o consumo consciente de tal recurso.</w:t>
      </w:r>
    </w:p>
    <w:p>
      <w:pPr>
        <w:pStyle w:val="NormalWeb"/>
        <w:spacing w:lineRule="auto" w:line="360" w:beforeAutospacing="0" w:before="280" w:afterAutospacing="0" w:after="0"/>
        <w:jc w:val="both"/>
        <w:rPr>
          <w:rFonts w:ascii="Times New Roman" w:hAnsi="Times New Roman"/>
          <w:b/>
          <w:b/>
          <w:bCs/>
        </w:rPr>
      </w:pPr>
      <w:bookmarkStart w:id="1" w:name="_Toc499833338"/>
      <w:r>
        <w:rPr>
          <w:rFonts w:ascii="Times New Roman" w:hAnsi="Times New Roman"/>
          <w:b/>
          <w:bCs/>
          <w:lang w:val="pt-BR"/>
        </w:rPr>
        <w:t>2 IDENTIFICAÇÃO</w:t>
      </w:r>
      <w:bookmarkEnd w:id="1"/>
    </w:p>
    <w:p>
      <w:pPr>
        <w:pStyle w:val="Normal"/>
        <w:tabs>
          <w:tab w:val="clear" w:pos="709"/>
          <w:tab w:val="left" w:pos="8805" w:leader="dot"/>
        </w:tabs>
        <w:spacing w:lineRule="auto" w:line="360" w:before="0" w:after="0"/>
        <w:rPr>
          <w:rFonts w:ascii="Times New Roman" w:hAnsi="Times New Roman"/>
          <w:caps/>
          <w:sz w:val="24"/>
          <w:szCs w:val="24"/>
        </w:rPr>
      </w:pPr>
      <w:r>
        <w:rPr>
          <w:rFonts w:ascii="Times New Roman" w:hAnsi="Times New Roman"/>
          <w:caps/>
          <w:sz w:val="24"/>
          <w:szCs w:val="24"/>
        </w:rPr>
      </w:r>
    </w:p>
    <w:p>
      <w:pPr>
        <w:pStyle w:val="Ttulo2"/>
        <w:spacing w:lineRule="auto" w:line="360"/>
        <w:rPr>
          <w:rFonts w:ascii="Times New Roman" w:hAnsi="Times New Roman"/>
          <w:sz w:val="24"/>
          <w:szCs w:val="24"/>
        </w:rPr>
      </w:pPr>
      <w:bookmarkStart w:id="2" w:name="__RefHeading___Toc2658_2728401218"/>
      <w:bookmarkStart w:id="3" w:name="_Toc499833339"/>
      <w:bookmarkEnd w:id="2"/>
      <w:r>
        <w:rPr>
          <w:rFonts w:ascii="Times New Roman" w:hAnsi="Times New Roman"/>
          <w:spacing w:val="0"/>
          <w:sz w:val="24"/>
          <w:szCs w:val="24"/>
        </w:rPr>
        <w:t>2.1 Título</w:t>
      </w:r>
      <w:bookmarkEnd w:id="3"/>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Monitoramento e controle de irrigação com Ardu</w:t>
      </w:r>
      <w:r>
        <w:rPr>
          <w:rFonts w:ascii="Times New Roman" w:hAnsi="Times New Roman"/>
          <w:sz w:val="24"/>
          <w:szCs w:val="24"/>
        </w:rPr>
        <w:t>i</w:t>
      </w:r>
      <w:r>
        <w:rPr>
          <w:rFonts w:ascii="Times New Roman" w:hAnsi="Times New Roman"/>
          <w:sz w:val="24"/>
          <w:szCs w:val="24"/>
        </w:rPr>
        <w:t>no e Android.</w:t>
      </w:r>
    </w:p>
    <w:p>
      <w:pPr>
        <w:pStyle w:val="Normal"/>
        <w:spacing w:lineRule="auto" w:line="360" w:before="0" w:after="0"/>
        <w:ind w:hanging="0"/>
        <w:jc w:val="both"/>
        <w:rPr>
          <w:rFonts w:ascii="Times New Roman" w:hAnsi="Times New Roman"/>
          <w:b/>
          <w:b/>
          <w:bCs/>
          <w:sz w:val="24"/>
          <w:szCs w:val="24"/>
        </w:rPr>
      </w:pPr>
      <w:bookmarkStart w:id="4" w:name="_Toc499833340"/>
      <w:r>
        <w:rPr>
          <w:rFonts w:ascii="Times New Roman" w:hAnsi="Times New Roman"/>
          <w:b/>
          <w:bCs/>
          <w:spacing w:val="0"/>
          <w:sz w:val="24"/>
          <w:szCs w:val="24"/>
        </w:rPr>
        <w:t>2.2 Autoria do projeto</w:t>
      </w:r>
      <w:bookmarkEnd w:id="4"/>
    </w:p>
    <w:p>
      <w:pPr>
        <w:pStyle w:val="Normal"/>
        <w:spacing w:lineRule="auto" w:line="360" w:before="0" w:after="0"/>
        <w:jc w:val="both"/>
        <w:rPr>
          <w:rFonts w:ascii="Times New Roman" w:hAnsi="Times New Roman"/>
          <w:sz w:val="24"/>
        </w:rPr>
      </w:pPr>
      <w:r>
        <w:rPr>
          <w:rFonts w:ascii="Times New Roman" w:hAnsi="Times New Roman"/>
          <w:sz w:val="24"/>
        </w:rPr>
      </w:r>
    </w:p>
    <w:p>
      <w:pPr>
        <w:pStyle w:val="Normal"/>
        <w:spacing w:lineRule="auto" w:line="360" w:before="0" w:after="0"/>
        <w:ind w:firstLine="709"/>
        <w:jc w:val="both"/>
        <w:rPr>
          <w:rFonts w:ascii="Times New Roman" w:hAnsi="Times New Roman"/>
        </w:rPr>
      </w:pPr>
      <w:r>
        <w:rPr>
          <w:rFonts w:ascii="Times New Roman" w:hAnsi="Times New Roman"/>
          <w:sz w:val="24"/>
        </w:rPr>
        <w:t>Nome do acadêmico: Wellington Souza Abreu</w:t>
      </w:r>
    </w:p>
    <w:p>
      <w:pPr>
        <w:pStyle w:val="Normal"/>
        <w:spacing w:lineRule="auto" w:line="360" w:before="0" w:after="0"/>
        <w:ind w:firstLine="709"/>
        <w:jc w:val="both"/>
        <w:rPr>
          <w:rFonts w:ascii="Times New Roman" w:hAnsi="Times New Roman"/>
        </w:rPr>
      </w:pPr>
      <w:r>
        <w:rPr>
          <w:rFonts w:ascii="Times New Roman" w:hAnsi="Times New Roman"/>
          <w:sz w:val="24"/>
        </w:rPr>
        <w:t>Curso: Sistemas de Informação</w:t>
      </w:r>
    </w:p>
    <w:p>
      <w:pPr>
        <w:pStyle w:val="Normal"/>
        <w:spacing w:lineRule="auto" w:line="360" w:before="0" w:after="0"/>
        <w:ind w:firstLine="709"/>
        <w:jc w:val="both"/>
        <w:rPr>
          <w:rFonts w:ascii="Times New Roman" w:hAnsi="Times New Roman"/>
        </w:rPr>
      </w:pPr>
      <w:r>
        <w:rPr>
          <w:rFonts w:ascii="Times New Roman" w:hAnsi="Times New Roman"/>
          <w:sz w:val="24"/>
        </w:rPr>
        <w:t>Período: 7º</w:t>
        <w:tab/>
        <w:tab/>
        <w:tab/>
        <w:tab/>
        <w:t>Turma: A</w:t>
      </w:r>
    </w:p>
    <w:p>
      <w:pPr>
        <w:pStyle w:val="Normal"/>
        <w:spacing w:lineRule="auto" w:line="360" w:before="0" w:after="0"/>
        <w:ind w:firstLine="709"/>
        <w:jc w:val="both"/>
        <w:rPr>
          <w:rFonts w:ascii="Times New Roman" w:hAnsi="Times New Roman"/>
        </w:rPr>
      </w:pPr>
      <w:r>
        <w:rPr>
          <w:rFonts w:ascii="Times New Roman" w:hAnsi="Times New Roman"/>
          <w:sz w:val="24"/>
        </w:rPr>
        <w:t>Orientador responsável: Andreo Zilli</w:t>
      </w:r>
    </w:p>
    <w:p>
      <w:pPr>
        <w:pStyle w:val="Normal"/>
        <w:spacing w:lineRule="auto" w:line="360" w:before="0" w:after="0"/>
        <w:ind w:firstLine="709"/>
        <w:jc w:val="both"/>
        <w:rPr>
          <w:rFonts w:ascii="Times New Roman" w:hAnsi="Times New Roman"/>
        </w:rPr>
      </w:pPr>
      <w:r>
        <w:rPr>
          <w:rFonts w:ascii="Times New Roman" w:hAnsi="Times New Roman"/>
          <w:sz w:val="24"/>
        </w:rPr>
        <w:t xml:space="preserve">Previsão de início da pesquisa: </w:t>
      </w:r>
    </w:p>
    <w:p>
      <w:pPr>
        <w:pStyle w:val="Normal"/>
        <w:spacing w:lineRule="auto" w:line="360" w:before="0" w:after="0"/>
        <w:ind w:firstLine="709"/>
        <w:jc w:val="both"/>
        <w:rPr>
          <w:rFonts w:ascii="Times New Roman" w:hAnsi="Times New Roman"/>
        </w:rPr>
      </w:pPr>
      <w:r>
        <w:rPr>
          <w:rFonts w:ascii="Times New Roman" w:hAnsi="Times New Roman"/>
          <w:sz w:val="24"/>
        </w:rPr>
        <w:t xml:space="preserve">Previsão de finalização da pesquisa: </w:t>
      </w:r>
    </w:p>
    <w:p>
      <w:pPr>
        <w:pStyle w:val="Normal"/>
        <w:spacing w:lineRule="auto" w:line="360" w:before="0" w:after="0"/>
        <w:ind w:firstLine="709"/>
        <w:jc w:val="both"/>
        <w:rPr>
          <w:rFonts w:ascii="Times New Roman" w:hAnsi="Times New Roman"/>
        </w:rPr>
      </w:pPr>
      <w:r>
        <w:rPr>
          <w:rFonts w:ascii="Times New Roman" w:hAnsi="Times New Roman"/>
          <w:sz w:val="24"/>
        </w:rPr>
        <w:t xml:space="preserve">Local de realização da pesquisa: </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Ttulo1"/>
        <w:spacing w:lineRule="auto" w:line="360"/>
        <w:rPr>
          <w:rFonts w:ascii="Times New Roman" w:hAnsi="Times New Roman"/>
        </w:rPr>
      </w:pPr>
      <w:bookmarkStart w:id="5" w:name="__RefHeading___Toc2662_2728401218"/>
      <w:bookmarkStart w:id="6" w:name="_Toc499833341"/>
      <w:bookmarkEnd w:id="5"/>
      <w:r>
        <w:rPr>
          <w:rFonts w:ascii="Times New Roman" w:hAnsi="Times New Roman"/>
          <w:lang w:val="pt-BR"/>
        </w:rPr>
        <w:t>3 PROPOSTA DE TRABALHO</w:t>
      </w:r>
      <w:bookmarkEnd w:id="6"/>
    </w:p>
    <w:p>
      <w:pPr>
        <w:pStyle w:val="Normal"/>
        <w:tabs>
          <w:tab w:val="clear" w:pos="709"/>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Ttulo2"/>
        <w:spacing w:lineRule="auto" w:line="360"/>
        <w:rPr>
          <w:rFonts w:ascii="Times New Roman" w:hAnsi="Times New Roman"/>
        </w:rPr>
      </w:pPr>
      <w:bookmarkStart w:id="7" w:name="__RefHeading___Toc2664_2728401218"/>
      <w:bookmarkStart w:id="8" w:name="_Toc499833342"/>
      <w:bookmarkEnd w:id="7"/>
      <w:r>
        <w:rPr>
          <w:rFonts w:ascii="Times New Roman" w:hAnsi="Times New Roman"/>
          <w:spacing w:val="0"/>
        </w:rPr>
        <w:t>3.1 Tema</w:t>
      </w:r>
      <w:bookmarkEnd w:id="8"/>
    </w:p>
    <w:p>
      <w:pPr>
        <w:pStyle w:val="Normal"/>
        <w:tabs>
          <w:tab w:val="clear" w:pos="709"/>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ind w:firstLine="709"/>
        <w:jc w:val="both"/>
        <w:rPr>
          <w:rFonts w:ascii="Times New Roman" w:hAnsi="Times New Roman"/>
        </w:rPr>
      </w:pPr>
      <w:r>
        <w:rPr>
          <w:rFonts w:ascii="Times New Roman" w:hAnsi="Times New Roman"/>
          <w:sz w:val="24"/>
          <w:szCs w:val="23"/>
          <w:lang w:eastAsia="pt-BR"/>
        </w:rPr>
        <w:t>Controle e monitoramento de irrigação com Arduino e Android.</w:t>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Ttulo2"/>
        <w:spacing w:lineRule="auto" w:line="360"/>
        <w:rPr>
          <w:rFonts w:ascii="Times New Roman" w:hAnsi="Times New Roman"/>
        </w:rPr>
      </w:pPr>
      <w:bookmarkStart w:id="9" w:name="__RefHeading___Toc2666_2728401218"/>
      <w:bookmarkStart w:id="10" w:name="_Toc499833343"/>
      <w:bookmarkEnd w:id="9"/>
      <w:r>
        <w:rPr>
          <w:rFonts w:ascii="Times New Roman" w:hAnsi="Times New Roman"/>
          <w:spacing w:val="0"/>
        </w:rPr>
        <w:t>3.2 Delimitação do tema</w:t>
      </w:r>
      <w:bookmarkEnd w:id="10"/>
    </w:p>
    <w:p>
      <w:pPr>
        <w:pStyle w:val="Normal"/>
        <w:tabs>
          <w:tab w:val="clear" w:pos="709"/>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Normal"/>
        <w:tabs>
          <w:tab w:val="clear" w:pos="709"/>
          <w:tab w:val="left" w:pos="8805" w:leader="dot"/>
        </w:tabs>
        <w:spacing w:lineRule="auto" w:line="360" w:before="0" w:after="0"/>
        <w:ind w:firstLine="709"/>
        <w:jc w:val="both"/>
        <w:rPr>
          <w:rFonts w:ascii="Times New Roman" w:hAnsi="Times New Roman"/>
        </w:rPr>
      </w:pPr>
      <w:r>
        <w:rPr>
          <w:rFonts w:cs="Calibri" w:ascii="Times New Roman" w:hAnsi="Times New Roman"/>
          <w:color w:val="000000"/>
          <w:sz w:val="24"/>
          <w:szCs w:val="24"/>
        </w:rPr>
        <w:t>Controle e monitoramento de irrigação em Rondônia para o plantio de café utilizando Ardu</w:t>
      </w:r>
      <w:r>
        <w:rPr>
          <w:rFonts w:cs="Calibri" w:ascii="Times New Roman" w:hAnsi="Times New Roman"/>
          <w:color w:val="000000"/>
          <w:sz w:val="24"/>
          <w:szCs w:val="24"/>
          <w:lang w:eastAsia="en-US"/>
        </w:rPr>
        <w:t>i</w:t>
      </w:r>
      <w:r>
        <w:rPr>
          <w:rFonts w:cs="Calibri" w:ascii="Times New Roman" w:hAnsi="Times New Roman"/>
          <w:color w:val="000000"/>
          <w:sz w:val="24"/>
          <w:szCs w:val="24"/>
        </w:rPr>
        <w:t>no e Android</w:t>
      </w:r>
      <w:r>
        <w:rPr>
          <w:rFonts w:cs="Calibri" w:ascii="Times New Roman" w:hAnsi="Times New Roman"/>
          <w:b/>
          <w:bCs/>
          <w:color w:val="000000"/>
          <w:sz w:val="24"/>
          <w:szCs w:val="24"/>
        </w:rPr>
        <w:t>.</w:t>
      </w:r>
    </w:p>
    <w:p>
      <w:pPr>
        <w:pStyle w:val="Normal"/>
        <w:tabs>
          <w:tab w:val="clear" w:pos="709"/>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Ttulo2"/>
        <w:spacing w:lineRule="auto" w:line="360"/>
        <w:rPr>
          <w:rFonts w:ascii="Times New Roman" w:hAnsi="Times New Roman"/>
        </w:rPr>
      </w:pPr>
      <w:bookmarkStart w:id="11" w:name="__RefHeading___Toc2668_2728401218"/>
      <w:bookmarkStart w:id="12" w:name="_Toc499833344"/>
      <w:bookmarkEnd w:id="11"/>
      <w:r>
        <w:rPr>
          <w:rFonts w:ascii="Times New Roman" w:hAnsi="Times New Roman"/>
          <w:spacing w:val="0"/>
        </w:rPr>
        <w:t>3.3 Problematização</w:t>
      </w:r>
      <w:bookmarkEnd w:id="12"/>
    </w:p>
    <w:p>
      <w:pPr>
        <w:pStyle w:val="Normal"/>
        <w:tabs>
          <w:tab w:val="clear" w:pos="709"/>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Normal"/>
        <w:tabs>
          <w:tab w:val="clear" w:pos="709"/>
          <w:tab w:val="left" w:pos="8805" w:leader="dot"/>
        </w:tabs>
        <w:spacing w:lineRule="auto" w:line="360" w:before="0" w:after="0"/>
        <w:ind w:firstLine="708"/>
        <w:jc w:val="both"/>
        <w:rPr>
          <w:rFonts w:ascii="Times New Roman" w:hAnsi="Times New Roman"/>
        </w:rPr>
      </w:pPr>
      <w:r>
        <w:rPr>
          <w:rFonts w:ascii="Times New Roman" w:hAnsi="Times New Roman"/>
          <w:sz w:val="24"/>
          <w:szCs w:val="24"/>
        </w:rPr>
        <w:t>A água sempre foi um recurso indispensável na vida do ser humano, seja no meio urbano ou rural. Em razão de todo o desgaste que o planeta vem sofrendo devido à poluição, desmatamento, desperdício, faz com que os plantios agrícolas enfrentem longos períodos de estiagem e altas variações de temperatura ao longo do ano. Nesse cenário a água se fez e se faz cada vez mais necessária para o desenvolvimento e produção saudável dos plantios cafeeiros.</w:t>
      </w:r>
    </w:p>
    <w:p>
      <w:pPr>
        <w:pStyle w:val="Normal"/>
        <w:tabs>
          <w:tab w:val="clear" w:pos="709"/>
          <w:tab w:val="left" w:pos="8805" w:leader="dot"/>
        </w:tabs>
        <w:spacing w:lineRule="auto" w:line="360" w:before="0" w:after="0"/>
        <w:ind w:firstLine="709"/>
        <w:jc w:val="both"/>
        <w:rPr>
          <w:rFonts w:ascii="Times New Roman" w:hAnsi="Times New Roman"/>
        </w:rPr>
      </w:pPr>
      <w:r>
        <w:rPr>
          <w:rFonts w:ascii="Times New Roman" w:hAnsi="Times New Roman"/>
          <w:sz w:val="24"/>
          <w:szCs w:val="24"/>
        </w:rPr>
        <w:t>Tendo em vista que no ramo agrícola a água é o elixir da vida, a solução aparentemente é óbvia, basta jorrar água sem cessar nas plantações, mas não é tão simples. 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pPr>
        <w:pStyle w:val="Normal"/>
        <w:tabs>
          <w:tab w:val="clear" w:pos="709"/>
          <w:tab w:val="left" w:pos="8805" w:leader="dot"/>
        </w:tabs>
        <w:spacing w:lineRule="auto" w:line="360" w:before="0" w:after="0"/>
        <w:ind w:left="0" w:right="0" w:firstLine="709"/>
        <w:jc w:val="both"/>
        <w:rPr>
          <w:rFonts w:ascii="Times New Roman" w:hAnsi="Times New Roman"/>
        </w:rPr>
      </w:pPr>
      <w:r>
        <w:rPr>
          <w:rFonts w:cs="Times New Roman" w:ascii="Times New Roman" w:hAnsi="Times New Roman"/>
          <w:color w:val="000000"/>
          <w:sz w:val="24"/>
          <w:szCs w:val="24"/>
          <w:highlight w:val="white"/>
        </w:rPr>
        <w:t>Como garantir uma colheita farta no ramo cafeicultor sem consumir uma quantidade desnecessária de água?</w:t>
      </w:r>
    </w:p>
    <w:p>
      <w:pPr>
        <w:pStyle w:val="Normal"/>
        <w:tabs>
          <w:tab w:val="clear" w:pos="709"/>
          <w:tab w:val="left" w:pos="8805" w:leader="dot"/>
        </w:tabs>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p>
      <w:pPr>
        <w:pStyle w:val="Ttulo2"/>
        <w:spacing w:lineRule="auto" w:line="360"/>
        <w:jc w:val="both"/>
        <w:rPr>
          <w:rFonts w:ascii="Times New Roman" w:hAnsi="Times New Roman"/>
        </w:rPr>
      </w:pPr>
      <w:bookmarkStart w:id="13" w:name="__RefHeading___Toc2670_2728401218"/>
      <w:bookmarkStart w:id="14" w:name="_Toc499833345"/>
      <w:bookmarkEnd w:id="13"/>
      <w:r>
        <w:rPr>
          <w:rFonts w:ascii="Times New Roman" w:hAnsi="Times New Roman"/>
          <w:spacing w:val="0"/>
        </w:rPr>
        <w:t>3.4 Hipóteses</w:t>
      </w:r>
      <w:bookmarkEnd w:id="14"/>
    </w:p>
    <w:p>
      <w:pPr>
        <w:pStyle w:val="Normal"/>
        <w:tabs>
          <w:tab w:val="clear" w:pos="709"/>
          <w:tab w:val="left" w:pos="8805" w:leader="dot"/>
        </w:tabs>
        <w:spacing w:lineRule="auto" w:line="360" w:before="0" w:after="0"/>
        <w:jc w:val="both"/>
        <w:rPr>
          <w:rFonts w:ascii="Times New Roman" w:hAnsi="Times New Roman"/>
          <w:bCs/>
          <w:sz w:val="24"/>
          <w:szCs w:val="24"/>
        </w:rPr>
      </w:pPr>
      <w:r>
        <w:rPr>
          <w:rFonts w:ascii="Times New Roman" w:hAnsi="Times New Roman"/>
          <w:bCs/>
          <w:sz w:val="24"/>
          <w:szCs w:val="24"/>
        </w:rPr>
      </w:r>
    </w:p>
    <w:p>
      <w:pPr>
        <w:pStyle w:val="ListParagraph"/>
        <w:numPr>
          <w:ilvl w:val="0"/>
          <w:numId w:val="1"/>
        </w:numPr>
        <w:spacing w:lineRule="auto" w:line="360"/>
        <w:jc w:val="both"/>
        <w:rPr>
          <w:rFonts w:ascii="Times New Roman" w:hAnsi="Times New Roman"/>
        </w:rPr>
      </w:pPr>
      <w:r>
        <w:rPr>
          <w:rFonts w:ascii="Times New Roman" w:hAnsi="Times New Roman"/>
          <w:sz w:val="24"/>
          <w:szCs w:val="24"/>
        </w:rPr>
        <w:t>Não é possível impedir o consumo excessivo de água;</w:t>
      </w:r>
    </w:p>
    <w:p>
      <w:pPr>
        <w:pStyle w:val="ListParagraph"/>
        <w:numPr>
          <w:ilvl w:val="0"/>
          <w:numId w:val="1"/>
        </w:numPr>
        <w:spacing w:lineRule="auto" w:line="360"/>
        <w:jc w:val="both"/>
        <w:rPr>
          <w:rFonts w:ascii="Times New Roman" w:hAnsi="Times New Roman"/>
        </w:rPr>
      </w:pPr>
      <w:r>
        <w:rPr>
          <w:rFonts w:ascii="Times New Roman" w:hAnsi="Times New Roman"/>
          <w:color w:val="000000"/>
          <w:sz w:val="24"/>
          <w:szCs w:val="24"/>
        </w:rPr>
        <w:t>Implantar tecnologias de monitoramento nas lavouras, para garantir que as plantas recebam somente o necessário para o seu desenvolvimento e produção;</w:t>
      </w:r>
    </w:p>
    <w:p>
      <w:pPr>
        <w:pStyle w:val="ListParagraph"/>
        <w:spacing w:lineRule="auto" w:line="360"/>
        <w:jc w:val="both"/>
        <w:rPr>
          <w:rFonts w:ascii="Times New Roman" w:hAnsi="Times New Roman"/>
          <w:color w:val="000000"/>
        </w:rPr>
      </w:pPr>
      <w:r>
        <w:rPr>
          <w:rFonts w:ascii="Times New Roman" w:hAnsi="Times New Roman"/>
          <w:color w:val="000000"/>
        </w:rPr>
      </w:r>
    </w:p>
    <w:p>
      <w:pPr>
        <w:pStyle w:val="NormalWeb"/>
        <w:spacing w:lineRule="auto" w:line="360" w:beforeAutospacing="0" w:before="280" w:afterAutospacing="0" w:after="0"/>
        <w:jc w:val="both"/>
        <w:rPr>
          <w:rFonts w:ascii="Times New Roman" w:hAnsi="Times New Roman"/>
        </w:rPr>
      </w:pPr>
      <w:bookmarkStart w:id="15" w:name="_Toc499833346"/>
      <w:r>
        <w:rPr>
          <w:rFonts w:ascii="Times New Roman" w:hAnsi="Times New Roman"/>
          <w:b/>
          <w:bCs/>
          <w:caps/>
        </w:rPr>
        <w:t xml:space="preserve">4 </w:t>
      </w:r>
      <w:bookmarkStart w:id="16" w:name="_Toc173651624"/>
      <w:r>
        <w:rPr>
          <w:rFonts w:ascii="Times New Roman" w:hAnsi="Times New Roman"/>
          <w:b/>
          <w:bCs/>
        </w:rPr>
        <w:t>OBJETIVOS</w:t>
      </w:r>
      <w:bookmarkEnd w:id="15"/>
      <w:bookmarkEnd w:id="16"/>
      <w:r>
        <w:rPr>
          <w:rFonts w:ascii="Times New Roman" w:hAnsi="Times New Roman"/>
          <w:b/>
          <w:bCs/>
        </w:rPr>
        <w:t xml:space="preserve"> </w:t>
      </w:r>
    </w:p>
    <w:p>
      <w:pPr>
        <w:pStyle w:val="NormalWeb"/>
        <w:spacing w:lineRule="auto" w:line="360" w:beforeAutospacing="0" w:before="280" w:afterAutospacing="0" w:after="0"/>
        <w:jc w:val="both"/>
        <w:rPr>
          <w:rFonts w:ascii="Times New Roman" w:hAnsi="Times New Roman"/>
          <w:b/>
          <w:b/>
          <w:bCs/>
        </w:rPr>
      </w:pPr>
      <w:r>
        <w:rPr>
          <w:rFonts w:ascii="Times New Roman" w:hAnsi="Times New Roman"/>
          <w:b/>
          <w:bCs/>
        </w:rPr>
      </w:r>
      <w:bookmarkStart w:id="17" w:name="_Toc173651625"/>
      <w:bookmarkStart w:id="18" w:name="_Toc173651625"/>
    </w:p>
    <w:p>
      <w:pPr>
        <w:pStyle w:val="Ttulo2"/>
        <w:spacing w:lineRule="auto" w:line="360"/>
        <w:jc w:val="both"/>
        <w:rPr>
          <w:rFonts w:ascii="Times New Roman" w:hAnsi="Times New Roman"/>
        </w:rPr>
      </w:pPr>
      <w:bookmarkStart w:id="19" w:name="__RefHeading___Toc2672_2728401218"/>
      <w:bookmarkStart w:id="20" w:name="_Toc499833347"/>
      <w:bookmarkEnd w:id="19"/>
      <w:r>
        <w:rPr>
          <w:rFonts w:ascii="Times New Roman" w:hAnsi="Times New Roman"/>
          <w:caps/>
          <w:spacing w:val="0"/>
        </w:rPr>
        <w:t xml:space="preserve">4.1 </w:t>
      </w:r>
      <w:r>
        <w:rPr>
          <w:rFonts w:ascii="Times New Roman" w:hAnsi="Times New Roman"/>
          <w:spacing w:val="0"/>
        </w:rPr>
        <w:t>Objetivo geral</w:t>
      </w:r>
      <w:bookmarkEnd w:id="18"/>
      <w:bookmarkEnd w:id="20"/>
    </w:p>
    <w:p>
      <w:pPr>
        <w:pStyle w:val="01Texto"/>
        <w:spacing w:lineRule="auto" w:line="360"/>
        <w:ind w:hanging="0"/>
        <w:rPr>
          <w:rFonts w:ascii="Times New Roman" w:hAnsi="Times New Roman"/>
          <w:caps/>
          <w:szCs w:val="24"/>
        </w:rPr>
      </w:pPr>
      <w:r>
        <w:rPr>
          <w:rFonts w:ascii="Times New Roman" w:hAnsi="Times New Roman"/>
          <w:caps/>
          <w:szCs w:val="24"/>
        </w:rPr>
      </w:r>
    </w:p>
    <w:p>
      <w:pPr>
        <w:pStyle w:val="Normal"/>
        <w:spacing w:lineRule="auto" w:line="360" w:before="0" w:after="0"/>
        <w:ind w:firstLine="709"/>
        <w:jc w:val="both"/>
        <w:rPr>
          <w:rFonts w:ascii="Times New Roman" w:hAnsi="Times New Roman"/>
        </w:rPr>
      </w:pPr>
      <w:r>
        <w:rPr>
          <w:rFonts w:eastAsia="Times New Roman" w:ascii="Times New Roman" w:hAnsi="Times New Roman"/>
          <w:sz w:val="24"/>
          <w:szCs w:val="24"/>
          <w:lang w:eastAsia="pt-BR"/>
        </w:rPr>
        <w:t>Discutir sobre a utilização de tecnologias de monitoramento de variáveis ambientais e o controle de irrigação no meio agrícola em prol do aproveitamento de recursos hídricos.</w:t>
      </w:r>
    </w:p>
    <w:p>
      <w:pPr>
        <w:pStyle w:val="01Texto"/>
        <w:spacing w:lineRule="auto" w:line="360"/>
        <w:ind w:hanging="0"/>
        <w:rPr>
          <w:rFonts w:ascii="Times New Roman" w:hAnsi="Times New Roman"/>
          <w:szCs w:val="24"/>
        </w:rPr>
      </w:pPr>
      <w:r>
        <w:rPr>
          <w:rFonts w:ascii="Times New Roman" w:hAnsi="Times New Roman"/>
          <w:szCs w:val="24"/>
        </w:rPr>
      </w:r>
    </w:p>
    <w:p>
      <w:pPr>
        <w:pStyle w:val="Ttulo2"/>
        <w:spacing w:lineRule="auto" w:line="360"/>
        <w:jc w:val="both"/>
        <w:rPr>
          <w:rFonts w:ascii="Times New Roman" w:hAnsi="Times New Roman"/>
        </w:rPr>
      </w:pPr>
      <w:bookmarkStart w:id="21" w:name="__RefHeading___Toc2674_2728401218"/>
      <w:bookmarkStart w:id="22" w:name="_Toc499833348"/>
      <w:bookmarkEnd w:id="21"/>
      <w:r>
        <w:rPr>
          <w:rFonts w:ascii="Times New Roman" w:hAnsi="Times New Roman"/>
          <w:caps/>
          <w:spacing w:val="0"/>
        </w:rPr>
        <w:t xml:space="preserve">4.2 </w:t>
      </w:r>
      <w:bookmarkStart w:id="23" w:name="_Toc173651626"/>
      <w:bookmarkStart w:id="24" w:name="_Toc142296800"/>
      <w:r>
        <w:rPr>
          <w:rFonts w:ascii="Times New Roman" w:hAnsi="Times New Roman"/>
          <w:spacing w:val="0"/>
        </w:rPr>
        <w:t>Objetivos específicos</w:t>
      </w:r>
      <w:bookmarkStart w:id="25" w:name="_Toc173651627"/>
      <w:bookmarkEnd w:id="22"/>
      <w:bookmarkEnd w:id="23"/>
      <w:bookmarkEnd w:id="24"/>
    </w:p>
    <w:p>
      <w:pPr>
        <w:pStyle w:val="01Texto"/>
        <w:spacing w:lineRule="auto" w:line="360"/>
        <w:ind w:hanging="0"/>
        <w:rPr>
          <w:rFonts w:ascii="Times New Roman" w:hAnsi="Times New Roman"/>
          <w:caps/>
          <w:szCs w:val="24"/>
        </w:rPr>
      </w:pPr>
      <w:r>
        <w:rPr>
          <w:rFonts w:ascii="Times New Roman" w:hAnsi="Times New Roman"/>
          <w:caps/>
          <w:szCs w:val="24"/>
        </w:rPr>
      </w:r>
    </w:p>
    <w:p>
      <w:pPr>
        <w:pStyle w:val="ListParagraph"/>
        <w:numPr>
          <w:ilvl w:val="0"/>
          <w:numId w:val="2"/>
        </w:numPr>
        <w:spacing w:lineRule="auto" w:line="360"/>
        <w:jc w:val="both"/>
        <w:rPr>
          <w:rFonts w:ascii="Times New Roman" w:hAnsi="Times New Roman"/>
        </w:rPr>
      </w:pPr>
      <w:r>
        <w:rPr>
          <w:rFonts w:ascii="Times New Roman" w:hAnsi="Times New Roman"/>
          <w:sz w:val="24"/>
          <w:szCs w:val="24"/>
        </w:rPr>
        <w:t>Apontar vantagens e desvantagens proporcionadas por um sistema de monitoramento e controle de irrigação nas lavouras cafeeiras.</w:t>
      </w:r>
    </w:p>
    <w:p>
      <w:pPr>
        <w:pStyle w:val="ListParagraph"/>
        <w:numPr>
          <w:ilvl w:val="0"/>
          <w:numId w:val="2"/>
        </w:numPr>
        <w:spacing w:lineRule="auto" w:line="360"/>
        <w:jc w:val="both"/>
        <w:rPr>
          <w:rFonts w:ascii="Times New Roman" w:hAnsi="Times New Roman"/>
        </w:rPr>
      </w:pPr>
      <w:r>
        <w:rPr>
          <w:rFonts w:ascii="Times New Roman" w:hAnsi="Times New Roman"/>
          <w:sz w:val="24"/>
          <w:szCs w:val="24"/>
        </w:rPr>
        <w:t>Identificar os desafios encontrados ao realizar a implantação de tecnologias no meio agrícola;</w:t>
      </w:r>
    </w:p>
    <w:p>
      <w:pPr>
        <w:pStyle w:val="ListParagraph"/>
        <w:numPr>
          <w:ilvl w:val="0"/>
          <w:numId w:val="2"/>
        </w:numPr>
        <w:spacing w:lineRule="auto" w:line="360"/>
        <w:jc w:val="both"/>
        <w:rPr>
          <w:rFonts w:ascii="Times New Roman" w:hAnsi="Times New Roman"/>
        </w:rPr>
      </w:pPr>
      <w:r>
        <w:rPr>
          <w:rFonts w:ascii="Times New Roman" w:hAnsi="Times New Roman"/>
          <w:sz w:val="24"/>
          <w:szCs w:val="24"/>
        </w:rPr>
        <w:t xml:space="preserve">Desenvolver um protótipo capaz de monitorar as variáveis ambientais e controlando a irrigação de um plantio cafeeiro. </w:t>
      </w:r>
      <w:r>
        <w:rPr>
          <w:rFonts w:ascii="Times New Roman" w:hAnsi="Times New Roman"/>
          <w:sz w:val="24"/>
          <w:szCs w:val="24"/>
        </w:rPr>
        <w:t xml:space="preserve">(à discutir </w:t>
      </w:r>
      <w:r>
        <w:rPr>
          <w:rFonts w:ascii="Times New Roman" w:hAnsi="Times New Roman"/>
          <w:sz w:val="24"/>
          <w:szCs w:val="24"/>
        </w:rPr>
        <w:t>se é viável</w:t>
      </w:r>
      <w:r>
        <w:rPr>
          <w:rFonts w:ascii="Times New Roman" w:hAnsi="Times New Roman"/>
          <w:sz w:val="24"/>
          <w:szCs w:val="24"/>
        </w:rPr>
        <w:t>)</w:t>
      </w:r>
    </w:p>
    <w:p>
      <w:pPr>
        <w:pStyle w:val="Normal"/>
        <w:spacing w:lineRule="auto" w:line="36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Ttulo1"/>
        <w:spacing w:lineRule="auto" w:line="360"/>
        <w:jc w:val="both"/>
        <w:rPr>
          <w:rFonts w:ascii="Times New Roman" w:hAnsi="Times New Roman"/>
        </w:rPr>
      </w:pPr>
      <w:bookmarkStart w:id="26" w:name="__RefHeading___Toc2676_2728401218"/>
      <w:bookmarkStart w:id="27" w:name="_Toc499833349"/>
      <w:bookmarkEnd w:id="26"/>
      <w:r>
        <w:rPr>
          <w:rFonts w:ascii="Times New Roman" w:hAnsi="Times New Roman"/>
          <w:lang w:val="pt-BR"/>
        </w:rPr>
        <w:t>5 JUSTIFICATIVA</w:t>
      </w:r>
      <w:bookmarkEnd w:id="27"/>
    </w:p>
    <w:p>
      <w:pPr>
        <w:pStyle w:val="01Texto"/>
        <w:spacing w:lineRule="auto" w:line="360"/>
        <w:ind w:hanging="0"/>
        <w:rPr>
          <w:rFonts w:ascii="Times New Roman" w:hAnsi="Times New Roman"/>
          <w:szCs w:val="24"/>
        </w:rPr>
      </w:pPr>
      <w:r>
        <w:rPr>
          <w:rFonts w:ascii="Times New Roman" w:hAnsi="Times New Roman"/>
          <w:szCs w:val="24"/>
        </w:rPr>
      </w:r>
    </w:p>
    <w:p>
      <w:pPr>
        <w:pStyle w:val="Normal"/>
        <w:spacing w:lineRule="auto" w:line="360"/>
        <w:ind w:firstLine="709"/>
        <w:jc w:val="both"/>
        <w:rPr>
          <w:rFonts w:ascii="Times New Roman" w:hAnsi="Times New Roman"/>
        </w:rPr>
      </w:pPr>
      <w:r>
        <w:rPr>
          <w:rFonts w:ascii="Times New Roman" w:hAnsi="Times New Roman"/>
          <w:sz w:val="24"/>
          <w:szCs w:val="24"/>
        </w:rPr>
        <w:t xml:space="preserve">A tecnologia vem se fazendo cada vez mais presente nas sociedades modernas, facilitando a vida das pessoas, lhes trazendo conforto e praticidade. </w:t>
      </w:r>
      <w:r>
        <w:rPr>
          <w:rFonts w:ascii="Times New Roman" w:hAnsi="Times New Roman"/>
          <w:color w:val="000000"/>
          <w:sz w:val="24"/>
          <w:szCs w:val="24"/>
        </w:rPr>
        <w:t>Atualmente a tecnologia se proliferou como uma ferramenta indispensável para todos os meios, seja na educação, política, saúde, lazer, entre outros. A grande característica oriunda dos artifícios tecnológicos é a precisão, que é um dos grandes motivos pelo qual ela vem se sobressaindo aos seres humanos.</w:t>
      </w:r>
    </w:p>
    <w:p>
      <w:pPr>
        <w:pStyle w:val="Normal"/>
        <w:spacing w:lineRule="auto" w:line="360"/>
        <w:ind w:firstLine="709"/>
        <w:jc w:val="both"/>
        <w:rPr>
          <w:rFonts w:ascii="Times New Roman" w:hAnsi="Times New Roman"/>
        </w:rPr>
      </w:pPr>
      <w:r>
        <w:rPr>
          <w:rFonts w:ascii="Times New Roman" w:hAnsi="Times New Roman"/>
          <w:color w:val="000000"/>
          <w:sz w:val="24"/>
          <w:szCs w:val="24"/>
          <w:highlight w:val="white"/>
        </w:rPr>
        <w:t xml:space="preserve">Como era de se esperar, a tecnologia alcançou também os meios rurais e pode ser de grande valia no que diz respeito ao meio agrícola e ao monitoramento do consumo de recursos hídricos na irrigação. </w:t>
      </w:r>
      <w:r>
        <w:rPr>
          <w:rFonts w:ascii="Times New Roman" w:hAnsi="Times New Roman"/>
          <w:color w:val="202124"/>
          <w:sz w:val="24"/>
          <w:szCs w:val="24"/>
          <w:highlight w:val="white"/>
        </w:rPr>
        <w:t>Uma dessas tecnologias que vem se destacando desde o seu surgimento em 2005 é o Ardu</w:t>
      </w:r>
      <w:r>
        <w:rPr>
          <w:rFonts w:ascii="Times New Roman" w:hAnsi="Times New Roman"/>
          <w:color w:val="202124"/>
          <w:sz w:val="24"/>
          <w:szCs w:val="24"/>
          <w:highlight w:val="white"/>
        </w:rPr>
        <w:t>i</w:t>
      </w:r>
      <w:r>
        <w:rPr>
          <w:rFonts w:ascii="Times New Roman" w:hAnsi="Times New Roman"/>
          <w:color w:val="202124"/>
          <w:sz w:val="24"/>
          <w:szCs w:val="24"/>
          <w:highlight w:val="white"/>
        </w:rPr>
        <w:t>no. Por ser uma plataforma de prototipagem de hardware livre e possibilitar o acoplamento de sensores de variáveis de ambiente, o Ardu</w:t>
      </w:r>
      <w:r>
        <w:rPr>
          <w:rFonts w:ascii="Times New Roman" w:hAnsi="Times New Roman"/>
          <w:color w:val="202124"/>
          <w:sz w:val="24"/>
          <w:szCs w:val="24"/>
          <w:highlight w:val="white"/>
        </w:rPr>
        <w:t>i</w:t>
      </w:r>
      <w:r>
        <w:rPr>
          <w:rFonts w:ascii="Times New Roman" w:hAnsi="Times New Roman"/>
          <w:color w:val="202124"/>
          <w:sz w:val="24"/>
          <w:szCs w:val="24"/>
          <w:highlight w:val="white"/>
        </w:rPr>
        <w:t>no abre um leque de possibilidades, como por exemplo, o desenvolvimento de sistemas de irrigação precisos e de baixo custo, o que permite que pequenos e médios agricultores também tenham acesso ao sistema.</w:t>
      </w:r>
    </w:p>
    <w:p>
      <w:pPr>
        <w:pStyle w:val="Normal"/>
        <w:tabs>
          <w:tab w:val="clear" w:pos="709"/>
          <w:tab w:val="left" w:pos="682" w:leader="none"/>
        </w:tabs>
        <w:spacing w:lineRule="auto" w:line="360" w:before="57" w:after="57"/>
        <w:rPr>
          <w:rFonts w:ascii="Times New Roman" w:hAnsi="Times New Roman"/>
        </w:rPr>
      </w:pPr>
      <w:r>
        <w:rPr>
          <w:rFonts w:ascii="Times New Roman" w:hAnsi="Times New Roman"/>
          <w:color w:val="000000"/>
          <w:sz w:val="24"/>
          <w:szCs w:val="24"/>
        </w:rPr>
        <w:tab/>
        <w:t xml:space="preserve">Como afirma </w:t>
      </w:r>
      <w:r>
        <w:rPr>
          <w:rFonts w:eastAsia="Calibri" w:cs="Times New Roman" w:ascii="Times New Roman" w:hAnsi="Times New Roman"/>
          <w:color w:val="000000"/>
          <w:kern w:val="0"/>
          <w:sz w:val="24"/>
          <w:szCs w:val="24"/>
          <w:lang w:val="pt-BR" w:eastAsia="en-US" w:bidi="ar-SA"/>
        </w:rPr>
        <w:t>Guimarães</w:t>
      </w:r>
      <w:r>
        <w:rPr>
          <w:rFonts w:ascii="Times New Roman" w:hAnsi="Times New Roman"/>
          <w:color w:val="000000"/>
          <w:sz w:val="24"/>
          <w:szCs w:val="24"/>
        </w:rPr>
        <w:t xml:space="preserve"> “</w:t>
      </w:r>
      <w:r>
        <w:rPr>
          <w:rFonts w:eastAsia="Calibri" w:cs="Times New Roman" w:ascii="Times New Roman" w:hAnsi="Times New Roman"/>
          <w:color w:val="000000"/>
          <w:kern w:val="0"/>
          <w:sz w:val="24"/>
          <w:szCs w:val="24"/>
          <w:lang w:val="pt-BR" w:eastAsia="en-US" w:bidi="ar-SA"/>
        </w:rPr>
        <w:t>a</w:t>
      </w:r>
      <w:r>
        <w:rPr>
          <w:rFonts w:ascii="Times New Roman" w:hAnsi="Times New Roman"/>
          <w:color w:val="000000"/>
          <w:sz w:val="24"/>
          <w:szCs w:val="24"/>
        </w:rPr>
        <w:t xml:space="preserve"> irrigação moderna é bastante avançada e possui variados tipos de automação, entretanto o pequeno e médio agricultor, nem sempre têm total acesso a essas tecnologias, seja por problemas financeiros ou por falta de conhecimento”. </w:t>
      </w:r>
      <w:r>
        <w:rPr>
          <w:rFonts w:ascii="Times New Roman" w:hAnsi="Times New Roman"/>
          <w:color w:val="000000"/>
          <w:sz w:val="24"/>
          <w:szCs w:val="24"/>
        </w:rPr>
        <w:t>(</w:t>
      </w:r>
      <w:r>
        <w:rPr>
          <w:rFonts w:ascii="Times New Roman" w:hAnsi="Times New Roman"/>
          <w:color w:val="000000"/>
          <w:sz w:val="24"/>
          <w:szCs w:val="24"/>
        </w:rPr>
        <w:t xml:space="preserve">GUIMARÃES </w:t>
      </w:r>
      <w:r>
        <w:rPr>
          <w:rFonts w:eastAsia="Calibri" w:cs="Times New Roman" w:ascii="Times New Roman" w:hAnsi="Times New Roman"/>
          <w:i/>
          <w:iCs/>
          <w:color w:val="000000"/>
          <w:kern w:val="0"/>
          <w:sz w:val="24"/>
          <w:szCs w:val="24"/>
          <w:lang w:val="pt-BR" w:eastAsia="en-US" w:bidi="ar-SA"/>
        </w:rPr>
        <w:t>apud</w:t>
      </w:r>
      <w:r>
        <w:rPr>
          <w:rFonts w:ascii="Times New Roman" w:hAnsi="Times New Roman"/>
          <w:color w:val="000000"/>
          <w:sz w:val="24"/>
          <w:szCs w:val="24"/>
        </w:rPr>
        <w:t xml:space="preserve"> BRITO, </w:t>
      </w:r>
      <w:r>
        <w:rPr>
          <w:rFonts w:ascii="Times New Roman" w:hAnsi="Times New Roman"/>
          <w:color w:val="000000"/>
          <w:sz w:val="24"/>
          <w:szCs w:val="24"/>
        </w:rPr>
        <w:t>2011, p. 12)</w:t>
      </w:r>
    </w:p>
    <w:p>
      <w:pPr>
        <w:pStyle w:val="Normal"/>
        <w:tabs>
          <w:tab w:val="clear" w:pos="709"/>
          <w:tab w:val="left" w:pos="8805" w:leader="dot"/>
        </w:tabs>
        <w:spacing w:lineRule="auto" w:line="360" w:before="0" w:after="0"/>
        <w:ind w:firstLine="709"/>
        <w:jc w:val="both"/>
        <w:rPr>
          <w:rFonts w:ascii="Times New Roman" w:hAnsi="Times New Roman"/>
        </w:rPr>
      </w:pPr>
      <w:r>
        <w:rPr>
          <w:rFonts w:ascii="Times New Roman" w:hAnsi="Times New Roman"/>
          <w:color w:val="000000"/>
          <w:sz w:val="24"/>
          <w:szCs w:val="24"/>
        </w:rPr>
        <w:t xml:space="preserve"> </w:t>
      </w:r>
      <w:r>
        <w:rPr>
          <w:rFonts w:ascii="Times New Roman" w:hAnsi="Times New Roman"/>
          <w:color w:val="000000"/>
          <w:sz w:val="24"/>
          <w:szCs w:val="24"/>
        </w:rPr>
        <w:t xml:space="preserve">Tendo em vista o que foi dito, o </w:t>
      </w:r>
      <w:r>
        <w:rPr>
          <w:rFonts w:ascii="Times New Roman" w:hAnsi="Times New Roman"/>
          <w:color w:val="000000"/>
          <w:sz w:val="24"/>
          <w:szCs w:val="24"/>
        </w:rPr>
        <w:t xml:space="preserve">presente </w:t>
      </w:r>
      <w:r>
        <w:rPr>
          <w:rFonts w:ascii="Times New Roman" w:hAnsi="Times New Roman"/>
          <w:color w:val="000000"/>
          <w:sz w:val="24"/>
          <w:szCs w:val="24"/>
        </w:rPr>
        <w:t>projeto tem como intuito estudar maneiras pelo qual a tecnologia Ardu</w:t>
      </w:r>
      <w:r>
        <w:rPr>
          <w:rFonts w:ascii="Times New Roman" w:hAnsi="Times New Roman"/>
          <w:color w:val="000000"/>
          <w:sz w:val="24"/>
          <w:szCs w:val="24"/>
        </w:rPr>
        <w:t>i</w:t>
      </w:r>
      <w:r>
        <w:rPr>
          <w:rFonts w:ascii="Times New Roman" w:hAnsi="Times New Roman"/>
          <w:color w:val="000000"/>
          <w:sz w:val="24"/>
          <w:szCs w:val="24"/>
        </w:rPr>
        <w:t>no pode auxiliar no controle e monitoramento de uma irrigação barata, precisa e sustentável.</w:t>
      </w:r>
    </w:p>
    <w:p>
      <w:pPr>
        <w:pStyle w:val="Normal"/>
        <w:tabs>
          <w:tab w:val="clear" w:pos="709"/>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Ttulo1"/>
        <w:spacing w:lineRule="auto" w:line="360"/>
        <w:rPr>
          <w:rFonts w:ascii="Times New Roman" w:hAnsi="Times New Roman"/>
        </w:rPr>
      </w:pPr>
      <w:bookmarkStart w:id="28" w:name="__RefHeading___Toc2678_2728401218"/>
      <w:bookmarkStart w:id="29" w:name="_Toc499833350"/>
      <w:bookmarkEnd w:id="28"/>
      <w:r>
        <w:rPr>
          <w:rFonts w:ascii="Times New Roman" w:hAnsi="Times New Roman"/>
          <w:lang w:val="pt-BR"/>
        </w:rPr>
        <w:t>6 FUNDAMENTAÇÃO TEÓRICA</w:t>
      </w:r>
      <w:bookmarkEnd w:id="25"/>
      <w:bookmarkEnd w:id="29"/>
    </w:p>
    <w:p>
      <w:pPr>
        <w:pStyle w:val="01Texto"/>
        <w:spacing w:lineRule="auto" w:line="360"/>
        <w:ind w:hanging="0"/>
        <w:rPr>
          <w:rFonts w:ascii="Times New Roman" w:hAnsi="Times New Roman"/>
          <w:szCs w:val="24"/>
        </w:rPr>
      </w:pPr>
      <w:r>
        <w:rPr>
          <w:rFonts w:ascii="Times New Roman" w:hAnsi="Times New Roman"/>
          <w:szCs w:val="24"/>
        </w:rPr>
      </w:r>
    </w:p>
    <w:p>
      <w:pPr>
        <w:pStyle w:val="Ttulo2"/>
        <w:spacing w:lineRule="auto" w:line="360"/>
        <w:rPr>
          <w:rFonts w:ascii="Times New Roman" w:hAnsi="Times New Roman"/>
        </w:rPr>
      </w:pPr>
      <w:bookmarkStart w:id="30" w:name="__RefHeading___Toc2680_2728401218"/>
      <w:bookmarkStart w:id="31" w:name="_Toc499833351"/>
      <w:bookmarkEnd w:id="30"/>
      <w:r>
        <w:rPr>
          <w:rFonts w:ascii="Times New Roman" w:hAnsi="Times New Roman"/>
          <w:spacing w:val="0"/>
        </w:rPr>
        <w:t xml:space="preserve">6.1 </w:t>
      </w:r>
      <w:bookmarkEnd w:id="31"/>
      <w:r>
        <w:rPr>
          <w:rFonts w:ascii="Times New Roman" w:hAnsi="Times New Roman"/>
          <w:spacing w:val="0"/>
        </w:rPr>
        <w:t>Irrigação</w:t>
      </w:r>
    </w:p>
    <w:p>
      <w:pPr>
        <w:pStyle w:val="Normal"/>
        <w:spacing w:lineRule="auto" w:line="360"/>
        <w:rPr>
          <w:rFonts w:ascii="Times New Roman" w:hAnsi="Times New Roman"/>
        </w:rPr>
      </w:pPr>
      <w:r>
        <w:rPr>
          <w:rFonts w:ascii="Times New Roman" w:hAnsi="Times New Roman"/>
        </w:rPr>
      </w:r>
    </w:p>
    <w:p>
      <w:pPr>
        <w:pStyle w:val="01Texto"/>
        <w:widowControl/>
        <w:suppressAutoHyphens w:val="true"/>
        <w:bidi w:val="0"/>
        <w:spacing w:lineRule="auto" w:line="360" w:before="0" w:after="0"/>
        <w:ind w:left="709" w:right="0" w:hanging="0"/>
        <w:jc w:val="both"/>
        <w:rPr>
          <w:rFonts w:ascii="Times New Roman" w:hAnsi="Times New Roman"/>
          <w:szCs w:val="24"/>
        </w:rPr>
      </w:pPr>
      <w:r>
        <w:rPr>
          <w:rFonts w:ascii="Times New Roman" w:hAnsi="Times New Roman"/>
          <w:szCs w:val="24"/>
        </w:rPr>
        <w:t>Desde o seu surgimento, a irrigação compartilha um mesmo objetivo peculiar, apesar</w:t>
      </w:r>
    </w:p>
    <w:p>
      <w:pPr>
        <w:pStyle w:val="01Texto"/>
        <w:widowControl/>
        <w:suppressAutoHyphens w:val="true"/>
        <w:bidi w:val="0"/>
        <w:spacing w:lineRule="auto" w:line="360" w:before="0" w:after="0"/>
        <w:ind w:left="0" w:right="0" w:hanging="737"/>
        <w:jc w:val="both"/>
        <w:rPr>
          <w:rFonts w:ascii="Times New Roman" w:hAnsi="Times New Roman"/>
          <w:szCs w:val="24"/>
        </w:rPr>
      </w:pPr>
      <w:r>
        <w:rPr>
          <w:rFonts w:ascii="Times New Roman" w:hAnsi="Times New Roman"/>
          <w:szCs w:val="24"/>
        </w:rPr>
        <w:t xml:space="preserve"> </w:t>
      </w:r>
      <w:r>
        <w:rPr>
          <w:rFonts w:ascii="Times New Roman" w:hAnsi="Times New Roman"/>
          <w:szCs w:val="24"/>
        </w:rPr>
        <w:tab/>
        <w:t xml:space="preserve">de com o tempo terem surgido novas técnicas e práticas, </w:t>
      </w:r>
      <w:r>
        <w:rPr>
          <w:rFonts w:ascii="Times New Roman" w:hAnsi="Times New Roman"/>
          <w:szCs w:val="24"/>
        </w:rPr>
        <w:t>seu conceito e utilidade penduram até os dias atuais.</w:t>
      </w:r>
    </w:p>
    <w:p>
      <w:pPr>
        <w:pStyle w:val="Normal"/>
        <w:widowControl/>
        <w:tabs>
          <w:tab w:val="clear" w:pos="709"/>
          <w:tab w:val="left" w:pos="750" w:leader="none"/>
        </w:tabs>
        <w:suppressAutoHyphens w:val="true"/>
        <w:bidi w:val="0"/>
        <w:spacing w:lineRule="auto" w:line="276" w:before="0" w:after="200"/>
        <w:ind w:left="2268" w:right="0" w:hanging="0"/>
        <w:jc w:val="both"/>
        <w:rPr>
          <w:rFonts w:ascii="Times New Roman" w:hAnsi="Times New Roman"/>
          <w:sz w:val="20"/>
          <w:szCs w:val="20"/>
        </w:rPr>
      </w:pPr>
      <w:r>
        <w:rPr>
          <w:rFonts w:ascii="Times New Roman" w:hAnsi="Times New Roman"/>
          <w:sz w:val="20"/>
          <w:szCs w:val="20"/>
        </w:rPr>
        <w:t>Denomina-se irrigação o conjunto de técnicas destinadas a deslocar a água no tempo ou no espaço para modificar as possibilidades agrícolas de cada região. A irrigação visa a corrigir a distribuição natural das chuvas. (</w:t>
      </w:r>
      <w:r>
        <w:rPr>
          <w:rFonts w:ascii="Times New Roman" w:hAnsi="Times New Roman"/>
          <w:sz w:val="20"/>
          <w:szCs w:val="20"/>
        </w:rPr>
        <w:t xml:space="preserve">LIMA; FERREIRA; CHRISTOFIDIS, </w:t>
      </w:r>
      <w:r>
        <w:rPr>
          <w:rFonts w:ascii="Times New Roman" w:hAnsi="Times New Roman"/>
          <w:sz w:val="20"/>
          <w:szCs w:val="20"/>
        </w:rPr>
        <w:t>2014, p. 4</w:t>
      </w:r>
      <w:r>
        <w:rPr>
          <w:rFonts w:ascii="Times New Roman" w:hAnsi="Times New Roman"/>
          <w:sz w:val="20"/>
          <w:szCs w:val="20"/>
        </w:rPr>
        <w:t>)</w:t>
      </w:r>
    </w:p>
    <w:p>
      <w:pPr>
        <w:pStyle w:val="Normal"/>
        <w:jc w:val="both"/>
        <w:rPr>
          <w:rFonts w:ascii="Times New Roman" w:hAnsi="Times New Roman"/>
        </w:rPr>
      </w:pPr>
      <w:r>
        <w:rPr>
          <w:rFonts w:ascii="Times New Roman" w:hAnsi="Times New Roman"/>
        </w:rPr>
        <w:tab/>
      </w:r>
      <w:r>
        <w:rPr>
          <w:rFonts w:ascii="Times New Roman" w:hAnsi="Times New Roman"/>
          <w:sz w:val="24"/>
          <w:szCs w:val="24"/>
        </w:rPr>
        <w:t xml:space="preserve">O surgimento e a ascensão da irrigação no Brasil se deu por uma série de fatores que se prostraram em um efeito </w:t>
      </w:r>
      <w:r>
        <w:rPr>
          <w:rFonts w:cs="DejaVu Sans" w:ascii="Times New Roman" w:hAnsi="Times New Roman"/>
          <w:sz w:val="24"/>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Com o aumento da população consequentemente exigiu uma maior demanda de alimentos, foi onde a irrigação encontrou um meio no qual pudesse ser de grande utilidade, pois a agricultura irrigada tem como objetivo principal garantir uma produção mais farta. </w:t>
      </w:r>
    </w:p>
    <w:p>
      <w:pPr>
        <w:pStyle w:val="Normal"/>
        <w:jc w:val="both"/>
        <w:rPr>
          <w:rFonts w:ascii="Times New Roman" w:hAnsi="Times New Roman"/>
        </w:rPr>
      </w:pPr>
      <w:r>
        <w:rPr>
          <w:rFonts w:cs="DejaVu Sans" w:ascii="Times New Roman" w:hAnsi="Times New Roman"/>
          <w:sz w:val="24"/>
          <w:szCs w:val="24"/>
        </w:rPr>
        <w:tab/>
        <w:t>Com o aumento do preço dos terrenos aliado aos elevados custos para realizar as práticas agrícolas, os produtores foram levados a adotar um meio de garantir uma produção farta, sem depender somente das chuvas nos períodos convenientes. Devido a estes fatores, os produtores encontraram na irrigação um meio mais seguro de que a produção não seja perdida devido à falta de água.</w:t>
      </w:r>
    </w:p>
    <w:p>
      <w:pPr>
        <w:pStyle w:val="Normal"/>
        <w:jc w:val="both"/>
        <w:rPr>
          <w:rFonts w:ascii="Times New Roman" w:hAnsi="Times New Roman"/>
        </w:rPr>
      </w:pPr>
      <w:r>
        <w:rPr>
          <w:rFonts w:ascii="Times New Roman" w:hAnsi="Times New Roman"/>
          <w:sz w:val="24"/>
          <w:szCs w:val="24"/>
        </w:rPr>
        <w:tab/>
        <w:t xml:space="preserve">No ramo cafeeiro, pode-se encontrar três tipos de sistemas de irrigação mais utilizados, basicamente podem ser divididos em dois grupos: sistemas de irrigação de área total e sistemas de irrigação de área localizada. São eles: </w:t>
      </w:r>
    </w:p>
    <w:p>
      <w:pPr>
        <w:pStyle w:val="Normal"/>
        <w:numPr>
          <w:ilvl w:val="0"/>
          <w:numId w:val="3"/>
        </w:numPr>
        <w:jc w:val="both"/>
        <w:rPr>
          <w:rFonts w:ascii="Times New Roman" w:hAnsi="Times New Roman"/>
        </w:rPr>
      </w:pPr>
      <w:r>
        <w:rPr>
          <w:rFonts w:ascii="Times New Roman" w:hAnsi="Times New Roman"/>
          <w:sz w:val="24"/>
          <w:szCs w:val="24"/>
        </w:rPr>
        <w:t>Aspersão: 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 doenças.</w:t>
      </w:r>
    </w:p>
    <w:p>
      <w:pPr>
        <w:pStyle w:val="Normal"/>
        <w:numPr>
          <w:ilvl w:val="0"/>
          <w:numId w:val="3"/>
        </w:numPr>
        <w:jc w:val="both"/>
        <w:rPr>
          <w:rFonts w:ascii="Times New Roman" w:hAnsi="Times New Roman"/>
        </w:rPr>
      </w:pPr>
      <w:r>
        <w:rPr>
          <w:rFonts w:ascii="Times New Roman" w:hAnsi="Times New Roman"/>
          <w:sz w:val="24"/>
          <w:szCs w:val="24"/>
        </w:rPr>
        <w:t>Pivô central: Compreende um sistema composto por uma linha lateral suspensa por torres que giram em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implantação relativamente alto, juntamente com o consumo elevado de água e energia. O pivô central apresenta o mesmo problema gerado pela irrigação por aspersão, que pelo algo nível de umidade nas folhas favorece o desenvolvimento de doenças.</w:t>
      </w:r>
    </w:p>
    <w:p>
      <w:pPr>
        <w:pStyle w:val="Normal"/>
        <w:numPr>
          <w:ilvl w:val="0"/>
          <w:numId w:val="3"/>
        </w:numPr>
        <w:jc w:val="both"/>
        <w:rPr>
          <w:rFonts w:ascii="Times New Roman" w:hAnsi="Times New Roman"/>
        </w:rPr>
      </w:pPr>
      <w:r>
        <w:rPr>
          <w:rFonts w:ascii="Times New Roman" w:hAnsi="Times New Roman"/>
          <w:sz w:val="24"/>
          <w:szCs w:val="24"/>
        </w:rPr>
        <w:t xml:space="preserve">Gotejamento: Consiste na irrigação do solo diretamente sobre à área de maior absorção da planta, trabalhando com uma vazão de até 10 litros/hora. Esse sistema necessita de filtragem da água para que funcione corretamente. Essa técnica garante um uniformidade de aplicação de até 95%, reduz gastos hídricos, elétricos e de mão de obra, sendo um sistema propício à automação. Como desvantagens, apresenta um alto custo de implantação, riscos de danos as mangueiras causados por trabalhadores ou animais e o entupimento de gotejadores, seja por resíduos vindos pela água ou pela formação do bulbo molhado. </w:t>
      </w:r>
    </w:p>
    <w:p>
      <w:pPr>
        <w:pStyle w:val="01Texto"/>
        <w:spacing w:lineRule="auto" w:line="360"/>
        <w:ind w:hanging="0"/>
        <w:rPr>
          <w:rFonts w:ascii="Times New Roman" w:hAnsi="Times New Roman"/>
          <w:szCs w:val="24"/>
        </w:rPr>
      </w:pPr>
      <w:r>
        <w:rPr>
          <w:rFonts w:ascii="Times New Roman" w:hAnsi="Times New Roman"/>
          <w:szCs w:val="24"/>
        </w:rPr>
      </w:r>
    </w:p>
    <w:p>
      <w:pPr>
        <w:pStyle w:val="Ttulo2"/>
        <w:spacing w:lineRule="auto" w:line="360"/>
        <w:rPr>
          <w:rFonts w:ascii="Times New Roman" w:hAnsi="Times New Roman"/>
        </w:rPr>
      </w:pPr>
      <w:bookmarkStart w:id="32" w:name="__RefHeading___Toc2682_2728401218"/>
      <w:bookmarkStart w:id="33" w:name="_Toc4998333511"/>
      <w:bookmarkEnd w:id="32"/>
      <w:r>
        <w:rPr>
          <w:rFonts w:ascii="Times New Roman" w:hAnsi="Times New Roman"/>
          <w:spacing w:val="0"/>
          <w:szCs w:val="24"/>
        </w:rPr>
        <w:t xml:space="preserve">6.2 </w:t>
      </w:r>
      <w:bookmarkEnd w:id="33"/>
      <w:r>
        <w:rPr>
          <w:rFonts w:ascii="Times New Roman" w:hAnsi="Times New Roman"/>
          <w:spacing w:val="0"/>
        </w:rPr>
        <w:t>Android</w:t>
      </w:r>
    </w:p>
    <w:p>
      <w:pPr>
        <w:pStyle w:val="Normal"/>
        <w:jc w:val="both"/>
        <w:rPr>
          <w:rFonts w:ascii="Times New Roman" w:hAnsi="Times New Roman"/>
        </w:rPr>
      </w:pPr>
      <w:r>
        <w:rPr>
          <w:rFonts w:ascii="Times New Roman" w:hAnsi="Times New Roman"/>
        </w:rPr>
        <w:tab/>
      </w:r>
      <w:r>
        <w:rPr>
          <w:rFonts w:ascii="Times New Roman" w:hAnsi="Times New Roman"/>
          <w:sz w:val="24"/>
          <w:szCs w:val="24"/>
        </w:rPr>
        <w:t xml:space="preserve">A plataforma Android foi desenvolvida com base no sistema operacional(SO) Linux, porém não conta com todos os artifícios que o SO possui. Ela corresponde a um pacote de programas, middlewares, SO, aplicativos e interface do usuário. </w:t>
      </w:r>
    </w:p>
    <w:p>
      <w:pPr>
        <w:pStyle w:val="Normal"/>
        <w:spacing w:lineRule="auto" w:line="240"/>
        <w:ind w:left="2835" w:hanging="0"/>
        <w:jc w:val="both"/>
        <w:rPr>
          <w:rFonts w:ascii="Times New Roman" w:hAnsi="Times New Roman"/>
        </w:rPr>
      </w:pPr>
      <w:r>
        <w:rPr>
          <w:rFonts w:ascii="Times New Roman" w:hAnsi="Times New Roman"/>
          <w:color w:val="333333"/>
          <w:sz w:val="24"/>
          <w:szCs w:val="24"/>
        </w:rPr>
        <w:tab/>
      </w:r>
      <w:r>
        <w:rPr>
          <w:rFonts w:ascii="Times New Roman" w:hAnsi="Times New Roman"/>
          <w:color w:val="000000"/>
          <w:sz w:val="20"/>
          <w:szCs w:val="20"/>
        </w:rPr>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w:t>
      </w:r>
      <w:r>
        <w:rPr>
          <w:rFonts w:eastAsia="Calibri" w:cs="Times New Roman" w:ascii="Times New Roman" w:hAnsi="Times New Roman"/>
          <w:color w:val="000000"/>
          <w:kern w:val="0"/>
          <w:sz w:val="20"/>
          <w:szCs w:val="20"/>
          <w:lang w:val="pt-BR" w:eastAsia="en-US" w:bidi="ar-SA"/>
        </w:rPr>
        <w:t>2009</w:t>
      </w:r>
      <w:r>
        <w:rPr>
          <w:rFonts w:ascii="Times New Roman" w:hAnsi="Times New Roman"/>
          <w:color w:val="000000"/>
          <w:sz w:val="20"/>
          <w:szCs w:val="20"/>
        </w:rPr>
        <w:t>, p.</w:t>
      </w:r>
      <w:r>
        <w:rPr>
          <w:rFonts w:eastAsia="Calibri" w:cs="Times New Roman" w:ascii="Times New Roman" w:hAnsi="Times New Roman"/>
          <w:color w:val="000000"/>
          <w:kern w:val="0"/>
          <w:sz w:val="20"/>
          <w:szCs w:val="20"/>
          <w:lang w:val="pt-BR" w:eastAsia="en-US" w:bidi="ar-SA"/>
        </w:rPr>
        <w:t>3</w:t>
      </w:r>
      <w:r>
        <w:rPr>
          <w:rFonts w:ascii="Times New Roman" w:hAnsi="Times New Roman"/>
          <w:color w:val="000000"/>
          <w:sz w:val="20"/>
          <w:szCs w:val="20"/>
        </w:rPr>
        <w:t>).</w:t>
      </w:r>
    </w:p>
    <w:p>
      <w:pPr>
        <w:pStyle w:val="Normal"/>
        <w:jc w:val="both"/>
        <w:rPr>
          <w:rFonts w:ascii="Times New Roman" w:hAnsi="Times New Roman"/>
        </w:rPr>
      </w:pPr>
      <w:r>
        <w:rPr>
          <w:rFonts w:ascii="Times New Roman" w:hAnsi="Times New Roman"/>
          <w:sz w:val="24"/>
          <w:szCs w:val="24"/>
        </w:rPr>
        <w:tab/>
        <w:t>O surgimento do Android se deu por volta de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Trends, onde se vê nitidamente o quão esmagadora é sua presença diante dos concorrentes, até mesmo do seu maior concorrente, o iOS.</w:t>
      </w:r>
    </w:p>
    <w:p>
      <w:pPr>
        <w:pStyle w:val="Normal"/>
        <w:jc w:val="both"/>
        <w:rPr>
          <w:rFonts w:ascii="Times New Roman" w:hAnsi="Times New Roman"/>
        </w:rPr>
      </w:pPr>
      <w:r>
        <w:rPr>
          <w:rFonts w:ascii="Times New Roman" w:hAnsi="Times New Roman"/>
        </w:rPr>
      </w:r>
    </w:p>
    <w:p>
      <w:pPr>
        <w:pStyle w:val="Ttulo2"/>
        <w:spacing w:lineRule="auto" w:line="360"/>
        <w:rPr>
          <w:rFonts w:ascii="Times New Roman" w:hAnsi="Times New Roman"/>
        </w:rPr>
      </w:pPr>
      <w:bookmarkStart w:id="34" w:name="__RefHeading___Toc2684_2728401218"/>
      <w:bookmarkStart w:id="35" w:name="_Toc49983335111"/>
      <w:bookmarkEnd w:id="34"/>
      <w:r>
        <w:rPr>
          <w:rFonts w:ascii="Times New Roman" w:hAnsi="Times New Roman"/>
          <w:spacing w:val="0"/>
        </w:rPr>
        <w:t>6.3</w:t>
      </w:r>
      <w:bookmarkEnd w:id="35"/>
      <w:r>
        <w:rPr>
          <w:rFonts w:ascii="Times New Roman" w:hAnsi="Times New Roman"/>
          <w:spacing w:val="0"/>
        </w:rPr>
        <w:t xml:space="preserve"> Ardu</w:t>
      </w:r>
      <w:r>
        <w:rPr>
          <w:rFonts w:eastAsia="Times New Roman" w:cs="Times New Roman" w:ascii="Times New Roman" w:hAnsi="Times New Roman"/>
          <w:b/>
          <w:color w:val="auto"/>
          <w:spacing w:val="0"/>
          <w:kern w:val="0"/>
          <w:sz w:val="24"/>
          <w:szCs w:val="20"/>
          <w:lang w:val="pt-BR" w:eastAsia="en-US" w:bidi="ar-SA"/>
        </w:rPr>
        <w:t>i</w:t>
      </w:r>
      <w:r>
        <w:rPr>
          <w:rFonts w:ascii="Times New Roman" w:hAnsi="Times New Roman"/>
          <w:spacing w:val="0"/>
        </w:rPr>
        <w:t>no</w:t>
      </w:r>
    </w:p>
    <w:p>
      <w:pPr>
        <w:pStyle w:val="Normal"/>
        <w:spacing w:lineRule="auto" w:line="360"/>
        <w:rPr>
          <w:rFonts w:ascii="Times New Roman" w:hAnsi="Times New Roman"/>
        </w:rPr>
      </w:pPr>
      <w:r>
        <w:rPr>
          <w:rFonts w:ascii="Times New Roman" w:hAnsi="Times New Roman"/>
          <w:spacing w:val="0"/>
        </w:rPr>
        <w:tab/>
      </w:r>
      <w:r>
        <w:rPr>
          <w:rFonts w:ascii="Times New Roman" w:hAnsi="Times New Roman"/>
          <w:spacing w:val="0"/>
          <w:sz w:val="24"/>
          <w:szCs w:val="24"/>
        </w:rPr>
        <w:t>O Arduino é uma placa de circuito que permitem que os usuários adaptem a suas necessidades, pois permite o acoplamento de sensores e atuadores. Desde o seu surgimento vem crescendo devido ás contribuições de toda a comunidade espalhada ao redor do mundo.</w:t>
      </w:r>
    </w:p>
    <w:p>
      <w:pPr>
        <w:pStyle w:val="Normal"/>
        <w:widowControl/>
        <w:suppressAutoHyphens w:val="true"/>
        <w:bidi w:val="0"/>
        <w:spacing w:lineRule="auto" w:line="240" w:before="0" w:after="200"/>
        <w:ind w:left="2268" w:right="0" w:hanging="0"/>
        <w:jc w:val="both"/>
        <w:rPr/>
      </w:pPr>
      <w:r>
        <w:rPr>
          <w:rFonts w:cs="Open Sans" w:ascii="Times New Roman" w:hAnsi="Times New Roman"/>
          <w:color w:val="000000"/>
          <w:spacing w:val="2"/>
          <w:sz w:val="20"/>
          <w:szCs w:val="20"/>
          <w:highlight w:val="white"/>
        </w:rPr>
        <w:t>Ardu</w:t>
      </w:r>
      <w:r>
        <w:rPr>
          <w:rFonts w:cs="Open Sans" w:ascii="Times New Roman" w:hAnsi="Times New Roman"/>
          <w:color w:val="000000"/>
          <w:spacing w:val="2"/>
          <w:sz w:val="20"/>
          <w:szCs w:val="20"/>
          <w:highlight w:val="white"/>
        </w:rPr>
        <w:t>i</w:t>
      </w:r>
      <w:r>
        <w:rPr>
          <w:rFonts w:cs="Open Sans" w:ascii="Times New Roman" w:hAnsi="Times New Roman"/>
          <w:color w:val="000000"/>
          <w:spacing w:val="2"/>
          <w:sz w:val="20"/>
          <w:szCs w:val="20"/>
          <w:highlight w:val="white"/>
        </w:rPr>
        <w:t>no é uma plataforma eletrônica de código aberto baseada em hardware e software fáceis de usar. </w:t>
      </w:r>
      <w:hyperlink r:id="rId2">
        <w:r>
          <w:rPr>
            <w:rStyle w:val="LinkdaInternet"/>
            <w:rFonts w:cs="Open Sans" w:ascii="Times New Roman" w:hAnsi="Times New Roman"/>
            <w:color w:val="000000"/>
            <w:spacing w:val="2"/>
            <w:sz w:val="20"/>
            <w:szCs w:val="20"/>
            <w:highlight w:val="white"/>
            <w:u w:val="none"/>
          </w:rPr>
          <w:t>As placas Ardu</w:t>
        </w:r>
        <w:r>
          <w:rPr>
            <w:rStyle w:val="LinkdaInternet"/>
            <w:rFonts w:cs="Open Sans" w:ascii="Times New Roman" w:hAnsi="Times New Roman"/>
            <w:color w:val="000000"/>
            <w:spacing w:val="2"/>
            <w:sz w:val="20"/>
            <w:szCs w:val="20"/>
            <w:highlight w:val="white"/>
            <w:u w:val="none"/>
          </w:rPr>
          <w:t>i</w:t>
        </w:r>
        <w:r>
          <w:rPr>
            <w:rStyle w:val="LinkdaInternet"/>
            <w:rFonts w:cs="Open Sans" w:ascii="Times New Roman" w:hAnsi="Times New Roman"/>
            <w:color w:val="000000"/>
            <w:spacing w:val="2"/>
            <w:sz w:val="20"/>
            <w:szCs w:val="20"/>
            <w:highlight w:val="white"/>
            <w:u w:val="none"/>
          </w:rPr>
          <w:t>no</w:t>
        </w:r>
      </w:hyperlink>
      <w:r>
        <w:rPr>
          <w:rFonts w:cs="Open Sans" w:ascii="Times New Roman" w:hAnsi="Times New Roman"/>
          <w:color w:val="000000"/>
          <w:spacing w:val="2"/>
          <w:sz w:val="20"/>
          <w:szCs w:val="20"/>
          <w:highlight w:val="white"/>
        </w:rPr>
        <w:t> são capazes de ler entradas - luz em um sensor, um dedo em um botão ou uma mensagem no Twitter - e transformá-lo em uma saída - ativando um motor, ligando um LED, publicando algo online. (</w:t>
      </w:r>
      <w:r>
        <w:rPr>
          <w:rFonts w:eastAsia="Calibri" w:cs="Open Sans" w:ascii="Times New Roman" w:hAnsi="Times New Roman"/>
          <w:color w:val="000000"/>
          <w:spacing w:val="2"/>
          <w:kern w:val="0"/>
          <w:sz w:val="20"/>
          <w:szCs w:val="20"/>
          <w:highlight w:val="white"/>
          <w:lang w:val="pt-BR" w:eastAsia="en-US" w:bidi="ar-SA"/>
        </w:rPr>
        <w:t xml:space="preserve">ARDUINO, </w:t>
      </w:r>
      <w:r>
        <w:rPr>
          <w:rFonts w:eastAsia="Calibri" w:cs="Open Sans" w:ascii="Times New Roman" w:hAnsi="Times New Roman"/>
          <w:b w:val="false"/>
          <w:i w:val="false"/>
          <w:caps w:val="false"/>
          <w:smallCaps w:val="false"/>
          <w:color w:val="000000"/>
          <w:spacing w:val="2"/>
          <w:kern w:val="0"/>
          <w:sz w:val="20"/>
          <w:szCs w:val="20"/>
          <w:highlight w:val="white"/>
          <w:lang w:val="pt-BR" w:eastAsia="en-US" w:bidi="ar-SA"/>
        </w:rPr>
        <w:t xml:space="preserve">2018, </w:t>
      </w:r>
      <w:r>
        <w:rPr>
          <w:rFonts w:eastAsia="Calibri" w:cs="Open Sans" w:ascii="Times New Roman" w:hAnsi="Times New Roman"/>
          <w:b w:val="false"/>
          <w:i w:val="false"/>
          <w:caps w:val="false"/>
          <w:smallCaps w:val="false"/>
          <w:color w:val="000000"/>
          <w:spacing w:val="2"/>
          <w:kern w:val="0"/>
          <w:sz w:val="20"/>
          <w:szCs w:val="20"/>
          <w:highlight w:val="white"/>
          <w:lang w:val="pt-BR" w:eastAsia="en-US" w:bidi="ar-SA"/>
        </w:rPr>
        <w:t>p. 1</w:t>
      </w:r>
      <w:r>
        <w:rPr>
          <w:rFonts w:ascii="Times New Roman" w:hAnsi="Times New Roman"/>
          <w:sz w:val="20"/>
          <w:szCs w:val="20"/>
        </w:rPr>
        <w:t>).</w:t>
      </w:r>
    </w:p>
    <w:p>
      <w:pPr>
        <w:pStyle w:val="Normal"/>
        <w:spacing w:lineRule="auto" w:line="360"/>
        <w:jc w:val="both"/>
        <w:rPr>
          <w:rFonts w:ascii="Times New Roman" w:hAnsi="Times New Roman"/>
        </w:rPr>
      </w:pPr>
      <w:r>
        <w:rPr>
          <w:rFonts w:ascii="Times New Roman" w:hAnsi="Times New Roman"/>
          <w:spacing w:val="0"/>
          <w:sz w:val="24"/>
          <w:szCs w:val="24"/>
        </w:rPr>
        <w:tab/>
        <w:t>O Ardu</w:t>
      </w:r>
      <w:r>
        <w:rPr>
          <w:rFonts w:eastAsia="Calibri" w:cs="Times New Roman" w:ascii="Times New Roman" w:hAnsi="Times New Roman"/>
          <w:color w:val="auto"/>
          <w:spacing w:val="0"/>
          <w:kern w:val="0"/>
          <w:sz w:val="24"/>
          <w:szCs w:val="24"/>
          <w:lang w:val="pt-BR" w:eastAsia="en-US" w:bidi="ar-SA"/>
        </w:rPr>
        <w:t>i</w:t>
      </w:r>
      <w:r>
        <w:rPr>
          <w:rFonts w:ascii="Times New Roman" w:hAnsi="Times New Roman"/>
          <w:spacing w:val="0"/>
          <w:sz w:val="24"/>
          <w:szCs w:val="24"/>
        </w:rPr>
        <w:t>no surgiu no inicio de 2005, em Ivrea, na Itália. Um professor chamado Massimo Banzi tinha como objetivo ensinar programação de computadores e eletrônica a seus alunos,  de forma que fosse possível trabalhar a interatividade e robótica dispondo de custos menores do que as plataformas de prototipagem da época.</w:t>
      </w:r>
    </w:p>
    <w:p>
      <w:pPr>
        <w:pStyle w:val="Normal"/>
        <w:jc w:val="both"/>
        <w:rPr>
          <w:rFonts w:ascii="Times New Roman" w:hAnsi="Times New Roman"/>
        </w:rPr>
      </w:pPr>
      <w:r>
        <w:rPr>
          <w:rFonts w:ascii="Times New Roman" w:hAnsi="Times New Roman"/>
          <w:sz w:val="24"/>
          <w:szCs w:val="24"/>
        </w:rPr>
        <w:tab/>
        <w:t xml:space="preserve">“Ensinar eletrônica e programação para pessoas que não são da área não era uma tarefa tão simples, além da inexistência de placas com poder suficiente e baratas no mercado”. (BANZI </w:t>
      </w:r>
      <w:r>
        <w:rPr>
          <w:rFonts w:ascii="Times New Roman" w:hAnsi="Times New Roman"/>
          <w:i/>
          <w:iCs/>
          <w:sz w:val="24"/>
          <w:szCs w:val="24"/>
        </w:rPr>
        <w:t>apud</w:t>
      </w:r>
      <w:r>
        <w:rPr>
          <w:rFonts w:ascii="Times New Roman" w:hAnsi="Times New Roman"/>
          <w:sz w:val="24"/>
          <w:szCs w:val="24"/>
        </w:rPr>
        <w:t xml:space="preserve"> SILVA,</w:t>
      </w:r>
      <w:r>
        <w:rPr>
          <w:rFonts w:ascii="Times New Roman" w:hAnsi="Times New Roman"/>
          <w:sz w:val="24"/>
          <w:szCs w:val="24"/>
        </w:rPr>
        <w:t xml:space="preserve"> 2012, </w:t>
      </w:r>
      <w:r>
        <w:rPr>
          <w:rFonts w:ascii="Times New Roman" w:hAnsi="Times New Roman"/>
          <w:sz w:val="24"/>
          <w:szCs w:val="24"/>
        </w:rPr>
        <w:t>p. 04</w:t>
      </w:r>
      <w:r>
        <w:rPr>
          <w:rFonts w:ascii="Times New Roman" w:hAnsi="Times New Roman"/>
          <w:sz w:val="24"/>
          <w:szCs w:val="24"/>
        </w:rPr>
        <w:t>).</w:t>
      </w:r>
    </w:p>
    <w:p>
      <w:pPr>
        <w:pStyle w:val="Normal"/>
        <w:spacing w:lineRule="auto" w:line="360"/>
        <w:jc w:val="both"/>
        <w:rPr>
          <w:rFonts w:ascii="Times New Roman" w:hAnsi="Times New Roman"/>
        </w:rPr>
      </w:pPr>
      <w:r>
        <w:rPr>
          <w:rFonts w:ascii="Times New Roman" w:hAnsi="Times New Roman"/>
          <w:sz w:val="24"/>
          <w:szCs w:val="24"/>
        </w:rPr>
        <w:tab/>
        <w:t>Com a ajuda de seu aluno David Mellis, decidiram criar uma placa eletrônica independente. E por fim disponibilizaram para outras pessoas utilizarem e desenvolverem seus projetos. A partir do uso comunitário da plataforma, o Ardu</w:t>
      </w:r>
      <w:r>
        <w:rPr>
          <w:rFonts w:ascii="Times New Roman" w:hAnsi="Times New Roman"/>
          <w:sz w:val="24"/>
          <w:szCs w:val="24"/>
        </w:rPr>
        <w:t>i</w:t>
      </w:r>
      <w:r>
        <w:rPr>
          <w:rFonts w:ascii="Times New Roman" w:hAnsi="Times New Roman"/>
          <w:sz w:val="24"/>
          <w:szCs w:val="24"/>
        </w:rPr>
        <w:t xml:space="preserve">no passou a ser um dos grandes percursores da IoT. </w:t>
      </w:r>
    </w:p>
    <w:p>
      <w:pPr>
        <w:pStyle w:val="Ttulo2"/>
        <w:spacing w:lineRule="auto" w:line="360"/>
        <w:jc w:val="both"/>
        <w:rPr>
          <w:rFonts w:ascii="Times New Roman" w:hAnsi="Times New Roman"/>
        </w:rPr>
      </w:pPr>
      <w:bookmarkStart w:id="36" w:name="__RefHeading___Toc2686_2728401218"/>
      <w:bookmarkStart w:id="37" w:name="_Toc499833351111"/>
      <w:bookmarkEnd w:id="36"/>
      <w:r>
        <w:rPr>
          <w:rFonts w:ascii="Times New Roman" w:hAnsi="Times New Roman"/>
          <w:spacing w:val="0"/>
        </w:rPr>
        <w:t>6.</w:t>
      </w:r>
      <w:bookmarkEnd w:id="37"/>
      <w:r>
        <w:rPr>
          <w:rFonts w:ascii="Times New Roman" w:hAnsi="Times New Roman"/>
          <w:spacing w:val="0"/>
        </w:rPr>
        <w:t>4 Sensores</w:t>
      </w:r>
    </w:p>
    <w:p>
      <w:pPr>
        <w:pStyle w:val="Normal"/>
        <w:spacing w:lineRule="auto" w:line="360"/>
        <w:ind w:left="2835" w:hanging="0"/>
        <w:jc w:val="both"/>
        <w:rPr>
          <w:rFonts w:ascii="Times New Roman" w:hAnsi="Times New Roman"/>
        </w:rPr>
      </w:pPr>
      <w:r>
        <w:rPr>
          <w:rFonts w:ascii="Times New Roman" w:hAnsi="Times New Roman"/>
        </w:rPr>
      </w:r>
    </w:p>
    <w:p>
      <w:pPr>
        <w:pStyle w:val="Normal"/>
        <w:widowControl/>
        <w:suppressAutoHyphens w:val="true"/>
        <w:bidi w:val="0"/>
        <w:spacing w:lineRule="auto" w:line="360" w:before="0" w:after="200"/>
        <w:ind w:left="0" w:right="0" w:hanging="0"/>
        <w:jc w:val="both"/>
        <w:rPr>
          <w:rFonts w:ascii="Times New Roman" w:hAnsi="Times New Roman"/>
        </w:rPr>
      </w:pPr>
      <w:r>
        <w:rPr>
          <w:rFonts w:ascii="Times New Roman" w:hAnsi="Times New Roman"/>
        </w:rPr>
        <w:tab/>
      </w:r>
      <w:r>
        <w:rPr>
          <w:rFonts w:eastAsia="Calibri" w:cs="Times New Roman" w:ascii="Times New Roman" w:hAnsi="Times New Roman"/>
          <w:color w:val="auto"/>
          <w:kern w:val="0"/>
          <w:sz w:val="22"/>
          <w:szCs w:val="22"/>
          <w:lang w:val="pt-BR" w:eastAsia="en-US" w:bidi="ar-SA"/>
        </w:rPr>
        <w:t>Assim como o ser humano é sensível ao ambiente por meio dos sentidos, no meio tecnológico essa representação é conhecida como sensores, com a finalidade de programar comportamentos que se acionam de acordo com as interações com o meio.</w:t>
      </w:r>
    </w:p>
    <w:p>
      <w:pPr>
        <w:pStyle w:val="Normal"/>
        <w:spacing w:lineRule="auto" w:line="240"/>
        <w:ind w:left="2835" w:hanging="0"/>
        <w:jc w:val="both"/>
        <w:rPr>
          <w:rFonts w:ascii="Times New Roman" w:hAnsi="Times New Roman"/>
        </w:rPr>
      </w:pPr>
      <w:r>
        <w:rPr>
          <w:rFonts w:ascii="Times New Roman" w:hAnsi="Times New Roman"/>
          <w:sz w:val="20"/>
          <w:szCs w:val="20"/>
        </w:rPr>
        <w:t xml:space="preserve">Termo empregado para designar dispositivos sensíveis à </w:t>
      </w:r>
      <w:r>
        <w:rPr>
          <w:rFonts w:eastAsia="Calibri" w:cs="Times New Roman" w:ascii="Times New Roman" w:hAnsi="Times New Roman"/>
          <w:color w:val="auto"/>
          <w:kern w:val="0"/>
          <w:sz w:val="20"/>
          <w:szCs w:val="20"/>
          <w:lang w:val="pt-BR" w:eastAsia="en-US" w:bidi="ar-SA"/>
        </w:rPr>
        <w:t>alguma</w:t>
      </w:r>
      <w:r>
        <w:rPr>
          <w:rFonts w:ascii="Times New Roman" w:hAnsi="Times New Roman"/>
          <w:sz w:val="20"/>
          <w:szCs w:val="20"/>
        </w:rPr>
        <w:t xml:space="preserve"> forma de energia do ambiente que pode ser luminosa, térmica, cinética, relacionando informações sobre uma grandeza </w:t>
      </w:r>
      <w:r>
        <w:rPr>
          <w:rFonts w:ascii="Times New Roman" w:hAnsi="Times New Roman"/>
          <w:sz w:val="20"/>
          <w:szCs w:val="20"/>
        </w:rPr>
        <w:t xml:space="preserve">física </w:t>
      </w:r>
      <w:r>
        <w:rPr>
          <w:rFonts w:ascii="Times New Roman" w:hAnsi="Times New Roman"/>
          <w:sz w:val="20"/>
          <w:szCs w:val="20"/>
        </w:rPr>
        <w:t>que precisa ser mensurada (medida), como: temperatura, pressão, velocidade, corrente, aceleração, posição, etc. (A</w:t>
      </w:r>
      <w:r>
        <w:rPr>
          <w:rFonts w:eastAsia="Calibri" w:cs="Times New Roman" w:ascii="Times New Roman" w:hAnsi="Times New Roman"/>
          <w:color w:val="auto"/>
          <w:kern w:val="0"/>
          <w:sz w:val="20"/>
          <w:szCs w:val="20"/>
          <w:lang w:val="pt-BR" w:eastAsia="en-US" w:bidi="ar-SA"/>
        </w:rPr>
        <w:t xml:space="preserve">MORIN, 2010,  </w:t>
      </w:r>
      <w:r>
        <w:rPr>
          <w:rFonts w:eastAsia="Calibri" w:cs="Times New Roman" w:ascii="Times New Roman" w:hAnsi="Times New Roman"/>
          <w:color w:val="auto"/>
          <w:kern w:val="0"/>
          <w:sz w:val="20"/>
          <w:szCs w:val="20"/>
          <w:lang w:val="pt-BR" w:eastAsia="en-US" w:bidi="ar-SA"/>
        </w:rPr>
        <w:t>p. 4</w:t>
      </w:r>
      <w:r>
        <w:rPr>
          <w:rFonts w:ascii="Times New Roman" w:hAnsi="Times New Roman"/>
          <w:sz w:val="20"/>
          <w:szCs w:val="20"/>
        </w:rPr>
        <w:t>).</w:t>
      </w:r>
    </w:p>
    <w:p>
      <w:pPr>
        <w:pStyle w:val="Normal"/>
        <w:spacing w:lineRule="auto" w:line="360"/>
        <w:jc w:val="both"/>
        <w:rPr>
          <w:rFonts w:ascii="Times New Roman" w:hAnsi="Times New Roman"/>
        </w:rPr>
      </w:pPr>
      <w:r>
        <w:rPr>
          <w:rFonts w:ascii="Times New Roman" w:hAnsi="Times New Roman"/>
          <w:sz w:val="24"/>
          <w:szCs w:val="24"/>
        </w:rPr>
        <w:tab/>
        <w:t>Par</w:t>
      </w:r>
      <w:r>
        <w:rPr>
          <w:rFonts w:ascii="Times New Roman" w:hAnsi="Times New Roman"/>
          <w:sz w:val="24"/>
          <w:szCs w:val="24"/>
        </w:rPr>
        <w:t xml:space="preserve">a complementar </w:t>
      </w:r>
      <w:r>
        <w:rPr>
          <w:rFonts w:ascii="Times New Roman" w:hAnsi="Times New Roman"/>
          <w:sz w:val="24"/>
          <w:szCs w:val="24"/>
        </w:rPr>
        <w:t>Amorin</w:t>
      </w:r>
      <w:r>
        <w:rPr>
          <w:rFonts w:ascii="Times New Roman" w:hAnsi="Times New Roman"/>
          <w:sz w:val="24"/>
          <w:szCs w:val="24"/>
        </w:rPr>
        <w:t xml:space="preserve">, </w:t>
      </w:r>
      <w:r>
        <w:rPr>
          <w:rFonts w:ascii="Times New Roman" w:hAnsi="Times New Roman"/>
          <w:sz w:val="24"/>
          <w:szCs w:val="24"/>
        </w:rPr>
        <w:t xml:space="preserve">Aguirre </w:t>
      </w:r>
      <w:r>
        <w:rPr>
          <w:rFonts w:ascii="Times New Roman" w:hAnsi="Times New Roman"/>
          <w:sz w:val="24"/>
          <w:szCs w:val="24"/>
        </w:rPr>
        <w:t xml:space="preserve">afirma que </w:t>
      </w:r>
      <w:r>
        <w:rPr>
          <w:rFonts w:ascii="Times New Roman" w:hAnsi="Times New Roman"/>
          <w:sz w:val="24"/>
          <w:szCs w:val="24"/>
        </w:rPr>
        <w:t>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sistema. (BRITO apud AGUIRRE, 2013).</w:t>
      </w:r>
    </w:p>
    <w:p>
      <w:pPr>
        <w:pStyle w:val="Normal"/>
        <w:spacing w:lineRule="auto" w:line="360"/>
        <w:jc w:val="both"/>
        <w:rPr>
          <w:rFonts w:ascii="Times New Roman" w:hAnsi="Times New Roman"/>
        </w:rPr>
      </w:pPr>
      <w:r>
        <w:rPr>
          <w:rFonts w:ascii="Times New Roman" w:hAnsi="Times New Roman"/>
          <w:sz w:val="24"/>
          <w:szCs w:val="24"/>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pPr>
        <w:pStyle w:val="Normal"/>
        <w:spacing w:lineRule="auto" w:line="360"/>
        <w:jc w:val="both"/>
        <w:rPr>
          <w:rFonts w:ascii="Times New Roman" w:hAnsi="Times New Roman"/>
        </w:rPr>
      </w:pPr>
      <w:r>
        <w:rPr>
          <w:rFonts w:eastAsia="Times New Roman" w:ascii="Times New Roman" w:hAnsi="Times New Roman"/>
          <w:sz w:val="24"/>
          <w:szCs w:val="24"/>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p>
    <w:p>
      <w:pPr>
        <w:pStyle w:val="Normal"/>
        <w:spacing w:lineRule="auto" w:line="360"/>
        <w:jc w:val="both"/>
        <w:rPr>
          <w:rFonts w:ascii="Times New Roman" w:hAnsi="Times New Roman"/>
        </w:rPr>
      </w:pPr>
      <w:r>
        <w:rPr>
          <w:rFonts w:ascii="Times New Roman" w:hAnsi="Times New Roman"/>
        </w:rPr>
      </w:r>
    </w:p>
    <w:p>
      <w:pPr>
        <w:pStyle w:val="Ttulo2"/>
        <w:spacing w:lineRule="auto" w:line="360"/>
        <w:jc w:val="both"/>
        <w:rPr>
          <w:rFonts w:ascii="Times New Roman" w:hAnsi="Times New Roman"/>
        </w:rPr>
      </w:pPr>
      <w:bookmarkStart w:id="38" w:name="__RefHeading___Toc2688_2728401218"/>
      <w:bookmarkStart w:id="39" w:name="_Toc4998333511111"/>
      <w:bookmarkEnd w:id="38"/>
      <w:r>
        <w:rPr>
          <w:rFonts w:ascii="Times New Roman" w:hAnsi="Times New Roman"/>
          <w:spacing w:val="0"/>
        </w:rPr>
        <w:t>6.</w:t>
      </w:r>
      <w:bookmarkEnd w:id="39"/>
      <w:r>
        <w:rPr>
          <w:rFonts w:ascii="Times New Roman" w:hAnsi="Times New Roman"/>
          <w:spacing w:val="0"/>
        </w:rPr>
        <w:t>5 Atuadores</w:t>
      </w:r>
    </w:p>
    <w:p>
      <w:pPr>
        <w:pStyle w:val="Normal"/>
        <w:spacing w:lineRule="auto" w:line="360"/>
        <w:jc w:val="both"/>
        <w:rPr>
          <w:rFonts w:ascii="Times New Roman" w:hAnsi="Times New Roman"/>
        </w:rPr>
      </w:pPr>
      <w:r>
        <w:rPr>
          <w:rFonts w:eastAsia="Times New Roman" w:ascii="Times New Roman" w:hAnsi="Times New Roman"/>
          <w:b/>
          <w:sz w:val="24"/>
          <w:szCs w:val="20"/>
        </w:rPr>
        <w:tab/>
      </w:r>
      <w:r>
        <w:rPr>
          <w:rFonts w:eastAsia="Times New Roman" w:ascii="Times New Roman" w:hAnsi="Times New Roman"/>
          <w:sz w:val="24"/>
          <w:szCs w:val="24"/>
        </w:rPr>
        <w:t>São dispositivos que são capazes de modificar uma variável de ambiente controlada. Atuadores sempre estão presentes em sistemas de controle, pois são eles que recebem comandos vindos do controlador e atuam sobre o sistema controlado, que por sua vez alteram alguma variável de ambiente, como por exemplo válvulas e motores.</w:t>
      </w:r>
    </w:p>
    <w:p>
      <w:pPr>
        <w:pStyle w:val="Normal"/>
        <w:spacing w:lineRule="auto" w:line="360"/>
        <w:jc w:val="both"/>
        <w:rPr>
          <w:rFonts w:ascii="Times New Roman" w:hAnsi="Times New Roman"/>
        </w:rPr>
      </w:pPr>
      <w:r>
        <w:rPr>
          <w:rFonts w:ascii="Times New Roman" w:hAnsi="Times New Roman"/>
          <w:sz w:val="24"/>
          <w:szCs w:val="24"/>
        </w:rPr>
        <w:tab/>
        <w:t>Em geral os atuadores tem como função converter energia proveniente de um sinal, na maioria dos casos elétrico, em energia mecânica. No caso das válvulas solenoides, a carga elétrica faz com que a bobina gire, permitindo assim que a válvula exerça o seu papel.</w:t>
      </w:r>
    </w:p>
    <w:p>
      <w:pPr>
        <w:pStyle w:val="Normal"/>
        <w:spacing w:lineRule="auto" w:line="360"/>
        <w:jc w:val="both"/>
        <w:rPr>
          <w:rFonts w:ascii="Times New Roman" w:hAnsi="Times New Roman"/>
        </w:rPr>
      </w:pPr>
      <w:r>
        <w:rPr>
          <w:rFonts w:ascii="Times New Roman" w:hAnsi="Times New Roman"/>
          <w:sz w:val="24"/>
          <w:szCs w:val="24"/>
        </w:rPr>
        <w:tab/>
        <w:t>Os atuadores podem ser classificados de acordo com o tipo de energia que ele utiliza:</w:t>
      </w:r>
    </w:p>
    <w:p>
      <w:pPr>
        <w:pStyle w:val="Normal"/>
        <w:numPr>
          <w:ilvl w:val="0"/>
          <w:numId w:val="4"/>
        </w:numPr>
        <w:spacing w:lineRule="auto" w:line="360"/>
        <w:jc w:val="both"/>
        <w:rPr>
          <w:rFonts w:ascii="Times New Roman" w:hAnsi="Times New Roman"/>
        </w:rPr>
      </w:pPr>
      <w:r>
        <w:rPr>
          <w:rFonts w:ascii="Times New Roman" w:hAnsi="Times New Roman"/>
          <w:sz w:val="24"/>
          <w:szCs w:val="24"/>
        </w:rPr>
        <w:t>Atuadores eletromagnéticos: atuadores alimentados por energia elétrica, compreende grande parte dos atuadores por serem de baixo custo.</w:t>
      </w:r>
    </w:p>
    <w:p>
      <w:pPr>
        <w:pStyle w:val="Normal"/>
        <w:numPr>
          <w:ilvl w:val="0"/>
          <w:numId w:val="4"/>
        </w:numPr>
        <w:spacing w:lineRule="auto" w:line="360"/>
        <w:jc w:val="both"/>
        <w:rPr>
          <w:rFonts w:ascii="Times New Roman" w:hAnsi="Times New Roman"/>
        </w:rPr>
      </w:pPr>
      <w:r>
        <w:rPr>
          <w:rFonts w:ascii="Times New Roman" w:hAnsi="Times New Roman"/>
          <w:sz w:val="24"/>
          <w:szCs w:val="24"/>
        </w:rPr>
        <w:t>Atuadores hidráulicos: funcionam à base de fluído e pressão. Podem exercer uma grande força mecânica e velocidade, porém se apresenta como um atuador de baixa precisão.</w:t>
      </w:r>
    </w:p>
    <w:p>
      <w:pPr>
        <w:pStyle w:val="Normal"/>
        <w:numPr>
          <w:ilvl w:val="0"/>
          <w:numId w:val="4"/>
        </w:numPr>
        <w:spacing w:lineRule="auto" w:line="360"/>
        <w:jc w:val="both"/>
        <w:rPr>
          <w:rFonts w:ascii="Times New Roman" w:hAnsi="Times New Roman"/>
        </w:rPr>
      </w:pPr>
      <w:r>
        <w:rPr>
          <w:rFonts w:ascii="Times New Roman" w:hAnsi="Times New Roman"/>
          <w:sz w:val="24"/>
          <w:szCs w:val="24"/>
        </w:rPr>
        <w:t>Atuadores Pneumáticos: Utilizam gás e pressão para funcionarem e também apresentam baixa precisão.</w:t>
      </w:r>
    </w:p>
    <w:p>
      <w:pPr>
        <w:pStyle w:val="Normal"/>
        <w:spacing w:lineRule="auto" w:line="360"/>
        <w:jc w:val="both"/>
        <w:rPr>
          <w:rFonts w:ascii="Times New Roman" w:hAnsi="Times New Roman"/>
        </w:rPr>
      </w:pPr>
      <w:r>
        <w:rPr>
          <w:rFonts w:ascii="Times New Roman" w:hAnsi="Times New Roman"/>
        </w:rPr>
      </w:r>
    </w:p>
    <w:p>
      <w:pPr>
        <w:pStyle w:val="Ttulo2"/>
        <w:spacing w:lineRule="auto" w:line="360"/>
        <w:jc w:val="both"/>
        <w:rPr>
          <w:rFonts w:ascii="Times New Roman" w:hAnsi="Times New Roman"/>
        </w:rPr>
      </w:pPr>
      <w:bookmarkStart w:id="40" w:name="__RefHeading___Toc2690_2728401218"/>
      <w:bookmarkStart w:id="41" w:name="_Toc49983335111111"/>
      <w:bookmarkEnd w:id="40"/>
      <w:r>
        <w:rPr>
          <w:rFonts w:ascii="Times New Roman" w:hAnsi="Times New Roman"/>
          <w:spacing w:val="0"/>
        </w:rPr>
        <w:t>6.</w:t>
      </w:r>
      <w:bookmarkEnd w:id="41"/>
      <w:r>
        <w:rPr>
          <w:rFonts w:ascii="Times New Roman" w:hAnsi="Times New Roman"/>
          <w:spacing w:val="0"/>
        </w:rPr>
        <w:t>6 Consumo sustentável</w:t>
      </w:r>
    </w:p>
    <w:p>
      <w:pPr>
        <w:pStyle w:val="Normal"/>
        <w:spacing w:lineRule="auto" w:line="360" w:before="0" w:after="160"/>
        <w:jc w:val="both"/>
        <w:rPr>
          <w:rFonts w:ascii="Times New Roman" w:hAnsi="Times New Roman"/>
        </w:rPr>
      </w:pPr>
      <w:r>
        <w:rPr>
          <w:rFonts w:ascii="Times New Roman" w:hAnsi="Times New Roman"/>
          <w:sz w:val="24"/>
          <w:szCs w:val="24"/>
        </w:rPr>
        <w:tab/>
        <w:t>O crescimento populacional traz consigo uma série necessidades a serem atendidas, como por exemplo energia elétrica, água potável e suprimentos alimentícios. Para suprir tais necessidades utiliza-se das mais variadas matérias-primas encontradas na natureza e que na maioria dos casos acaba acarretando impactos ambientais das mais variáveis magnitudes.</w:t>
      </w:r>
    </w:p>
    <w:p>
      <w:pPr>
        <w:pStyle w:val="Normal"/>
        <w:spacing w:lineRule="auto" w:line="360" w:before="0" w:after="160"/>
        <w:jc w:val="both"/>
        <w:rPr>
          <w:rFonts w:ascii="Times New Roman" w:hAnsi="Times New Roman"/>
        </w:rPr>
      </w:pPr>
      <w:r>
        <w:rPr>
          <w:rFonts w:ascii="Times New Roman" w:hAnsi="Times New Roman"/>
          <w:sz w:val="24"/>
          <w:szCs w:val="24"/>
        </w:rPr>
        <w:tab/>
        <w:t>É de conhecimento geral que o consumo desmedido traz sérios problemas sociais e ambientais. A sociedade moderna é constantemente induzida ao consumismo, tanto pelas mídias quanto pelo modo de vida social. Nos dias de hoje o valor e a importância de uma pessoa é medida de acordo com o que consome, com o que ela pode possuir e não pelo que precisa.</w:t>
      </w:r>
    </w:p>
    <w:p>
      <w:pPr>
        <w:pStyle w:val="Normal"/>
        <w:widowControl/>
        <w:suppressAutoHyphens w:val="true"/>
        <w:bidi w:val="0"/>
        <w:spacing w:lineRule="auto" w:line="240" w:before="0" w:after="160"/>
        <w:ind w:left="2268" w:right="0" w:hanging="0"/>
        <w:jc w:val="both"/>
        <w:rPr>
          <w:rFonts w:ascii="Times New Roman" w:hAnsi="Times New Roman"/>
        </w:rPr>
      </w:pPr>
      <w:r>
        <w:rPr>
          <w:rFonts w:ascii="Times New Roman" w:hAnsi="Times New Roman"/>
          <w:sz w:val="24"/>
          <w:szCs w:val="24"/>
        </w:rPr>
        <w:tab/>
      </w:r>
      <w:r>
        <w:rPr>
          <w:rFonts w:ascii="Times New Roman" w:hAnsi="Times New Roman"/>
          <w:color w:val="000000"/>
          <w:sz w:val="20"/>
          <w:szCs w:val="20"/>
        </w:rPr>
        <w:t xml:space="preserve">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w:t>
      </w:r>
      <w:r>
        <w:rPr>
          <w:rFonts w:ascii="Times New Roman" w:hAnsi="Times New Roman"/>
          <w:color w:val="000000"/>
          <w:sz w:val="20"/>
          <w:szCs w:val="20"/>
        </w:rPr>
        <w:t xml:space="preserve">(AKATU apud </w:t>
      </w:r>
      <w:r>
        <w:rPr>
          <w:rFonts w:ascii="Times New Roman" w:hAnsi="Times New Roman"/>
          <w:b w:val="false"/>
          <w:i w:val="false"/>
          <w:caps w:val="false"/>
          <w:smallCaps w:val="false"/>
          <w:color w:val="000000"/>
          <w:spacing w:val="0"/>
          <w:sz w:val="20"/>
          <w:szCs w:val="20"/>
        </w:rPr>
        <w:t xml:space="preserve">Comissão de Desenvolvimento Sustentável da Organização das Nações Unidas(CDS/ONU), 2011, </w:t>
      </w:r>
      <w:r>
        <w:rPr>
          <w:rFonts w:ascii="Times New Roman" w:hAnsi="Times New Roman"/>
          <w:b w:val="false"/>
          <w:i w:val="false"/>
          <w:caps w:val="false"/>
          <w:smallCaps w:val="false"/>
          <w:color w:val="000000"/>
          <w:spacing w:val="0"/>
          <w:sz w:val="20"/>
          <w:szCs w:val="20"/>
        </w:rPr>
        <w:t>p. 04</w:t>
      </w:r>
      <w:r>
        <w:rPr>
          <w:rFonts w:ascii="Times New Roman" w:hAnsi="Times New Roman"/>
          <w:color w:val="000000"/>
          <w:sz w:val="20"/>
          <w:szCs w:val="20"/>
        </w:rPr>
        <w:t>)</w:t>
      </w:r>
    </w:p>
    <w:p>
      <w:pPr>
        <w:pStyle w:val="Normal"/>
        <w:widowControl/>
        <w:suppressAutoHyphens w:val="true"/>
        <w:bidi w:val="0"/>
        <w:spacing w:lineRule="auto" w:line="240" w:before="0" w:after="160"/>
        <w:ind w:left="2268" w:right="0" w:hanging="0"/>
        <w:jc w:val="both"/>
        <w:rPr/>
      </w:pPr>
      <w:r>
        <w:rPr>
          <w:rFonts w:ascii="Times New Roman" w:hAnsi="Times New Roman"/>
          <w:b/>
          <w:bCs/>
          <w:i/>
          <w:sz w:val="20"/>
          <w:szCs w:val="20"/>
        </w:rPr>
        <w:tab/>
      </w:r>
      <w:r>
        <w:rPr>
          <w:rFonts w:ascii="Times New Roman" w:hAnsi="Times New Roman"/>
          <w:bCs/>
          <w:color w:val="000000"/>
          <w:sz w:val="20"/>
          <w:szCs w:val="20"/>
        </w:rPr>
        <w:t xml:space="preserve">De acordo com o </w:t>
      </w:r>
      <w:hyperlink r:id="rId3" w:tgtFrame="_blank">
        <w:r>
          <w:rPr>
            <w:rStyle w:val="LinkdaInternet"/>
            <w:rFonts w:ascii="Times New Roman" w:hAnsi="Times New Roman"/>
            <w:bCs/>
            <w:color w:val="000000"/>
            <w:sz w:val="20"/>
            <w:szCs w:val="20"/>
            <w:u w:val="none"/>
          </w:rPr>
          <w:t>Ministério do Meio Ambiente</w:t>
        </w:r>
      </w:hyperlink>
      <w:r>
        <w:rPr>
          <w:rFonts w:ascii="Times New Roman" w:hAnsi="Times New Roman"/>
          <w:bCs/>
          <w:color w:val="000000"/>
          <w:sz w:val="20"/>
          <w:szCs w:val="20"/>
        </w:rPr>
        <w:t>, o consumo sustentável é aquele que envolve a escolha de produtos que utilizaram menos recursos naturais em sua produção, que garantiram emprego decente aos que os produziram e que serão facilmente reaproveitados ou reciclados.</w:t>
      </w:r>
      <w:r>
        <w:rPr>
          <w:rFonts w:ascii="Times New Roman" w:hAnsi="Times New Roman"/>
          <w:color w:val="000000"/>
          <w:sz w:val="20"/>
          <w:szCs w:val="20"/>
        </w:rPr>
        <w:t>(</w:t>
      </w:r>
      <w:r>
        <w:rPr>
          <w:rStyle w:val="Strong"/>
          <w:rFonts w:ascii="Times New Roman" w:hAnsi="Times New Roman"/>
          <w:b w:val="false"/>
          <w:bCs w:val="false"/>
          <w:i/>
          <w:sz w:val="20"/>
          <w:szCs w:val="20"/>
        </w:rPr>
        <w:t xml:space="preserve">UNIVASF, </w:t>
      </w:r>
      <w:r>
        <w:rPr>
          <w:rStyle w:val="Strong"/>
          <w:rFonts w:ascii="Times New Roman" w:hAnsi="Times New Roman"/>
          <w:b w:val="false"/>
          <w:bCs w:val="false"/>
          <w:i/>
          <w:sz w:val="20"/>
          <w:szCs w:val="20"/>
        </w:rPr>
        <w:t>2018,</w:t>
      </w:r>
      <w:r>
        <w:rPr>
          <w:rStyle w:val="Strong"/>
          <w:rFonts w:ascii="Times New Roman" w:hAnsi="Times New Roman"/>
          <w:b w:val="false"/>
          <w:bCs w:val="false"/>
          <w:i/>
          <w:sz w:val="20"/>
          <w:szCs w:val="20"/>
        </w:rPr>
        <w:t xml:space="preserve"> </w:t>
      </w:r>
      <w:r>
        <w:rPr>
          <w:rStyle w:val="Strong"/>
          <w:rFonts w:ascii="Times New Roman" w:hAnsi="Times New Roman"/>
          <w:b w:val="false"/>
          <w:bCs w:val="false"/>
          <w:i/>
          <w:sz w:val="20"/>
          <w:szCs w:val="20"/>
        </w:rPr>
        <w:t>p. 2</w:t>
      </w:r>
      <w:r>
        <w:rPr>
          <w:rFonts w:ascii="Times New Roman" w:hAnsi="Times New Roman"/>
          <w:color w:val="000000"/>
          <w:sz w:val="20"/>
          <w:szCs w:val="20"/>
        </w:rPr>
        <w:t>)</w:t>
      </w:r>
    </w:p>
    <w:p>
      <w:pPr>
        <w:pStyle w:val="Normal"/>
        <w:spacing w:lineRule="auto" w:line="360" w:before="0" w:after="160"/>
        <w:jc w:val="both"/>
        <w:rPr>
          <w:rFonts w:ascii="Times New Roman" w:hAnsi="Times New Roman"/>
        </w:rPr>
      </w:pPr>
      <w:r>
        <w:rPr>
          <w:rFonts w:ascii="Times New Roman" w:hAnsi="Times New Roman"/>
          <w:sz w:val="24"/>
          <w:szCs w:val="24"/>
        </w:rPr>
        <w:tab/>
        <w:t xml:space="preserve">Desta forma, o consumo sustentável ou consumo consciente não implica na abstinência da utilização de determinado recurso natural, mas sim no ato de repensar </w:t>
      </w:r>
      <w:r>
        <w:rPr>
          <w:rFonts w:cs="DejaVu Sans" w:ascii="Times New Roman" w:hAnsi="Times New Roman"/>
          <w:sz w:val="24"/>
          <w:szCs w:val="24"/>
        </w:rPr>
        <w:t>maneiras</w:t>
      </w:r>
      <w:r>
        <w:rPr>
          <w:rFonts w:ascii="Times New Roman" w:hAnsi="Times New Roman"/>
          <w:sz w:val="24"/>
          <w:szCs w:val="24"/>
        </w:rPr>
        <w:t xml:space="preserve"> de utilizar os recursos, buscando evita</w:t>
      </w:r>
      <w:r>
        <w:rPr>
          <w:rFonts w:cs="DejaVu Sans" w:ascii="Times New Roman" w:hAnsi="Times New Roman"/>
          <w:sz w:val="24"/>
          <w:szCs w:val="24"/>
        </w:rPr>
        <w:t>r</w:t>
      </w:r>
      <w:r>
        <w:rPr>
          <w:rFonts w:ascii="Times New Roman" w:hAnsi="Times New Roman"/>
          <w:sz w:val="24"/>
          <w:szCs w:val="24"/>
        </w:rPr>
        <w:t xml:space="preserve"> o desperdício e prezando sempre pela reutilização quando possível.</w:t>
      </w:r>
    </w:p>
    <w:p>
      <w:pPr>
        <w:pStyle w:val="Normal"/>
        <w:spacing w:lineRule="auto" w:line="360" w:before="0" w:after="160"/>
        <w:jc w:val="both"/>
        <w:rPr>
          <w:rFonts w:ascii="Times New Roman" w:hAnsi="Times New Roman"/>
        </w:rPr>
      </w:pPr>
      <w:r>
        <w:rPr>
          <w:rFonts w:ascii="Times New Roman" w:hAnsi="Times New Roman"/>
          <w:b/>
          <w:bCs/>
          <w:i/>
          <w:sz w:val="24"/>
          <w:szCs w:val="24"/>
        </w:rPr>
        <w:tab/>
      </w:r>
      <w:r>
        <w:rPr>
          <w:rFonts w:ascii="Times New Roman" w:hAnsi="Times New Roman"/>
          <w:sz w:val="24"/>
          <w:szCs w:val="24"/>
        </w:rPr>
        <w:t>Apesar do conceito de consumo sustentável parecer relativamente novo, o assunto já vem sendo discutido há muitos anos ao redor do mundo, o que levou a concepção que temos hoje. Na Europa, publicações que datam o ano de 1972, já se encontravam matérias que expressavam preocupações com o consumismo e seu impactos na sociedade e no planeta, se espalhando pelo resto do mundo ao fim do século XX. Outro fato histórico foram as listas brancas do século 19, onde um grupo de donas de casa nova-iorquinas cujos maridos eram submetidos a condições de trabalho desumanas. Elas escreveram em cadernos o nome das empresas que respeitavam os funcionários, dessa forma inúmeras pessoas deixaram de adquirir produtos das demais empresas que não prestavam o devido respeito. Apesar do movimento não dar indícios de um consumo sustentável, foi de suma importância, pois impulsionou a visibilidade dos clientes diante das empresas, sendo a base para o conceito do consumo verde.</w:t>
      </w:r>
    </w:p>
    <w:p>
      <w:pPr>
        <w:pStyle w:val="Ttulo2"/>
        <w:spacing w:lineRule="auto" w:line="360" w:before="0" w:after="160"/>
        <w:jc w:val="both"/>
        <w:rPr>
          <w:rFonts w:ascii="Times New Roman" w:hAnsi="Times New Roman"/>
        </w:rPr>
      </w:pPr>
      <w:bookmarkStart w:id="42" w:name="__RefHeading___Toc2692_2728401218"/>
      <w:bookmarkStart w:id="43" w:name="_Toc499833351111111"/>
      <w:bookmarkEnd w:id="42"/>
      <w:r>
        <w:rPr>
          <w:rFonts w:ascii="Times New Roman" w:hAnsi="Times New Roman"/>
          <w:spacing w:val="0"/>
        </w:rPr>
        <w:t>6.</w:t>
      </w:r>
      <w:bookmarkEnd w:id="43"/>
      <w:r>
        <w:rPr>
          <w:rFonts w:ascii="Times New Roman" w:hAnsi="Times New Roman"/>
          <w:spacing w:val="0"/>
        </w:rPr>
        <w:t>6 Cultura cafeeira</w:t>
      </w:r>
    </w:p>
    <w:p>
      <w:pPr>
        <w:pStyle w:val="Normal"/>
        <w:spacing w:lineRule="auto" w:line="360" w:before="0" w:after="160"/>
        <w:rPr>
          <w:rFonts w:ascii="Times New Roman" w:hAnsi="Times New Roman"/>
        </w:rPr>
      </w:pPr>
      <w:r>
        <w:rPr>
          <w:rFonts w:ascii="Times New Roman" w:hAnsi="Times New Roman"/>
          <w:sz w:val="24"/>
          <w:szCs w:val="24"/>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Africa, a cultura se estendeu para diversos outros povos, Arábia, Egito, Turquia, até que o Sargento Francisco de Mello Palheta transportou uma muda de café da Guiana Francesa para o Brasil em 1727.</w:t>
      </w:r>
    </w:p>
    <w:p>
      <w:pPr>
        <w:pStyle w:val="Normal"/>
        <w:spacing w:lineRule="auto" w:line="360" w:before="0" w:after="160"/>
        <w:rPr>
          <w:rFonts w:ascii="Times New Roman" w:hAnsi="Times New Roman"/>
        </w:rPr>
      </w:pPr>
      <w:r>
        <w:rPr>
          <w:rFonts w:ascii="Times New Roman" w:hAnsi="Times New Roman"/>
          <w:sz w:val="24"/>
          <w:szCs w:val="24"/>
        </w:rPr>
        <w:tab/>
        <w:t>Apesar de sua precoce entrada no Brasil, o café só passou a ser o principal produto da economia brasileira a partir do século XIX. Tal alavancamento na produção cafeeira se deve ao aumento da procura pelos mercados consumidores da Europa e EUA. Por volta de 1836 o café chegou a superar a produção açucareira, tornando o café o principal produto de exportação do império.</w:t>
      </w:r>
    </w:p>
    <w:p>
      <w:pPr>
        <w:pStyle w:val="Normal"/>
        <w:spacing w:lineRule="auto" w:line="360" w:before="0" w:after="160"/>
        <w:rPr>
          <w:rFonts w:ascii="Times New Roman" w:hAnsi="Times New Roman"/>
        </w:rPr>
      </w:pPr>
      <w:r>
        <w:rPr>
          <w:rFonts w:ascii="Times New Roman" w:hAnsi="Times New Roman"/>
          <w:sz w:val="24"/>
          <w:szCs w:val="24"/>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pPr>
        <w:pStyle w:val="Normal"/>
        <w:spacing w:lineRule="auto" w:line="360" w:before="0" w:after="160"/>
        <w:rPr>
          <w:rFonts w:ascii="Times New Roman" w:hAnsi="Times New Roman"/>
        </w:rPr>
      </w:pPr>
      <w:r>
        <w:rPr>
          <w:rFonts w:ascii="Times New Roman" w:hAnsi="Times New Roman"/>
          <w:sz w:val="24"/>
          <w:szCs w:val="24"/>
        </w:rPr>
        <w:tab/>
        <w:t>Com o passar do tempo, a modernização também alcançou os produtores cafeeiros, técnicas antes utilizadas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garantir uma produção mais farta.</w:t>
      </w:r>
    </w:p>
    <w:p>
      <w:pPr>
        <w:pStyle w:val="Normal"/>
        <w:spacing w:lineRule="auto" w:line="360" w:before="0" w:after="160"/>
        <w:rPr>
          <w:rFonts w:ascii="Times New Roman" w:hAnsi="Times New Roman"/>
          <w:sz w:val="24"/>
          <w:szCs w:val="24"/>
        </w:rPr>
      </w:pPr>
      <w:r>
        <w:rPr>
          <w:rFonts w:ascii="Times New Roman" w:hAnsi="Times New Roman"/>
          <w:sz w:val="24"/>
          <w:szCs w:val="24"/>
        </w:rPr>
      </w:r>
    </w:p>
    <w:p>
      <w:pPr>
        <w:pStyle w:val="Ttulo1"/>
        <w:spacing w:lineRule="auto" w:line="360"/>
        <w:rPr>
          <w:rFonts w:ascii="Times New Roman" w:hAnsi="Times New Roman"/>
        </w:rPr>
      </w:pPr>
      <w:bookmarkStart w:id="44" w:name="__RefHeading___Toc2694_2728401218"/>
      <w:bookmarkStart w:id="45" w:name="_Toc499833362"/>
      <w:bookmarkEnd w:id="44"/>
      <w:r>
        <w:rPr>
          <w:rFonts w:ascii="Times New Roman" w:hAnsi="Times New Roman"/>
          <w:lang w:val="pt-BR"/>
        </w:rPr>
        <w:t>7 METODOLOGIA</w:t>
      </w:r>
      <w:bookmarkEnd w:id="45"/>
    </w:p>
    <w:p>
      <w:pPr>
        <w:pStyle w:val="NormalWeb"/>
        <w:spacing w:lineRule="auto" w:line="360" w:beforeAutospacing="0" w:before="280" w:afterAutospacing="0" w:after="0"/>
        <w:jc w:val="both"/>
        <w:rPr>
          <w:rFonts w:ascii="Times New Roman" w:hAnsi="Times New Roman"/>
        </w:rPr>
      </w:pPr>
      <w:r>
        <w:rPr>
          <w:rFonts w:ascii="Times New Roman" w:hAnsi="Times New Roman"/>
        </w:rPr>
        <w:tab/>
      </w:r>
      <w:r>
        <w:rPr>
          <w:rFonts w:eastAsia="" w:cs="Times New Roman" w:ascii="Times New Roman" w:hAnsi="Times New Roman" w:eastAsiaTheme="minorEastAsia"/>
          <w:color w:val="auto"/>
          <w:kern w:val="0"/>
          <w:sz w:val="24"/>
          <w:szCs w:val="24"/>
          <w:lang w:val="pt-BR" w:eastAsia="pt-BR" w:bidi="ar-SA"/>
        </w:rPr>
        <w:t>Primeiro parágrafo (Pesquisa bibliográfica)</w:t>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Ttulo1"/>
        <w:spacing w:lineRule="auto" w:line="360"/>
        <w:rPr>
          <w:rFonts w:ascii="Times New Roman" w:hAnsi="Times New Roman"/>
        </w:rPr>
      </w:pPr>
      <w:bookmarkStart w:id="46" w:name="__RefHeading___Toc2696_2728401218"/>
      <w:bookmarkStart w:id="47" w:name="_Toc499833363"/>
      <w:bookmarkEnd w:id="46"/>
      <w:r>
        <w:rPr>
          <w:rFonts w:ascii="Times New Roman" w:hAnsi="Times New Roman"/>
          <w:lang w:val="pt-BR"/>
        </w:rPr>
        <w:t>8 CRONOGRAMA</w:t>
      </w:r>
      <w:bookmarkEnd w:id="47"/>
    </w:p>
    <w:p>
      <w:pPr>
        <w:pStyle w:val="Normal"/>
        <w:rPr>
          <w:rFonts w:ascii="Times New Roman" w:hAnsi="Times New Roman"/>
          <w:sz w:val="24"/>
          <w:szCs w:val="24"/>
        </w:rPr>
      </w:pPr>
      <w:r>
        <w:rPr>
          <w:rFonts w:ascii="Times New Roman" w:hAnsi="Times New Roman"/>
          <w:sz w:val="24"/>
          <w:szCs w:val="24"/>
        </w:rPr>
      </w:r>
    </w:p>
    <w:p>
      <w:pPr>
        <w:pStyle w:val="NormalWeb"/>
        <w:spacing w:lineRule="auto" w:line="360" w:beforeAutospacing="0" w:before="280" w:afterAutospacing="0" w:after="0"/>
        <w:jc w:val="both"/>
        <w:rPr>
          <w:rFonts w:ascii="Times New Roman" w:hAnsi="Times New Roman"/>
        </w:rPr>
      </w:pPr>
      <w:r>
        <w:rPr>
          <w:rFonts w:ascii="Times New Roman" w:hAnsi="Times New Roman"/>
          <w:b/>
        </w:rPr>
        <w:t>Quadro 1:</w:t>
      </w:r>
      <w:r>
        <w:rPr>
          <w:rFonts w:ascii="Times New Roman" w:hAnsi="Times New Roman"/>
        </w:rPr>
        <w:t xml:space="preserve"> Atividades de pesquisa.</w:t>
      </w:r>
    </w:p>
    <w:tbl>
      <w:tblPr>
        <w:tblW w:w="9039" w:type="dxa"/>
        <w:jc w:val="left"/>
        <w:tblInd w:w="0" w:type="dxa"/>
        <w:tblCellMar>
          <w:top w:w="0" w:type="dxa"/>
          <w:left w:w="108" w:type="dxa"/>
          <w:bottom w:w="0" w:type="dxa"/>
          <w:right w:w="108" w:type="dxa"/>
        </w:tblCellMar>
        <w:tblLook w:val="04a0" w:noHBand="0" w:noVBand="1" w:firstColumn="1" w:lastRow="0" w:lastColumn="0" w:firstRow="1"/>
      </w:tblPr>
      <w:tblGrid>
        <w:gridCol w:w="2802"/>
        <w:gridCol w:w="565"/>
        <w:gridCol w:w="570"/>
        <w:gridCol w:w="567"/>
        <w:gridCol w:w="565"/>
        <w:gridCol w:w="565"/>
        <w:gridCol w:w="571"/>
        <w:gridCol w:w="567"/>
        <w:gridCol w:w="565"/>
        <w:gridCol w:w="568"/>
        <w:gridCol w:w="569"/>
        <w:gridCol w:w="564"/>
      </w:tblGrid>
      <w:tr>
        <w:trPr/>
        <w:tc>
          <w:tcPr>
            <w:tcW w:w="2802"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p>
            <w:pPr>
              <w:pStyle w:val="NormalWeb"/>
              <w:spacing w:beforeAutospacing="0" w:before="280" w:afterAutospacing="0" w:after="0"/>
              <w:jc w:val="both"/>
              <w:rPr>
                <w:rFonts w:ascii="Times New Roman" w:hAnsi="Times New Roman"/>
              </w:rPr>
            </w:pPr>
            <w:r>
              <w:rPr>
                <w:rFonts w:ascii="Times New Roman" w:hAnsi="Times New Roman"/>
                <w:b/>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jc w:val="center"/>
              <w:rPr>
                <w:rFonts w:ascii="Times New Roman" w:hAnsi="Times New Roman"/>
              </w:rPr>
            </w:pPr>
            <w:r>
              <w:rPr>
                <w:rFonts w:ascii="Times New Roman" w:hAnsi="Times New Roman"/>
                <w:b/>
                <w:sz w:val="20"/>
                <w:szCs w:val="20"/>
              </w:rPr>
              <w:t>M</w:t>
            </w:r>
            <w:r>
              <w:rPr>
                <w:rFonts w:ascii="Times New Roman" w:hAnsi="Times New Roman"/>
                <w:b/>
                <w:sz w:val="20"/>
                <w:szCs w:val="20"/>
              </w:rPr>
              <w:t>E</w:t>
            </w:r>
            <w:r>
              <w:rPr>
                <w:rFonts w:ascii="Times New Roman" w:hAnsi="Times New Roman"/>
                <w:b/>
                <w:sz w:val="20"/>
                <w:szCs w:val="20"/>
              </w:rPr>
              <w:t>SES 202</w:t>
            </w:r>
            <w:r>
              <w:rPr>
                <w:rFonts w:eastAsia="Times New Roman" w:ascii="Times New Roman" w:hAnsi="Times New Roman"/>
                <w:b/>
                <w:sz w:val="20"/>
                <w:szCs w:val="20"/>
                <w:lang w:eastAsia="pt-BR"/>
              </w:rPr>
              <w:t>1</w:t>
            </w:r>
          </w:p>
        </w:tc>
      </w:tr>
      <w:tr>
        <w:trPr/>
        <w:tc>
          <w:tcPr>
            <w:tcW w:w="2802" w:type="dxa"/>
            <w:vMerge w:val="continue"/>
            <w:tcBorders>
              <w:top w:val="single" w:sz="18" w:space="0" w:color="000000"/>
              <w:left w:val="thinThickSmallGap" w:sz="24" w:space="0" w:color="000000"/>
              <w:bottom w:val="thinThickSmallGap" w:sz="2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rPr>
            </w:pPr>
            <w:r>
              <w:rPr>
                <w:rFonts w:ascii="Times New Roman" w:hAnsi="Times New Roman"/>
                <w:sz w:val="20"/>
                <w:szCs w:val="20"/>
              </w:rPr>
              <w:t>2</w:t>
            </w:r>
          </w:p>
        </w:tc>
        <w:tc>
          <w:tcPr>
            <w:tcW w:w="570"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rPr>
            </w:pPr>
            <w:r>
              <w:rPr>
                <w:rFonts w:ascii="Times New Roman" w:hAnsi="Times New Roman"/>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rPr>
            </w:pPr>
            <w:r>
              <w:rPr>
                <w:rFonts w:ascii="Times New Roman" w:hAnsi="Times New Roman"/>
                <w:sz w:val="20"/>
                <w:szCs w:val="20"/>
              </w:rPr>
              <w:t>4</w:t>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rPr>
            </w:pPr>
            <w:r>
              <w:rPr>
                <w:rFonts w:ascii="Times New Roman" w:hAnsi="Times New Roman"/>
                <w:sz w:val="20"/>
                <w:szCs w:val="20"/>
              </w:rPr>
              <w:t>5</w:t>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rPr>
            </w:pPr>
            <w:r>
              <w:rPr>
                <w:rFonts w:ascii="Times New Roman" w:hAnsi="Times New Roman"/>
                <w:sz w:val="20"/>
                <w:szCs w:val="20"/>
              </w:rPr>
              <w:t>6</w:t>
            </w:r>
          </w:p>
        </w:tc>
        <w:tc>
          <w:tcPr>
            <w:tcW w:w="571"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rPr>
            </w:pPr>
            <w:r>
              <w:rPr>
                <w:rFonts w:ascii="Times New Roman" w:hAnsi="Times New Roman"/>
                <w:sz w:val="20"/>
                <w:szCs w:val="20"/>
              </w:rPr>
              <w:t>7</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rPr>
            </w:pPr>
            <w:r>
              <w:rPr>
                <w:rFonts w:ascii="Times New Roman" w:hAnsi="Times New Roman"/>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rPr>
            </w:pPr>
            <w:r>
              <w:rPr>
                <w:rFonts w:ascii="Times New Roman" w:hAnsi="Times New Roman"/>
                <w:sz w:val="20"/>
                <w:szCs w:val="20"/>
              </w:rPr>
              <w:t>9</w:t>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rPr>
            </w:pPr>
            <w:r>
              <w:rPr>
                <w:rFonts w:ascii="Times New Roman" w:hAnsi="Times New Roman"/>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rPr>
            </w:pPr>
            <w:r>
              <w:rPr>
                <w:rFonts w:ascii="Times New Roman" w:hAnsi="Times New Roman"/>
                <w:sz w:val="20"/>
                <w:szCs w:val="20"/>
              </w:rPr>
              <w:t>11</w:t>
            </w:r>
          </w:p>
        </w:tc>
        <w:tc>
          <w:tcPr>
            <w:tcW w:w="564" w:type="dxa"/>
            <w:tcBorders>
              <w:top w:val="single" w:sz="4" w:space="0" w:color="000000"/>
              <w:left w:val="single" w:sz="4" w:space="0" w:color="000000"/>
              <w:bottom w:val="thinThickSmallGap" w:sz="24" w:space="0" w:color="000000"/>
              <w:right w:val="thinThickSmallGap" w:sz="24" w:space="0" w:color="000000"/>
            </w:tcBorders>
          </w:tcPr>
          <w:p>
            <w:pPr>
              <w:pStyle w:val="NormalWeb"/>
              <w:spacing w:beforeAutospacing="0" w:before="280" w:afterAutospacing="0" w:after="0"/>
              <w:jc w:val="both"/>
              <w:rPr>
                <w:rFonts w:ascii="Times New Roman" w:hAnsi="Times New Roman"/>
              </w:rPr>
            </w:pPr>
            <w:r>
              <w:rPr>
                <w:rFonts w:ascii="Times New Roman" w:hAnsi="Times New Roman"/>
                <w:sz w:val="20"/>
                <w:szCs w:val="20"/>
              </w:rPr>
              <w:t>12</w:t>
            </w:r>
          </w:p>
        </w:tc>
      </w:tr>
      <w:tr>
        <w:trPr/>
        <w:tc>
          <w:tcPr>
            <w:tcW w:w="2802" w:type="dxa"/>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thinThickSmallGap" w:sz="2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lineRule="auto" w:line="240" w:beforeAutospacing="0" w:before="280" w:afterAutospacing="0" w:after="0"/>
              <w:jc w:val="both"/>
              <w:rPr>
                <w:rFonts w:ascii="Times New Roman" w:hAnsi="Times New Roman"/>
              </w:rPr>
            </w:pPr>
            <w:r>
              <w:rPr>
                <w:rFonts w:ascii="Times New Roman" w:hAnsi="Times New Roman"/>
              </w:rPr>
            </w:r>
          </w:p>
        </w:tc>
        <w:tc>
          <w:tcPr>
            <w:tcW w:w="571"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thinThickSmallGap" w:sz="2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595959" w:themeColor="text1" w:themeTint="a6"/>
                <w:sz w:val="20"/>
                <w:szCs w:val="20"/>
              </w:rPr>
            </w:pPr>
            <w:r>
              <w:rPr>
                <w:rFonts w:ascii="Times New Roman" w:hAnsi="Times New Roman"/>
                <w:color w:val="595959" w:themeColor="text1" w:themeTint="a6"/>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Envio e apreciação do CEP</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r>
        <w:trPr/>
        <w:tc>
          <w:tcPr>
            <w:tcW w:w="2802" w:type="dxa"/>
            <w:tcBorders>
              <w:top w:val="single" w:sz="4" w:space="0" w:color="000000"/>
              <w:left w:val="thinThickSmallGap" w:sz="24" w:space="0" w:color="000000"/>
              <w:bottom w:val="thinThickSmallGap" w:sz="24" w:space="0" w:color="000000"/>
              <w:right w:val="thinThickSmallGap" w:sz="24" w:space="0" w:color="000000"/>
            </w:tcBorders>
          </w:tcPr>
          <w:p>
            <w:pPr>
              <w:pStyle w:val="NormalWeb"/>
              <w:spacing w:beforeAutospacing="0" w:before="280" w:afterAutospacing="0" w:after="0"/>
              <w:rPr>
                <w:rFonts w:ascii="Times New Roman" w:hAnsi="Times New Roman"/>
              </w:rPr>
            </w:pPr>
            <w:r>
              <w:rPr>
                <w:rFonts w:ascii="Times New Roman" w:hAnsi="Times New Roman"/>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0"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71"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c>
          <w:tcPr>
            <w:tcW w:w="564" w:type="dxa"/>
            <w:tcBorders>
              <w:top w:val="single" w:sz="4" w:space="0" w:color="000000"/>
              <w:left w:val="single" w:sz="4" w:space="0" w:color="000000"/>
              <w:bottom w:val="thinThickSmallGap" w:sz="24" w:space="0" w:color="000000"/>
              <w:right w:val="thinThickSmallGap" w:sz="24" w:space="0" w:color="000000"/>
            </w:tcBorders>
            <w:shd w:color="auto" w:fill="FFFFFF" w:themeFill="background1" w:val="clear"/>
          </w:tcPr>
          <w:p>
            <w:pPr>
              <w:pStyle w:val="NormalWeb"/>
              <w:spacing w:beforeAutospacing="0" w:before="280" w:afterAutospacing="0" w:after="0"/>
              <w:jc w:val="both"/>
              <w:rPr>
                <w:rFonts w:ascii="Times New Roman" w:hAnsi="Times New Roman"/>
                <w:sz w:val="20"/>
                <w:szCs w:val="20"/>
              </w:rPr>
            </w:pPr>
            <w:r>
              <w:rPr>
                <w:rFonts w:ascii="Times New Roman" w:hAnsi="Times New Roman"/>
                <w:sz w:val="20"/>
                <w:szCs w:val="20"/>
              </w:rPr>
            </w:r>
          </w:p>
        </w:tc>
      </w:tr>
    </w:tbl>
    <w:p>
      <w:pPr>
        <w:pStyle w:val="NormalWeb"/>
        <w:spacing w:lineRule="auto" w:line="360" w:beforeAutospacing="0" w:before="280" w:afterAutospacing="0" w:after="0"/>
        <w:jc w:val="both"/>
        <w:rPr>
          <w:rFonts w:ascii="Times New Roman" w:hAnsi="Times New Roman"/>
        </w:rPr>
      </w:pPr>
      <w:r>
        <w:rPr>
          <w:rFonts w:ascii="Times New Roman" w:hAnsi="Times New Roman"/>
          <w:b/>
        </w:rPr>
        <w:t>Fonte:</w:t>
      </w:r>
      <w:r>
        <w:rPr>
          <w:rFonts w:ascii="Times New Roman" w:hAnsi="Times New Roman"/>
        </w:rPr>
        <w:t xml:space="preserve"> Próprio autor (</w:t>
      </w:r>
      <w:r>
        <w:rPr>
          <w:rFonts w:ascii="Times New Roman" w:hAnsi="Times New Roman"/>
          <w:color w:val="000000"/>
        </w:rPr>
        <w:t>2021</w:t>
      </w:r>
      <w:r>
        <w:rPr>
          <w:rFonts w:ascii="Times New Roman" w:hAnsi="Times New Roman"/>
        </w:rPr>
        <w:t>).</w:t>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Ttulo2"/>
        <w:spacing w:lineRule="auto" w:line="360"/>
        <w:rPr>
          <w:rFonts w:ascii="Times New Roman" w:hAnsi="Times New Roman"/>
        </w:rPr>
      </w:pPr>
      <w:bookmarkStart w:id="48" w:name="__RefHeading___Toc2698_2728401218"/>
      <w:bookmarkStart w:id="49" w:name="_Toc499833364"/>
      <w:bookmarkEnd w:id="48"/>
      <w:r>
        <w:rPr>
          <w:rFonts w:ascii="Times New Roman" w:hAnsi="Times New Roman"/>
          <w:spacing w:val="0"/>
        </w:rPr>
        <w:t>8.1 Recursos</w:t>
      </w:r>
      <w:bookmarkEnd w:id="49"/>
    </w:p>
    <w:p>
      <w:pPr>
        <w:pStyle w:val="Normal"/>
        <w:spacing w:lineRule="auto" w:line="360" w:before="0" w:after="0"/>
        <w:rPr>
          <w:rFonts w:ascii="Times New Roman" w:hAnsi="Times New Roman"/>
        </w:rPr>
      </w:pPr>
      <w:r>
        <w:rPr>
          <w:rFonts w:ascii="Times New Roman" w:hAnsi="Times New Roman"/>
        </w:rPr>
      </w:r>
    </w:p>
    <w:p>
      <w:pPr>
        <w:pStyle w:val="Ttulo2"/>
        <w:spacing w:lineRule="auto" w:line="360"/>
        <w:rPr>
          <w:rFonts w:ascii="Times New Roman" w:hAnsi="Times New Roman"/>
        </w:rPr>
      </w:pPr>
      <w:bookmarkStart w:id="50" w:name="__RefHeading___Toc2700_2728401218"/>
      <w:bookmarkStart w:id="51" w:name="_Toc499833365"/>
      <w:bookmarkEnd w:id="50"/>
      <w:r>
        <w:rPr>
          <w:rFonts w:ascii="Times New Roman" w:hAnsi="Times New Roman"/>
          <w:spacing w:val="0"/>
        </w:rPr>
        <w:t>8.1.1 Humanos</w:t>
      </w:r>
      <w:bookmarkEnd w:id="51"/>
    </w:p>
    <w:p>
      <w:pPr>
        <w:pStyle w:val="NormalWeb"/>
        <w:spacing w:lineRule="auto" w:line="360" w:beforeAutospacing="0" w:before="280" w:afterAutospacing="0" w:after="0"/>
        <w:ind w:firstLine="709"/>
        <w:jc w:val="both"/>
        <w:rPr>
          <w:rFonts w:ascii="Times New Roman" w:hAnsi="Times New Roman"/>
        </w:rPr>
      </w:pPr>
      <w:r>
        <w:rPr>
          <w:rFonts w:ascii="Times New Roman" w:hAnsi="Times New Roman"/>
        </w:rPr>
        <w:t xml:space="preserve">Orientador responsável pela pesquisa: </w:t>
      </w:r>
      <w:r>
        <w:rPr>
          <w:rFonts w:ascii="Times New Roman" w:hAnsi="Times New Roman"/>
          <w:color w:val="000000"/>
        </w:rPr>
        <w:t>Andreo Zilli</w:t>
      </w:r>
      <w:r>
        <w:rPr>
          <w:rFonts w:ascii="Times New Roman" w:hAnsi="Times New Roman"/>
        </w:rPr>
        <w:t xml:space="preserve"> e Acadêmico do VII período do curso de Sistemas de Informação: </w:t>
      </w:r>
      <w:r>
        <w:rPr>
          <w:rFonts w:ascii="Times New Roman" w:hAnsi="Times New Roman"/>
          <w:color w:val="000000"/>
        </w:rPr>
        <w:t>Wellington Souza Abreu</w:t>
      </w:r>
      <w:r>
        <w:rPr>
          <w:rFonts w:ascii="Times New Roman" w:hAnsi="Times New Roman"/>
        </w:rPr>
        <w:t>.</w:t>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Ttulo2"/>
        <w:spacing w:lineRule="auto" w:line="360"/>
        <w:rPr>
          <w:rFonts w:ascii="Times New Roman" w:hAnsi="Times New Roman"/>
        </w:rPr>
      </w:pPr>
      <w:bookmarkStart w:id="52" w:name="__RefHeading___Toc2702_2728401218"/>
      <w:bookmarkStart w:id="53" w:name="_Toc499833366"/>
      <w:bookmarkEnd w:id="52"/>
      <w:r>
        <w:rPr>
          <w:rFonts w:ascii="Times New Roman" w:hAnsi="Times New Roman"/>
          <w:spacing w:val="0"/>
        </w:rPr>
        <w:t>8.1.2 Materiais e financeiros</w:t>
      </w:r>
      <w:bookmarkEnd w:id="53"/>
    </w:p>
    <w:p>
      <w:pPr>
        <w:pStyle w:val="Normal"/>
        <w:spacing w:lineRule="auto" w:line="360" w:before="0" w:after="0"/>
        <w:rPr>
          <w:rFonts w:ascii="Times New Roman" w:hAnsi="Times New Roman"/>
        </w:rPr>
      </w:pPr>
      <w:r>
        <w:rPr>
          <w:rFonts w:ascii="Times New Roman" w:hAnsi="Times New Roman"/>
        </w:rPr>
      </w:r>
    </w:p>
    <w:p>
      <w:pPr>
        <w:pStyle w:val="Normal"/>
        <w:spacing w:lineRule="auto" w:line="360" w:before="0" w:after="0"/>
        <w:ind w:firstLine="709"/>
        <w:rPr>
          <w:rFonts w:ascii="Times New Roman" w:hAnsi="Times New Roman"/>
        </w:rPr>
      </w:pPr>
      <w:r>
        <w:rPr>
          <w:rFonts w:ascii="Times New Roman" w:hAnsi="Times New Roman"/>
          <w:sz w:val="24"/>
          <w:szCs w:val="24"/>
        </w:rPr>
        <w:t>Será apresentado em forma de quadro todos os gastos referentes ao projeto.</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Web"/>
        <w:spacing w:lineRule="auto" w:line="360" w:beforeAutospacing="0" w:before="280" w:afterAutospacing="0" w:after="0"/>
        <w:jc w:val="both"/>
        <w:rPr>
          <w:rFonts w:ascii="Times New Roman" w:hAnsi="Times New Roman"/>
        </w:rPr>
      </w:pPr>
      <w:r>
        <w:rPr>
          <w:rFonts w:ascii="Times New Roman" w:hAnsi="Times New Roman"/>
          <w:b/>
        </w:rPr>
        <w:t xml:space="preserve">   </w:t>
      </w:r>
      <w:r>
        <w:rPr>
          <w:rFonts w:ascii="Times New Roman" w:hAnsi="Times New Roman"/>
          <w:b/>
        </w:rPr>
        <w:t>Quadro 2:</w:t>
      </w:r>
      <w:r>
        <w:rPr>
          <w:rFonts w:ascii="Times New Roman" w:hAnsi="Times New Roman"/>
        </w:rPr>
        <w:t xml:space="preserve"> Recursos materiais e financeiros.</w:t>
      </w:r>
    </w:p>
    <w:tbl>
      <w:tblPr>
        <w:tblW w:w="8363" w:type="dxa"/>
        <w:jc w:val="left"/>
        <w:tblInd w:w="391" w:type="dxa"/>
        <w:tblCellMar>
          <w:top w:w="0" w:type="dxa"/>
          <w:left w:w="108" w:type="dxa"/>
          <w:bottom w:w="0" w:type="dxa"/>
          <w:right w:w="108" w:type="dxa"/>
        </w:tblCellMar>
        <w:tblLook w:val="04a0" w:noHBand="0" w:noVBand="1" w:firstColumn="1" w:lastRow="0" w:lastColumn="0" w:firstRow="1"/>
      </w:tblPr>
      <w:tblGrid>
        <w:gridCol w:w="2835"/>
        <w:gridCol w:w="1379"/>
        <w:gridCol w:w="2301"/>
        <w:gridCol w:w="1847"/>
      </w:tblGrid>
      <w:tr>
        <w:trPr/>
        <w:tc>
          <w:tcPr>
            <w:tcW w:w="2835" w:type="dxa"/>
            <w:vMerge w:val="restart"/>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jc w:val="center"/>
              <w:rPr>
                <w:rFonts w:ascii="Times New Roman" w:hAnsi="Times New Roman"/>
              </w:rPr>
            </w:pPr>
            <w:r>
              <w:rPr>
                <w:rFonts w:ascii="Times New Roman" w:hAnsi="Times New Roman"/>
                <w:b/>
                <w:sz w:val="20"/>
                <w:szCs w:val="20"/>
              </w:rPr>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rPr>
            </w:pPr>
            <w:r>
              <w:rPr>
                <w:rFonts w:ascii="Times New Roman" w:hAnsi="Times New Roman"/>
                <w:b/>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pPr>
              <w:pStyle w:val="NormalWeb"/>
              <w:spacing w:beforeAutospacing="0" w:before="280" w:afterAutospacing="0" w:after="0"/>
              <w:jc w:val="center"/>
              <w:rPr>
                <w:rFonts w:ascii="Times New Roman" w:hAnsi="Times New Roman"/>
              </w:rPr>
            </w:pPr>
            <w:r>
              <w:rPr>
                <w:rFonts w:ascii="Times New Roman" w:hAnsi="Times New Roman"/>
                <w:b/>
                <w:sz w:val="20"/>
                <w:szCs w:val="20"/>
              </w:rPr>
              <w:t>VALOR</w:t>
            </w:r>
          </w:p>
        </w:tc>
      </w:tr>
      <w:tr>
        <w:trPr/>
        <w:tc>
          <w:tcPr>
            <w:tcW w:w="2835" w:type="dxa"/>
            <w:vMerge w:val="continue"/>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jc w:val="center"/>
              <w:rPr>
                <w:rFonts w:ascii="Times New Roman" w:hAnsi="Times New Roman"/>
                <w:b/>
                <w:b/>
                <w:sz w:val="20"/>
                <w:szCs w:val="20"/>
              </w:rPr>
            </w:pPr>
            <w:r>
              <w:rPr>
                <w:rFonts w:ascii="Times New Roman" w:hAnsi="Times New Roman"/>
                <w:b/>
                <w:sz w:val="20"/>
                <w:szCs w:val="20"/>
              </w:rPr>
            </w:r>
          </w:p>
        </w:tc>
        <w:tc>
          <w:tcPr>
            <w:tcW w:w="1379" w:type="dxa"/>
            <w:vMerge w:val="continue"/>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b/>
                <w:b/>
                <w:sz w:val="20"/>
                <w:szCs w:val="20"/>
              </w:rPr>
            </w:pPr>
            <w:r>
              <w:rPr>
                <w:rFonts w:ascii="Times New Roman" w:hAnsi="Times New Roman"/>
                <w:b/>
                <w:sz w:val="20"/>
                <w:szCs w:val="20"/>
              </w:rPr>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rPr>
            </w:pPr>
            <w:r>
              <w:rPr>
                <w:rFonts w:ascii="Times New Roman" w:hAnsi="Times New Roman"/>
                <w:b/>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280" w:afterAutospacing="0" w:after="0"/>
              <w:jc w:val="center"/>
              <w:rPr>
                <w:rFonts w:ascii="Times New Roman" w:hAnsi="Times New Roman"/>
              </w:rPr>
            </w:pPr>
            <w:r>
              <w:rPr>
                <w:rFonts w:ascii="Times New Roman" w:hAnsi="Times New Roman"/>
                <w:b/>
                <w:sz w:val="20"/>
                <w:szCs w:val="20"/>
              </w:rPr>
              <w:t>TOTAL</w:t>
            </w:r>
          </w:p>
        </w:tc>
      </w:tr>
      <w:tr>
        <w:trPr/>
        <w:tc>
          <w:tcPr>
            <w:tcW w:w="2835"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rPr>
            </w:pPr>
            <w:r>
              <w:rPr>
                <w:rFonts w:ascii="Times New Roman" w:hAnsi="Times New Roman"/>
                <w:sz w:val="20"/>
                <w:szCs w:val="20"/>
              </w:rPr>
              <w:t>Sulfite</w:t>
            </w:r>
          </w:p>
        </w:tc>
        <w:tc>
          <w:tcPr>
            <w:tcW w:w="1379"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rPr>
            </w:pPr>
            <w:r>
              <w:rPr>
                <w:rFonts w:ascii="Times New Roman" w:hAnsi="Times New Roman"/>
                <w:sz w:val="20"/>
                <w:szCs w:val="20"/>
              </w:rPr>
              <w:t>90</w:t>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rPr>
            </w:pPr>
            <w:r>
              <w:rPr>
                <w:rFonts w:ascii="Times New Roman" w:hAnsi="Times New Roman"/>
                <w:sz w:val="20"/>
                <w:szCs w:val="20"/>
              </w:rPr>
              <w:t>R$0,30</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rPr>
            </w:pPr>
            <w:r>
              <w:rPr>
                <w:rFonts w:ascii="Times New Roman" w:hAnsi="Times New Roman"/>
                <w:sz w:val="20"/>
                <w:szCs w:val="20"/>
              </w:rPr>
              <w:t>R$27,00</w:t>
            </w:r>
          </w:p>
        </w:tc>
      </w:tr>
      <w:tr>
        <w:trPr/>
        <w:tc>
          <w:tcPr>
            <w:tcW w:w="2835"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rPr>
            </w:pPr>
            <w:r>
              <w:rPr>
                <w:rFonts w:ascii="Times New Roman" w:hAnsi="Times New Roman"/>
                <w:sz w:val="20"/>
                <w:szCs w:val="20"/>
              </w:rPr>
              <w:t>Encadernação espiral</w:t>
            </w:r>
          </w:p>
        </w:tc>
        <w:tc>
          <w:tcPr>
            <w:tcW w:w="1379"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rPr>
            </w:pPr>
            <w:r>
              <w:rPr>
                <w:rFonts w:ascii="Times New Roman" w:hAnsi="Times New Roman"/>
                <w:sz w:val="20"/>
                <w:szCs w:val="20"/>
              </w:rPr>
              <w:t>09</w:t>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rPr>
            </w:pPr>
            <w:r>
              <w:rPr>
                <w:rFonts w:ascii="Times New Roman" w:hAnsi="Times New Roman"/>
                <w:sz w:val="20"/>
                <w:szCs w:val="20"/>
              </w:rPr>
              <w:t>R$3,00</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rPr>
            </w:pPr>
            <w:r>
              <w:rPr>
                <w:rFonts w:ascii="Times New Roman" w:hAnsi="Times New Roman"/>
                <w:sz w:val="20"/>
                <w:szCs w:val="20"/>
              </w:rPr>
              <w:t>R$9,00</w:t>
            </w:r>
          </w:p>
        </w:tc>
      </w:tr>
      <w:tr>
        <w:trPr/>
        <w:tc>
          <w:tcPr>
            <w:tcW w:w="6515" w:type="dxa"/>
            <w:gridSpan w:val="3"/>
            <w:tcBorders>
              <w:top w:val="single" w:sz="4" w:space="0" w:color="000000"/>
              <w:left w:val="thinThickSmallGap" w:sz="24" w:space="0" w:color="000000"/>
              <w:bottom w:val="thickThinSmallGap" w:sz="24" w:space="0" w:color="000000"/>
              <w:right w:val="single" w:sz="4" w:space="0" w:color="000000"/>
            </w:tcBorders>
          </w:tcPr>
          <w:p>
            <w:pPr>
              <w:pStyle w:val="NormalWeb"/>
              <w:spacing w:beforeAutospacing="0" w:before="280" w:afterAutospacing="0" w:after="0"/>
              <w:jc w:val="right"/>
              <w:rPr>
                <w:rFonts w:ascii="Times New Roman" w:hAnsi="Times New Roman"/>
              </w:rPr>
            </w:pPr>
            <w:r>
              <w:rPr>
                <w:rFonts w:ascii="Times New Roman" w:hAnsi="Times New Roman"/>
                <w:b/>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pPr>
              <w:pStyle w:val="NormalWeb"/>
              <w:spacing w:beforeAutospacing="0" w:before="280" w:afterAutospacing="0" w:after="0"/>
              <w:jc w:val="right"/>
              <w:rPr>
                <w:rFonts w:ascii="Times New Roman" w:hAnsi="Times New Roman"/>
              </w:rPr>
            </w:pPr>
            <w:r>
              <w:rPr>
                <w:rFonts w:ascii="Times New Roman" w:hAnsi="Times New Roman"/>
                <w:sz w:val="20"/>
                <w:szCs w:val="20"/>
              </w:rPr>
              <w:t>R$37,00</w:t>
            </w:r>
          </w:p>
        </w:tc>
      </w:tr>
    </w:tbl>
    <w:p>
      <w:pPr>
        <w:pStyle w:val="NormalWeb"/>
        <w:spacing w:lineRule="auto" w:line="360" w:beforeAutospacing="0" w:before="280" w:afterAutospacing="0" w:after="0"/>
        <w:ind w:firstLine="284"/>
        <w:jc w:val="both"/>
        <w:rPr>
          <w:rFonts w:ascii="Times New Roman" w:hAnsi="Times New Roman"/>
        </w:rPr>
      </w:pPr>
      <w:r>
        <w:rPr>
          <w:rFonts w:ascii="Times New Roman" w:hAnsi="Times New Roman"/>
          <w:b/>
        </w:rPr>
        <w:t>Fonte:</w:t>
      </w:r>
      <w:r>
        <w:rPr>
          <w:rFonts w:ascii="Times New Roman" w:hAnsi="Times New Roman"/>
        </w:rPr>
        <w:t xml:space="preserve"> Próprio autor (</w:t>
      </w:r>
      <w:r>
        <w:rPr>
          <w:rFonts w:ascii="Times New Roman" w:hAnsi="Times New Roman"/>
          <w:color w:val="000000"/>
        </w:rPr>
        <w:t>2021</w:t>
      </w:r>
      <w:r>
        <w:rPr>
          <w:rFonts w:ascii="Times New Roman" w:hAnsi="Times New Roman"/>
        </w:rPr>
        <w:t>).</w:t>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b/>
        </w:rPr>
        <w:t>REFERÊNCIAS</w:t>
      </w:r>
    </w:p>
    <w:p>
      <w:pPr>
        <w:pStyle w:val="Normal"/>
        <w:spacing w:lineRule="auto" w:line="240" w:before="0" w:after="0"/>
        <w:rPr>
          <w:rFonts w:ascii="Times New Roman" w:hAnsi="Times New Roman" w:eastAsia="Times New Roman"/>
          <w:b w:val="false"/>
          <w:b w:val="false"/>
          <w:bCs w:val="false"/>
          <w:color w:val="000000"/>
          <w:sz w:val="24"/>
          <w:szCs w:val="24"/>
        </w:rPr>
      </w:pPr>
      <w:r>
        <w:rPr>
          <w:rFonts w:eastAsia="Times New Roman" w:ascii="Times New Roman" w:hAnsi="Times New Roman"/>
          <w:b w:val="false"/>
          <w:bCs w:val="false"/>
          <w:color w:val="000000"/>
          <w:sz w:val="24"/>
          <w:szCs w:val="24"/>
        </w:rPr>
      </w:r>
    </w:p>
    <w:p>
      <w:pPr>
        <w:pStyle w:val="Normal"/>
        <w:spacing w:lineRule="auto" w:line="240"/>
        <w:jc w:val="left"/>
        <w:rPr/>
      </w:pPr>
      <w:r>
        <w:rPr>
          <w:rStyle w:val="LinkdaInternet"/>
          <w:rFonts w:eastAsia="Times New Roman" w:ascii="Times New Roman" w:hAnsi="Times New Roman"/>
          <w:b w:val="false"/>
          <w:bCs w:val="false"/>
          <w:color w:val="000000"/>
          <w:sz w:val="24"/>
          <w:szCs w:val="24"/>
          <w:u w:val="none"/>
        </w:rPr>
        <w:t xml:space="preserve">______. </w:t>
      </w:r>
      <w:r>
        <w:rPr>
          <w:rStyle w:val="LinkdaInternet"/>
          <w:rFonts w:eastAsia="Times New Roman" w:ascii="Times New Roman" w:hAnsi="Times New Roman"/>
          <w:b/>
          <w:bCs/>
          <w:color w:val="000000"/>
          <w:sz w:val="24"/>
          <w:szCs w:val="24"/>
          <w:u w:val="none"/>
        </w:rPr>
        <w:t>Arduino</w:t>
      </w:r>
      <w:r>
        <w:rPr>
          <w:rStyle w:val="LinkdaInternet"/>
          <w:rFonts w:eastAsia="Times New Roman" w:ascii="Times New Roman" w:hAnsi="Times New Roman"/>
          <w:b w:val="false"/>
          <w:bCs w:val="false"/>
          <w:color w:val="000000"/>
          <w:sz w:val="24"/>
          <w:szCs w:val="24"/>
          <w:u w:val="none"/>
        </w:rPr>
        <w:t>, 2018. Disponível em: &lt;https://www.arduino.cc/en/Guide/Introduction&gt;. Acesso em 28 maio 2021.</w:t>
      </w:r>
    </w:p>
    <w:p>
      <w:pPr>
        <w:pStyle w:val="Normal"/>
        <w:spacing w:lineRule="auto" w:line="240" w:before="0" w:after="0"/>
        <w:jc w:val="left"/>
        <w:rPr/>
      </w:pPr>
      <w:r>
        <w:rPr>
          <w:rStyle w:val="Strong"/>
          <w:rFonts w:eastAsia="Times New Roman" w:ascii="Times New Roman" w:hAnsi="Times New Roman"/>
          <w:b w:val="false"/>
          <w:bCs w:val="false"/>
          <w:color w:val="000000"/>
          <w:sz w:val="24"/>
          <w:szCs w:val="24"/>
        </w:rPr>
        <w:t xml:space="preserve">______. Conheça a origem do café e sua história. </w:t>
      </w:r>
      <w:r>
        <w:rPr>
          <w:rStyle w:val="Strong"/>
          <w:rFonts w:eastAsia="Times New Roman" w:ascii="Times New Roman" w:hAnsi="Times New Roman"/>
          <w:color w:val="000000"/>
          <w:sz w:val="24"/>
          <w:szCs w:val="24"/>
        </w:rPr>
        <w:t>Grão Gourmet</w:t>
      </w:r>
      <w:r>
        <w:rPr>
          <w:rStyle w:val="Strong"/>
          <w:rFonts w:eastAsia="Times New Roman" w:ascii="Times New Roman" w:hAnsi="Times New Roman"/>
          <w:b w:val="false"/>
          <w:bCs w:val="false"/>
          <w:color w:val="000000"/>
          <w:sz w:val="24"/>
          <w:szCs w:val="24"/>
        </w:rPr>
        <w:t>. São Paulo, 2017. Disponível em: &lt;</w:t>
      </w:r>
      <w:r>
        <w:fldChar w:fldCharType="begin"/>
      </w:r>
      <w:r>
        <w:rPr>
          <w:rStyle w:val="LinkdaInternet"/>
          <w:sz w:val="24"/>
          <w:u w:val="none"/>
          <w:szCs w:val="24"/>
          <w:rFonts w:ascii="Times New Roman" w:hAnsi="Times New Roman"/>
          <w:color w:val="000000"/>
        </w:rPr>
        <w:instrText> HYPERLINK "https://www.graogourmet.com/blog/conheca-origem-do-cafe-e-sua-historia/" \l ":~:text=O café é uma planta,originou o nome de Café.&amp;text=Saindo da Arábia%2C o café,mais tarde%2C chegou a Turquia"</w:instrText>
      </w:r>
      <w:r>
        <w:rPr>
          <w:rStyle w:val="LinkdaInternet"/>
          <w:sz w:val="24"/>
          <w:u w:val="none"/>
          <w:szCs w:val="24"/>
          <w:rFonts w:ascii="Times New Roman" w:hAnsi="Times New Roman"/>
          <w:color w:val="000000"/>
        </w:rPr>
        <w:fldChar w:fldCharType="separate"/>
      </w:r>
      <w:r>
        <w:rPr>
          <w:rStyle w:val="LinkdaInternet"/>
          <w:rFonts w:ascii="Times New Roman" w:hAnsi="Times New Roman"/>
          <w:color w:val="000000"/>
          <w:sz w:val="24"/>
          <w:szCs w:val="24"/>
          <w:u w:val="none"/>
        </w:rPr>
        <w:t>https://www.graogourmet.com/blog/conheca-origem-do-cafe-e-sua-historia/#:~:text=O%20caf%C3%A9%20%C3%A9%20uma%20planta,originou%20o%20nome%20de%20Caf%C3%A9.&amp;text=Saindo%20da%20Ar%C3%A1bia%2C%20o%20caf%C3%A9,mais%20tarde%2C%20chegou%20a%20Turquia</w:t>
      </w:r>
      <w:r>
        <w:rPr>
          <w:rStyle w:val="LinkdaInternet"/>
          <w:sz w:val="24"/>
          <w:u w:val="none"/>
          <w:szCs w:val="24"/>
          <w:rFonts w:ascii="Times New Roman" w:hAnsi="Times New Roman"/>
          <w:color w:val="000000"/>
        </w:rPr>
        <w:fldChar w:fldCharType="end"/>
      </w:r>
      <w:r>
        <w:rPr>
          <w:rStyle w:val="Strong"/>
          <w:rFonts w:eastAsia="Times New Roman" w:ascii="Times New Roman" w:hAnsi="Times New Roman"/>
          <w:b w:val="false"/>
          <w:bCs w:val="false"/>
          <w:color w:val="000000"/>
          <w:sz w:val="24"/>
          <w:szCs w:val="24"/>
        </w:rPr>
        <w:t>&gt;. Acesso em: 25 maio 2021.</w:t>
      </w:r>
    </w:p>
    <w:p>
      <w:pPr>
        <w:pStyle w:val="Normal"/>
        <w:spacing w:lineRule="auto" w:line="240" w:before="0" w:after="0"/>
        <w:jc w:val="left"/>
        <w:rPr/>
      </w:pPr>
      <w:r>
        <w:rPr>
          <w:rStyle w:val="Strong"/>
          <w:rFonts w:eastAsia="Times New Roman" w:ascii="Times New Roman" w:hAnsi="Times New Roman"/>
          <w:b w:val="false"/>
          <w:bCs w:val="false"/>
          <w:color w:val="000000"/>
          <w:sz w:val="24"/>
          <w:szCs w:val="24"/>
        </w:rPr>
        <w:t xml:space="preserve">______. Dia do Consumo Consciente foi instituído em 2009. </w:t>
      </w:r>
      <w:r>
        <w:rPr>
          <w:rStyle w:val="Strong"/>
          <w:rFonts w:eastAsia="Times New Roman" w:ascii="Times New Roman" w:hAnsi="Times New Roman"/>
          <w:color w:val="000000"/>
          <w:sz w:val="24"/>
          <w:szCs w:val="24"/>
        </w:rPr>
        <w:t>akatu</w:t>
      </w:r>
      <w:r>
        <w:rPr>
          <w:rStyle w:val="Strong"/>
          <w:rFonts w:eastAsia="Times New Roman" w:ascii="Times New Roman" w:hAnsi="Times New Roman"/>
          <w:b w:val="false"/>
          <w:bCs w:val="false"/>
          <w:color w:val="000000"/>
          <w:sz w:val="24"/>
          <w:szCs w:val="24"/>
        </w:rPr>
        <w:t>. São Paulo, 2011. Disponível em: &lt;</w:t>
      </w:r>
      <w:hyperlink r:id="rId4">
        <w:r>
          <w:rPr>
            <w:rStyle w:val="LinkdaInternet"/>
            <w:rFonts w:eastAsia="Times New Roman" w:ascii="Times New Roman" w:hAnsi="Times New Roman"/>
            <w:color w:val="000000"/>
            <w:sz w:val="24"/>
            <w:szCs w:val="24"/>
            <w:u w:val="none"/>
          </w:rPr>
          <w:t>https://akatu.org.br/dia-do-consumo-consciente-foi-instituido-em-2009/#:~:text=A%20defini%C3%A7%C3%A3o%20de%20%E2%80%9Cconsumo%20sustent%C3%A1vel,CDS%2FONU)%20em%201995%3A&amp;text=A%20quinta%20era%20%E2%80%9Cpromover%20um,dos%20recursos%20naturais%20do%20planeta.%E2%80%9D</w:t>
        </w:r>
      </w:hyperlink>
      <w:r>
        <w:rPr>
          <w:rStyle w:val="Strong"/>
          <w:rFonts w:eastAsia="Times New Roman" w:ascii="Times New Roman" w:hAnsi="Times New Roman"/>
          <w:b w:val="false"/>
          <w:bCs w:val="false"/>
          <w:color w:val="000000"/>
          <w:sz w:val="24"/>
          <w:szCs w:val="24"/>
        </w:rPr>
        <w:t>&gt;. Acesso em: 24 maio 2021.</w:t>
      </w:r>
    </w:p>
    <w:p>
      <w:pPr>
        <w:pStyle w:val="Normal"/>
        <w:spacing w:lineRule="auto" w:line="240" w:before="0" w:after="0"/>
        <w:jc w:val="left"/>
        <w:rPr>
          <w:rStyle w:val="Strong"/>
          <w:rFonts w:ascii="Times New Roman" w:hAnsi="Times New Roman" w:eastAsia="Times New Roman"/>
          <w:b w:val="false"/>
          <w:b w:val="false"/>
          <w:bCs w:val="false"/>
          <w:color w:val="000000"/>
          <w:sz w:val="24"/>
          <w:szCs w:val="24"/>
        </w:rPr>
      </w:pPr>
      <w:r>
        <w:rPr/>
      </w:r>
    </w:p>
    <w:p>
      <w:pPr>
        <w:pStyle w:val="Normal"/>
        <w:spacing w:lineRule="auto" w:line="240"/>
        <w:jc w:val="left"/>
        <w:rPr/>
      </w:pPr>
      <w:r>
        <w:rPr>
          <w:rStyle w:val="LinkdaInternet"/>
          <w:rFonts w:ascii="Times New Roman" w:hAnsi="Times New Roman"/>
          <w:color w:val="000000"/>
          <w:sz w:val="24"/>
          <w:szCs w:val="24"/>
          <w:u w:val="none"/>
        </w:rPr>
        <w:t>______.</w:t>
      </w:r>
      <w:r>
        <w:rPr>
          <w:rStyle w:val="LinkdaInternet"/>
          <w:rFonts w:ascii="Times New Roman" w:hAnsi="Times New Roman"/>
          <w:b/>
          <w:bCs/>
          <w:color w:val="000000"/>
          <w:sz w:val="24"/>
          <w:szCs w:val="24"/>
          <w:u w:val="none"/>
        </w:rPr>
        <w:t xml:space="preserve"> Google Thrends</w:t>
      </w:r>
      <w:r>
        <w:rPr>
          <w:rStyle w:val="LinkdaInternet"/>
          <w:rFonts w:eastAsia="Times New Roman" w:cs="Times New Roman" w:ascii="Times New Roman" w:hAnsi="Times New Roman"/>
          <w:b w:val="false"/>
          <w:bCs w:val="false"/>
          <w:color w:val="000000"/>
          <w:kern w:val="0"/>
          <w:sz w:val="24"/>
          <w:szCs w:val="24"/>
          <w:u w:val="none"/>
          <w:lang w:val="pt-BR" w:eastAsia="pt-BR" w:bidi="ar-SA"/>
        </w:rPr>
        <w:t>, 2021. Diponível em: &lt;</w:t>
      </w:r>
      <w:r>
        <w:rPr>
          <w:rStyle w:val="LinkdaInternet"/>
          <w:rFonts w:ascii="Times New Roman" w:hAnsi="Times New Roman"/>
          <w:strike w:val="false"/>
          <w:dstrike w:val="false"/>
          <w:color w:val="000000"/>
          <w:sz w:val="24"/>
          <w:szCs w:val="24"/>
          <w:u w:val="none"/>
          <w:lang w:val="pt-BR" w:eastAsia="pt-BR" w:bidi="ar-SA"/>
        </w:rPr>
        <w:t>https://trends.google.com.br/trends/explore?date=today%205-y&amp;q=%2Fm%2F02wxtgw,%2Fm%2F03wbl14</w:t>
      </w:r>
      <w:r>
        <w:rPr>
          <w:rStyle w:val="LinkdaInternet"/>
          <w:rFonts w:eastAsia="Times New Roman" w:cs="Times New Roman" w:ascii="Times New Roman" w:hAnsi="Times New Roman"/>
          <w:b w:val="false"/>
          <w:bCs w:val="false"/>
          <w:color w:val="000000"/>
          <w:kern w:val="0"/>
          <w:sz w:val="24"/>
          <w:szCs w:val="24"/>
          <w:u w:val="none"/>
          <w:lang w:val="pt-BR" w:eastAsia="pt-BR" w:bidi="ar-SA"/>
        </w:rPr>
        <w:t>&gt;.</w:t>
      </w:r>
      <w:r>
        <w:rPr>
          <w:rStyle w:val="LinkdaInternet"/>
          <w:rFonts w:ascii="Times New Roman" w:hAnsi="Times New Roman"/>
          <w:b/>
          <w:bCs/>
          <w:color w:val="000000"/>
          <w:sz w:val="24"/>
          <w:szCs w:val="24"/>
          <w:u w:val="none"/>
        </w:rPr>
        <w:t xml:space="preserve"> </w:t>
      </w:r>
      <w:r>
        <w:rPr>
          <w:rStyle w:val="LinkdaInternet"/>
          <w:rFonts w:ascii="Times New Roman" w:hAnsi="Times New Roman"/>
          <w:b w:val="false"/>
          <w:bCs w:val="false"/>
          <w:color w:val="000000"/>
          <w:sz w:val="24"/>
          <w:szCs w:val="24"/>
          <w:u w:val="none"/>
        </w:rPr>
        <w:t>Acesso em: 28 maio 2021.</w:t>
      </w:r>
      <w:r>
        <w:rPr>
          <w:rStyle w:val="LinkdaInternet"/>
          <w:rFonts w:eastAsia="Times New Roman" w:ascii="Times New Roman" w:hAnsi="Times New Roman"/>
          <w:b/>
          <w:color w:val="000000"/>
          <w:sz w:val="24"/>
          <w:szCs w:val="24"/>
          <w:u w:val="none"/>
        </w:rPr>
        <w:tab/>
      </w:r>
    </w:p>
    <w:p>
      <w:pPr>
        <w:pStyle w:val="Normal"/>
        <w:spacing w:lineRule="auto" w:line="240" w:before="0" w:after="0"/>
        <w:jc w:val="left"/>
        <w:rPr/>
      </w:pPr>
      <w:r>
        <w:rPr>
          <w:rFonts w:ascii="Times New Roman" w:hAnsi="Times New Roman"/>
          <w:color w:val="000000"/>
          <w:sz w:val="24"/>
          <w:szCs w:val="24"/>
        </w:rPr>
        <w:t xml:space="preserve">______. O que é consumo sustentável?. </w:t>
      </w:r>
      <w:r>
        <w:rPr>
          <w:rFonts w:ascii="Times New Roman" w:hAnsi="Times New Roman"/>
          <w:b/>
          <w:bCs/>
          <w:color w:val="000000"/>
          <w:sz w:val="24"/>
          <w:szCs w:val="24"/>
        </w:rPr>
        <w:t>UNIVASF</w:t>
      </w:r>
      <w:r>
        <w:rPr>
          <w:rFonts w:ascii="Times New Roman" w:hAnsi="Times New Roman"/>
          <w:color w:val="000000"/>
          <w:sz w:val="24"/>
          <w:szCs w:val="24"/>
        </w:rPr>
        <w:t>. Pernambuco, 2018. Disponível em: &lt;</w:t>
      </w:r>
      <w:hyperlink r:id="rId5">
        <w:r>
          <w:rPr>
            <w:rStyle w:val="LinkdaInternet"/>
            <w:rFonts w:ascii="Times New Roman" w:hAnsi="Times New Roman"/>
            <w:color w:val="000000"/>
            <w:sz w:val="24"/>
            <w:szCs w:val="24"/>
            <w:u w:val="none"/>
          </w:rPr>
          <w:t>https://portais.univasf.edu.br/sustentabilidade/noticias-sustentaveis/o-que-e-consumo-sustentavel</w:t>
        </w:r>
      </w:hyperlink>
      <w:r>
        <w:rPr>
          <w:rFonts w:ascii="Times New Roman" w:hAnsi="Times New Roman"/>
          <w:color w:val="000000"/>
          <w:sz w:val="24"/>
          <w:szCs w:val="24"/>
        </w:rPr>
        <w:t>&gt;. Acesso em: 25 maio 2021.</w:t>
      </w:r>
    </w:p>
    <w:p>
      <w:pPr>
        <w:pStyle w:val="Normal"/>
        <w:spacing w:lineRule="auto" w:line="240" w:before="0" w:after="0"/>
        <w:jc w:val="left"/>
        <w:rPr>
          <w:rFonts w:ascii="Times New Roman" w:hAnsi="Times New Roman"/>
          <w:color w:val="000000"/>
          <w:sz w:val="24"/>
          <w:szCs w:val="24"/>
        </w:rPr>
      </w:pPr>
      <w:r>
        <w:rPr/>
      </w:r>
    </w:p>
    <w:p>
      <w:pPr>
        <w:pStyle w:val="Normal"/>
        <w:spacing w:lineRule="auto" w:line="240"/>
        <w:jc w:val="left"/>
        <w:rPr/>
      </w:pPr>
      <w:r>
        <w:rPr>
          <w:rStyle w:val="Strong"/>
          <w:rFonts w:ascii="Times New Roman" w:hAnsi="Times New Roman"/>
          <w:color w:val="000000"/>
          <w:sz w:val="24"/>
          <w:szCs w:val="24"/>
        </w:rPr>
        <w:t xml:space="preserve">______. </w:t>
      </w:r>
      <w:r>
        <w:rPr>
          <w:rStyle w:val="Strong"/>
          <w:rFonts w:ascii="Times New Roman" w:hAnsi="Times New Roman"/>
          <w:b w:val="false"/>
          <w:bCs w:val="false"/>
          <w:color w:val="000000"/>
          <w:sz w:val="24"/>
          <w:szCs w:val="24"/>
        </w:rPr>
        <w:t xml:space="preserve">Principais tipos de irrigação: vantagens e desvantagens, </w:t>
      </w:r>
      <w:r>
        <w:rPr>
          <w:rStyle w:val="Strong"/>
          <w:rFonts w:ascii="Times New Roman" w:hAnsi="Times New Roman"/>
          <w:color w:val="000000"/>
          <w:sz w:val="24"/>
          <w:szCs w:val="24"/>
        </w:rPr>
        <w:t>Safra Irrigação</w:t>
      </w:r>
      <w:r>
        <w:rPr>
          <w:rStyle w:val="Strong"/>
          <w:rFonts w:ascii="Times New Roman" w:hAnsi="Times New Roman"/>
          <w:b w:val="false"/>
          <w:bCs w:val="false"/>
          <w:color w:val="000000"/>
          <w:sz w:val="24"/>
          <w:szCs w:val="24"/>
        </w:rPr>
        <w:t>. Goiás, 2021. Disponível em: &lt;</w:t>
      </w:r>
      <w:r>
        <w:rPr>
          <w:rStyle w:val="LinkdaInternet"/>
          <w:rFonts w:ascii="Times New Roman" w:hAnsi="Times New Roman"/>
          <w:b w:val="false"/>
          <w:bCs w:val="false"/>
          <w:color w:val="000000"/>
          <w:sz w:val="24"/>
          <w:szCs w:val="24"/>
          <w:u w:val="none"/>
        </w:rPr>
        <w:t>https://www.safrairrigacao.com.br/materia/principais-tipos-de-irrigacao-vantagens-e-desvantagens#:~:text=Vantagens%3A%20Baixo%20custo%20de%20m%C3%A3o%2Dde%2Dobra%3B%20elevada,e%20pela%20declividade%20do%20terreno</w:t>
      </w:r>
      <w:r>
        <w:rPr>
          <w:rStyle w:val="LinkdaInternet"/>
          <w:rFonts w:ascii="Times New Roman" w:hAnsi="Times New Roman"/>
          <w:b/>
          <w:bCs/>
          <w:color w:val="000000"/>
          <w:sz w:val="24"/>
          <w:szCs w:val="24"/>
          <w:u w:val="none"/>
        </w:rPr>
        <w:t>&gt;.</w:t>
      </w:r>
      <w:r>
        <w:rPr>
          <w:rStyle w:val="LinkdaInternet"/>
          <w:rFonts w:ascii="Times New Roman" w:hAnsi="Times New Roman"/>
          <w:color w:val="000000"/>
          <w:sz w:val="24"/>
          <w:szCs w:val="24"/>
          <w:u w:val="none"/>
        </w:rPr>
        <w:t xml:space="preserve"> Acesso em: 26 maio 2021.</w:t>
      </w:r>
    </w:p>
    <w:p>
      <w:pPr>
        <w:pStyle w:val="Normal"/>
        <w:spacing w:lineRule="auto" w:line="240" w:before="0" w:after="0"/>
        <w:jc w:val="left"/>
        <w:rPr/>
      </w:pPr>
      <w:r>
        <w:rPr>
          <w:rStyle w:val="Strong"/>
          <w:rFonts w:ascii="Times New Roman" w:hAnsi="Times New Roman"/>
          <w:color w:val="000000"/>
          <w:sz w:val="24"/>
          <w:szCs w:val="24"/>
        </w:rPr>
        <w:t xml:space="preserve">______. </w:t>
      </w:r>
      <w:r>
        <w:rPr>
          <w:rStyle w:val="Strong"/>
          <w:rFonts w:ascii="Times New Roman" w:hAnsi="Times New Roman"/>
          <w:b w:val="false"/>
          <w:bCs w:val="false"/>
          <w:color w:val="000000"/>
          <w:sz w:val="24"/>
          <w:szCs w:val="24"/>
        </w:rPr>
        <w:t xml:space="preserve">Sensores, Atuadores e Unidades de Controle. </w:t>
      </w:r>
      <w:r>
        <w:rPr>
          <w:rStyle w:val="Strong"/>
          <w:rFonts w:ascii="Times New Roman" w:hAnsi="Times New Roman"/>
          <w:color w:val="000000"/>
          <w:sz w:val="24"/>
          <w:szCs w:val="24"/>
        </w:rPr>
        <w:t>Automação e Robótica</w:t>
      </w:r>
      <w:r>
        <w:rPr>
          <w:rStyle w:val="Strong"/>
          <w:rFonts w:ascii="Times New Roman" w:hAnsi="Times New Roman"/>
          <w:b w:val="false"/>
          <w:bCs w:val="false"/>
          <w:color w:val="000000"/>
          <w:sz w:val="24"/>
          <w:szCs w:val="24"/>
        </w:rPr>
        <w:t>, 2012. Disponível em: &lt;</w:t>
      </w:r>
      <w:r>
        <w:fldChar w:fldCharType="begin"/>
      </w:r>
      <w:r>
        <w:rPr>
          <w:rStyle w:val="LinkdaInternet"/>
          <w:sz w:val="24"/>
          <w:u w:val="none"/>
          <w:szCs w:val="24"/>
          <w:rFonts w:ascii="Times New Roman" w:hAnsi="Times New Roman"/>
          <w:color w:val="000000"/>
        </w:rPr>
        <w:instrText> HYPERLINK "http://automacaoerobotica.blogspot.com/2012/07/sensores-e-atuadores-aplicados-robotica.html" \l ":~:text=Atuadores-,Os atuadores são componentes que realizam a conversão da energia,que os mesmos movimentem"</w:instrText>
      </w:r>
      <w:r>
        <w:rPr>
          <w:rStyle w:val="LinkdaInternet"/>
          <w:sz w:val="24"/>
          <w:u w:val="none"/>
          <w:szCs w:val="24"/>
          <w:rFonts w:ascii="Times New Roman" w:hAnsi="Times New Roman"/>
          <w:color w:val="000000"/>
        </w:rPr>
        <w:fldChar w:fldCharType="separate"/>
      </w:r>
      <w:r>
        <w:rPr>
          <w:rStyle w:val="LinkdaInternet"/>
          <w:rFonts w:ascii="Times New Roman" w:hAnsi="Times New Roman"/>
          <w:color w:val="000000"/>
          <w:sz w:val="24"/>
          <w:szCs w:val="24"/>
          <w:u w:val="none"/>
        </w:rPr>
        <w:t>http://automacaoerobotica.blogspot.com/2012/07/sensores-e-atuadores-aplicados-robotica.html#:~:text=Atuadores-,Os%20atuadores%20s%C3%A3o%20componentes%20que%20realizam%20a%20convers%C3%A3o%20da%20energia,que%20os%20mesmos%20movimentem</w:t>
      </w:r>
      <w:r>
        <w:rPr>
          <w:rStyle w:val="LinkdaInternet"/>
          <w:sz w:val="24"/>
          <w:u w:val="none"/>
          <w:szCs w:val="24"/>
          <w:rFonts w:ascii="Times New Roman" w:hAnsi="Times New Roman"/>
          <w:color w:val="000000"/>
        </w:rPr>
        <w:fldChar w:fldCharType="end"/>
      </w:r>
      <w:r>
        <w:rPr>
          <w:rStyle w:val="Strong"/>
          <w:rFonts w:ascii="Times New Roman" w:hAnsi="Times New Roman"/>
          <w:b w:val="false"/>
          <w:bCs w:val="false"/>
          <w:color w:val="000000"/>
          <w:sz w:val="24"/>
          <w:szCs w:val="24"/>
        </w:rPr>
        <w:t>&gt;. Acesso em: 25 maio 2021.</w:t>
      </w:r>
    </w:p>
    <w:p>
      <w:pPr>
        <w:pStyle w:val="Normal"/>
        <w:spacing w:lineRule="auto" w:line="240" w:before="0" w:after="0"/>
        <w:jc w:val="left"/>
        <w:rPr>
          <w:rStyle w:val="Strong"/>
          <w:rFonts w:ascii="Times New Roman" w:hAnsi="Times New Roman"/>
          <w:b w:val="false"/>
          <w:b w:val="false"/>
          <w:bCs w:val="false"/>
          <w:color w:val="000000"/>
          <w:sz w:val="24"/>
          <w:szCs w:val="24"/>
        </w:rPr>
      </w:pPr>
      <w:r>
        <w:rPr/>
      </w:r>
    </w:p>
    <w:p>
      <w:pPr>
        <w:pStyle w:val="Normal"/>
        <w:spacing w:lineRule="auto" w:line="240" w:before="0" w:after="0"/>
        <w:jc w:val="left"/>
        <w:rPr/>
      </w:pPr>
      <w:r>
        <w:rPr>
          <w:rStyle w:val="Strong"/>
          <w:rFonts w:eastAsia="Times New Roman" w:ascii="Times New Roman" w:hAnsi="Times New Roman"/>
          <w:b w:val="false"/>
          <w:bCs w:val="false"/>
          <w:color w:val="000000"/>
          <w:sz w:val="24"/>
          <w:szCs w:val="24"/>
          <w:lang w:eastAsia="pt-BR"/>
        </w:rPr>
        <w:t xml:space="preserve">AGUIRRE, Luis Antonio. </w:t>
      </w:r>
      <w:r>
        <w:rPr>
          <w:rStyle w:val="Strong"/>
          <w:rFonts w:eastAsia="Times New Roman" w:ascii="Times New Roman" w:hAnsi="Times New Roman"/>
          <w:color w:val="000000"/>
          <w:sz w:val="24"/>
          <w:szCs w:val="24"/>
          <w:lang w:eastAsia="pt-BR"/>
        </w:rPr>
        <w:t>Fundamentos de Instrumentação</w:t>
      </w:r>
      <w:r>
        <w:rPr>
          <w:rStyle w:val="Strong"/>
          <w:rFonts w:eastAsia="Times New Roman" w:ascii="Times New Roman" w:hAnsi="Times New Roman"/>
          <w:b w:val="false"/>
          <w:bCs w:val="false"/>
          <w:color w:val="000000"/>
          <w:sz w:val="24"/>
          <w:szCs w:val="24"/>
          <w:lang w:eastAsia="pt-BR"/>
        </w:rPr>
        <w:t xml:space="preserve">. São Paulo: Pearson, 2013. </w:t>
      </w:r>
    </w:p>
    <w:p>
      <w:pPr>
        <w:pStyle w:val="Normal"/>
        <w:spacing w:lineRule="auto" w:line="240" w:before="0" w:after="0"/>
        <w:jc w:val="left"/>
        <w:rPr>
          <w:rStyle w:val="Strong"/>
          <w:rFonts w:ascii="Times New Roman" w:hAnsi="Times New Roman" w:eastAsia="Times New Roman"/>
          <w:b w:val="false"/>
          <w:b w:val="false"/>
          <w:bCs w:val="false"/>
          <w:color w:val="000000"/>
          <w:sz w:val="24"/>
          <w:szCs w:val="24"/>
          <w:lang w:eastAsia="pt-BR"/>
        </w:rPr>
      </w:pPr>
      <w:r>
        <w:rPr/>
      </w:r>
    </w:p>
    <w:p>
      <w:pPr>
        <w:pStyle w:val="Normal"/>
        <w:spacing w:lineRule="auto" w:line="240" w:before="0" w:after="0"/>
        <w:jc w:val="left"/>
        <w:rPr/>
      </w:pPr>
      <w:r>
        <w:rPr>
          <w:rFonts w:eastAsia="Times New Roman" w:ascii="Times New Roman" w:hAnsi="Times New Roman"/>
          <w:color w:val="000000"/>
          <w:sz w:val="24"/>
          <w:szCs w:val="24"/>
          <w:lang w:eastAsia="pt-BR"/>
        </w:rPr>
        <w:t>AMORIN, Carlos Augusto Patrício. Sensores.</w:t>
      </w:r>
      <w:r>
        <w:rPr>
          <w:rFonts w:eastAsia="Times New Roman" w:ascii="Times New Roman" w:hAnsi="Times New Roman"/>
          <w:b/>
          <w:bCs/>
          <w:color w:val="000000"/>
          <w:sz w:val="24"/>
          <w:szCs w:val="24"/>
          <w:lang w:eastAsia="pt-BR"/>
        </w:rPr>
        <w:t xml:space="preserve"> UNESP</w:t>
      </w:r>
      <w:r>
        <w:rPr>
          <w:rFonts w:eastAsia="Times New Roman" w:ascii="Times New Roman" w:hAnsi="Times New Roman"/>
          <w:color w:val="000000"/>
          <w:sz w:val="24"/>
          <w:szCs w:val="24"/>
          <w:lang w:eastAsia="pt-BR"/>
        </w:rPr>
        <w:t>, São Paulo, 2010. Disponível em: &lt;</w:t>
      </w:r>
      <w:hyperlink r:id="rId6">
        <w:r>
          <w:rPr>
            <w:rStyle w:val="LinkdaInternet"/>
            <w:rFonts w:eastAsia="Times New Roman" w:ascii="Times New Roman" w:hAnsi="Times New Roman"/>
            <w:color w:val="000000"/>
            <w:sz w:val="24"/>
            <w:szCs w:val="24"/>
            <w:u w:val="none"/>
            <w:lang w:eastAsia="pt-BR"/>
          </w:rPr>
          <w:t>https://www.feg.unesp.br/Home/PaginasPessoais/ProfMarceloWendling/4---sensores-v2.0.pdf</w:t>
        </w:r>
      </w:hyperlink>
      <w:r>
        <w:rPr>
          <w:rFonts w:eastAsia="Times New Roman" w:ascii="Times New Roman" w:hAnsi="Times New Roman"/>
          <w:color w:val="000000"/>
          <w:sz w:val="24"/>
          <w:szCs w:val="24"/>
          <w:lang w:eastAsia="pt-BR"/>
        </w:rPr>
        <w:t>&gt;. Acesso em: 25 maio 2021.</w:t>
      </w:r>
    </w:p>
    <w:p>
      <w:pPr>
        <w:pStyle w:val="Normal"/>
        <w:spacing w:lineRule="auto" w:line="240" w:before="0" w:after="0"/>
        <w:jc w:val="left"/>
        <w:rPr>
          <w:rFonts w:ascii="Times New Roman" w:hAnsi="Times New Roman" w:eastAsia="Times New Roman"/>
          <w:color w:val="000000"/>
          <w:sz w:val="24"/>
          <w:szCs w:val="24"/>
          <w:lang w:eastAsia="pt-BR"/>
        </w:rPr>
      </w:pPr>
      <w:r>
        <w:rPr/>
      </w:r>
    </w:p>
    <w:p>
      <w:pPr>
        <w:pStyle w:val="Normal"/>
        <w:spacing w:lineRule="auto" w:line="240" w:before="0" w:after="0"/>
        <w:jc w:val="left"/>
        <w:rPr/>
      </w:pPr>
      <w:r>
        <w:rPr>
          <w:rFonts w:eastAsia="Times New Roman" w:ascii="Times New Roman" w:hAnsi="Times New Roman"/>
          <w:color w:val="000000"/>
          <w:sz w:val="24"/>
          <w:szCs w:val="24"/>
          <w:lang w:eastAsia="pt-BR"/>
        </w:rPr>
        <w:t>BARBOSA, José Willian. Sistema de irrigação automatizado utilizando plataforma Arduino</w:t>
      </w:r>
      <w:r>
        <w:rPr>
          <w:rFonts w:eastAsia="Times New Roman" w:ascii="Times New Roman" w:hAnsi="Times New Roman"/>
          <w:b/>
          <w:bCs/>
          <w:color w:val="000000"/>
          <w:sz w:val="24"/>
          <w:szCs w:val="24"/>
          <w:lang w:eastAsia="pt-BR"/>
        </w:rPr>
        <w:t xml:space="preserve">. </w:t>
      </w:r>
      <w:r>
        <w:rPr>
          <w:rFonts w:eastAsia="Times New Roman" w:cs="Times New Roman" w:ascii="Times New Roman" w:hAnsi="Times New Roman"/>
          <w:b/>
          <w:bCs/>
          <w:color w:val="000000"/>
          <w:kern w:val="0"/>
          <w:sz w:val="24"/>
          <w:szCs w:val="24"/>
          <w:lang w:val="pt-BR" w:eastAsia="pt-BR" w:bidi="ar-SA"/>
        </w:rPr>
        <w:t>F</w:t>
        <w:tab/>
      </w:r>
      <w:r>
        <w:rPr>
          <w:rFonts w:eastAsia="Times New Roman" w:ascii="Times New Roman" w:hAnsi="Times New Roman"/>
          <w:color w:val="000000"/>
          <w:sz w:val="24"/>
          <w:szCs w:val="24"/>
          <w:lang w:eastAsia="pt-BR"/>
        </w:rPr>
        <w:t>, Assis, São Paulo, 2013. Disponível em: &lt;</w:t>
      </w:r>
      <w:r>
        <w:rPr>
          <w:rStyle w:val="LinkdaInternet"/>
          <w:rFonts w:eastAsia="Times New Roman" w:ascii="Times New Roman" w:hAnsi="Times New Roman"/>
          <w:color w:val="000000"/>
          <w:sz w:val="24"/>
          <w:szCs w:val="24"/>
          <w:u w:val="none"/>
          <w:lang w:eastAsia="pt-BR"/>
        </w:rPr>
        <w:t>https://cepein.femanet.com.br/BDigital/arqTccs/1011330043.pdf</w:t>
      </w:r>
      <w:r>
        <w:rPr>
          <w:rFonts w:eastAsia="Times New Roman" w:ascii="Times New Roman" w:hAnsi="Times New Roman"/>
          <w:color w:val="000000"/>
          <w:sz w:val="24"/>
          <w:szCs w:val="24"/>
          <w:lang w:eastAsia="pt-BR"/>
        </w:rPr>
        <w:t>&gt;. Acesso em: 20 abr. 2021.</w:t>
      </w:r>
    </w:p>
    <w:p>
      <w:pPr>
        <w:pStyle w:val="Normal"/>
        <w:spacing w:lineRule="auto" w:line="240" w:before="0" w:after="0"/>
        <w:jc w:val="left"/>
        <w:rPr>
          <w:rFonts w:ascii="Times New Roman" w:hAnsi="Times New Roman" w:eastAsia="Times New Roman"/>
          <w:color w:val="000000"/>
          <w:sz w:val="24"/>
          <w:szCs w:val="24"/>
          <w:lang w:eastAsia="pt-BR"/>
        </w:rPr>
      </w:pPr>
      <w:r>
        <w:rPr/>
      </w:r>
    </w:p>
    <w:p>
      <w:pPr>
        <w:pStyle w:val="Normal"/>
        <w:spacing w:lineRule="auto" w:line="240" w:before="0" w:after="0"/>
        <w:jc w:val="left"/>
        <w:rPr>
          <w:rFonts w:ascii="Times New Roman" w:hAnsi="Times New Roman"/>
          <w:sz w:val="24"/>
          <w:szCs w:val="24"/>
        </w:rPr>
      </w:pPr>
      <w:r>
        <w:rPr>
          <w:rFonts w:ascii="Times New Roman" w:hAnsi="Times New Roman"/>
          <w:color w:val="000000"/>
          <w:sz w:val="24"/>
          <w:szCs w:val="24"/>
        </w:rPr>
        <w:t xml:space="preserve">BRITO, Fábio. </w:t>
      </w:r>
      <w:r>
        <w:rPr>
          <w:rFonts w:ascii="Times New Roman" w:hAnsi="Times New Roman"/>
          <w:b/>
          <w:bCs/>
          <w:color w:val="000000"/>
          <w:sz w:val="24"/>
          <w:szCs w:val="24"/>
        </w:rPr>
        <w:t>Sensores e atuadores</w:t>
      </w:r>
      <w:r>
        <w:rPr>
          <w:rFonts w:ascii="Times New Roman" w:hAnsi="Times New Roman"/>
          <w:color w:val="000000"/>
          <w:sz w:val="24"/>
          <w:szCs w:val="24"/>
        </w:rPr>
        <w:t>. 1ª ed. 2ª tiragem. São Paulo: Saraiva, 2017.</w:t>
      </w:r>
    </w:p>
    <w:p>
      <w:pPr>
        <w:pStyle w:val="Normal"/>
        <w:spacing w:lineRule="auto" w:line="240" w:before="0" w:after="0"/>
        <w:jc w:val="left"/>
        <w:rPr>
          <w:color w:val="000000"/>
        </w:rPr>
      </w:pPr>
      <w:r>
        <w:rPr>
          <w:rFonts w:ascii="Times New Roman" w:hAnsi="Times New Roman"/>
          <w:sz w:val="24"/>
          <w:szCs w:val="24"/>
        </w:rPr>
      </w:r>
    </w:p>
    <w:p>
      <w:pPr>
        <w:pStyle w:val="Normal"/>
        <w:spacing w:lineRule="auto" w:line="240" w:before="0" w:after="0"/>
        <w:jc w:val="left"/>
        <w:rPr>
          <w:rFonts w:ascii="Times New Roman" w:hAnsi="Times New Roman"/>
          <w:sz w:val="24"/>
          <w:szCs w:val="24"/>
        </w:rPr>
      </w:pPr>
      <w:r>
        <w:rPr>
          <w:rFonts w:ascii="Times New Roman" w:hAnsi="Times New Roman"/>
          <w:color w:val="000000"/>
          <w:sz w:val="24"/>
          <w:szCs w:val="24"/>
        </w:rPr>
        <w:t>CORTEZ, Ana Tereza Caceres et al(org.).</w:t>
      </w:r>
      <w:r>
        <w:rPr>
          <w:rFonts w:ascii="Times New Roman" w:hAnsi="Times New Roman"/>
          <w:b/>
          <w:bCs/>
          <w:color w:val="000000"/>
          <w:sz w:val="24"/>
          <w:szCs w:val="24"/>
        </w:rPr>
        <w:t xml:space="preserve"> Consumo sustentável</w:t>
      </w:r>
      <w:r>
        <w:rPr>
          <w:rFonts w:ascii="Times New Roman" w:hAnsi="Times New Roman"/>
          <w:color w:val="000000"/>
          <w:sz w:val="24"/>
          <w:szCs w:val="24"/>
        </w:rPr>
        <w:t>: conflitos entre necessidades e desperdício. São Paulo: UNESP, 2007.</w:t>
      </w:r>
    </w:p>
    <w:p>
      <w:pPr>
        <w:pStyle w:val="Normal"/>
        <w:spacing w:lineRule="auto" w:line="240" w:before="0" w:after="0"/>
        <w:jc w:val="left"/>
        <w:rPr>
          <w:color w:val="000000"/>
        </w:rPr>
      </w:pPr>
      <w:r>
        <w:rPr>
          <w:rFonts w:ascii="Times New Roman" w:hAnsi="Times New Roman"/>
          <w:sz w:val="24"/>
          <w:szCs w:val="24"/>
        </w:rPr>
      </w:r>
    </w:p>
    <w:p>
      <w:pPr>
        <w:pStyle w:val="Normal"/>
        <w:spacing w:lineRule="auto" w:line="240"/>
        <w:jc w:val="left"/>
        <w:rPr/>
      </w:pPr>
      <w:r>
        <w:rPr>
          <w:rFonts w:ascii="Times New Roman" w:hAnsi="Times New Roman"/>
          <w:color w:val="000000"/>
          <w:sz w:val="24"/>
          <w:szCs w:val="24"/>
        </w:rPr>
        <w:t xml:space="preserve">FERNANDES, André Luís Teixeira. LIMA, Luiz Antonio. Irrigação do Cafeeiro. </w:t>
      </w:r>
      <w:r>
        <w:rPr>
          <w:rFonts w:ascii="Times New Roman" w:hAnsi="Times New Roman"/>
          <w:b/>
          <w:bCs/>
          <w:color w:val="000000"/>
          <w:sz w:val="24"/>
          <w:szCs w:val="24"/>
        </w:rPr>
        <w:t>Revista do Café</w:t>
      </w:r>
      <w:r>
        <w:rPr>
          <w:rFonts w:ascii="Times New Roman" w:hAnsi="Times New Roman"/>
          <w:color w:val="000000"/>
          <w:sz w:val="24"/>
          <w:szCs w:val="24"/>
        </w:rPr>
        <w:t>, 2013. Disponível em: &lt;</w:t>
      </w:r>
      <w:hyperlink r:id="rId7">
        <w:r>
          <w:rPr>
            <w:rStyle w:val="LinkdaInternet"/>
            <w:rFonts w:ascii="Times New Roman" w:hAnsi="Times New Roman"/>
            <w:color w:val="000000"/>
            <w:sz w:val="24"/>
            <w:szCs w:val="24"/>
            <w:u w:val="none"/>
          </w:rPr>
          <w:t>http://www.cccrj.com.br/revista/846/44.pdf</w:t>
        </w:r>
      </w:hyperlink>
      <w:r>
        <w:rPr>
          <w:rFonts w:ascii="Times New Roman" w:hAnsi="Times New Roman"/>
          <w:color w:val="000000"/>
          <w:sz w:val="24"/>
          <w:szCs w:val="24"/>
        </w:rPr>
        <w:t>&gt;. Acesso em: 22 maio 2021.</w:t>
      </w:r>
    </w:p>
    <w:p>
      <w:pPr>
        <w:pStyle w:val="Normal"/>
        <w:spacing w:lineRule="auto" w:line="240" w:before="0" w:after="0"/>
        <w:jc w:val="left"/>
        <w:rPr/>
      </w:pPr>
      <w:r>
        <w:rPr>
          <w:rFonts w:eastAsia="Times New Roman" w:ascii="Times New Roman" w:hAnsi="Times New Roman"/>
          <w:color w:val="000000"/>
          <w:sz w:val="24"/>
          <w:szCs w:val="24"/>
          <w:lang w:eastAsia="pt-BR"/>
        </w:rPr>
        <w:t xml:space="preserve">LIMA,  Jorge Enoch Furquim;  FERREIRA, Raquel Scalia Alves; CHRISTOFIDIS Demetrios. O uso da irrigação no Brasil. </w:t>
      </w:r>
      <w:r>
        <w:rPr>
          <w:rFonts w:eastAsia="Times New Roman" w:ascii="Times New Roman" w:hAnsi="Times New Roman"/>
          <w:b/>
          <w:bCs/>
          <w:color w:val="000000"/>
          <w:sz w:val="24"/>
          <w:szCs w:val="24"/>
          <w:lang w:eastAsia="pt-BR"/>
        </w:rPr>
        <w:t>ResearchGate</w:t>
      </w:r>
      <w:r>
        <w:rPr>
          <w:rFonts w:eastAsia="Times New Roman" w:ascii="Times New Roman" w:hAnsi="Times New Roman"/>
          <w:color w:val="000000"/>
          <w:sz w:val="24"/>
          <w:szCs w:val="24"/>
          <w:lang w:eastAsia="pt-BR"/>
        </w:rPr>
        <w:t xml:space="preserve">, </w:t>
      </w:r>
      <w:r>
        <w:rPr>
          <w:rFonts w:ascii="Times New Roman" w:hAnsi="Times New Roman"/>
          <w:color w:val="000000"/>
          <w:sz w:val="24"/>
          <w:szCs w:val="24"/>
        </w:rPr>
        <w:t>13 Jun. 2014. Disponível em: &lt;</w:t>
      </w:r>
      <w:r>
        <w:rPr>
          <w:rStyle w:val="LinkdaInternet"/>
          <w:rFonts w:eastAsia="Times New Roman" w:ascii="Times New Roman" w:hAnsi="Times New Roman"/>
          <w:color w:val="000000"/>
          <w:sz w:val="24"/>
          <w:szCs w:val="24"/>
          <w:u w:val="none"/>
          <w:lang w:eastAsia="pt-BR"/>
        </w:rPr>
        <w:t>https://www.researchgate.net/profile/Jorge-Enoch-Lima/publication/228716436_O_uso_da_Irrigacao_no_Brasil/links/00463539b762c64d04000000/O-uso-da-Irrigacao-no-Brasil.pdf</w:t>
      </w:r>
      <w:r>
        <w:rPr>
          <w:rFonts w:ascii="Times New Roman" w:hAnsi="Times New Roman"/>
          <w:color w:val="000000"/>
          <w:sz w:val="24"/>
          <w:szCs w:val="24"/>
        </w:rPr>
        <w:t>&gt;. Acesso em: 20 abr. 2021.</w:t>
      </w:r>
    </w:p>
    <w:p>
      <w:pPr>
        <w:pStyle w:val="Normal"/>
        <w:spacing w:lineRule="auto" w:line="240" w:before="0" w:after="0"/>
        <w:jc w:val="left"/>
        <w:rPr>
          <w:rFonts w:ascii="Times New Roman" w:hAnsi="Times New Roman"/>
          <w:color w:val="000000"/>
          <w:sz w:val="24"/>
          <w:szCs w:val="24"/>
        </w:rPr>
      </w:pPr>
      <w:r>
        <w:rPr/>
      </w:r>
    </w:p>
    <w:p>
      <w:pPr>
        <w:pStyle w:val="Normal"/>
        <w:spacing w:lineRule="auto" w:line="240"/>
        <w:jc w:val="left"/>
        <w:rPr/>
      </w:pPr>
      <w:r>
        <w:rPr>
          <w:rFonts w:ascii="Times New Roman" w:hAnsi="Times New Roman"/>
          <w:color w:val="000000"/>
          <w:sz w:val="24"/>
          <w:szCs w:val="24"/>
        </w:rPr>
        <w:t xml:space="preserve">MORAES, Michelly. Irrigação por Aspersão: Saiba Tudo Sobre esse Assunto!. </w:t>
      </w:r>
      <w:r>
        <w:rPr>
          <w:rFonts w:ascii="Times New Roman" w:hAnsi="Times New Roman"/>
          <w:b/>
          <w:bCs/>
          <w:color w:val="000000"/>
          <w:sz w:val="24"/>
          <w:szCs w:val="24"/>
        </w:rPr>
        <w:t>AGROPÓS</w:t>
      </w:r>
      <w:r>
        <w:rPr>
          <w:rFonts w:ascii="Times New Roman" w:hAnsi="Times New Roman"/>
          <w:color w:val="000000"/>
          <w:sz w:val="24"/>
          <w:szCs w:val="24"/>
        </w:rPr>
        <w:t>, 2020. Diponível em: &lt;</w:t>
      </w:r>
      <w:r>
        <w:fldChar w:fldCharType="begin"/>
      </w:r>
      <w:r>
        <w:rPr>
          <w:rStyle w:val="LinkdaInternet"/>
          <w:sz w:val="24"/>
          <w:u w:val="none"/>
          <w:szCs w:val="24"/>
          <w:rFonts w:ascii="Times New Roman" w:hAnsi="Times New Roman"/>
          <w:color w:val="000000"/>
        </w:rPr>
        <w:instrText> HYPERLINK "https://agropos.com.br/irrigacao-por-aspersao/" \l ":~:text=O sistema de aspersão convencional,próxima área a ser irrigada"</w:instrText>
      </w:r>
      <w:r>
        <w:rPr>
          <w:rStyle w:val="LinkdaInternet"/>
          <w:sz w:val="24"/>
          <w:u w:val="none"/>
          <w:szCs w:val="24"/>
          <w:rFonts w:ascii="Times New Roman" w:hAnsi="Times New Roman"/>
          <w:color w:val="000000"/>
        </w:rPr>
        <w:fldChar w:fldCharType="separate"/>
      </w:r>
      <w:r>
        <w:rPr>
          <w:rStyle w:val="LinkdaInternet"/>
          <w:rFonts w:ascii="Times New Roman" w:hAnsi="Times New Roman"/>
          <w:color w:val="000000"/>
          <w:sz w:val="24"/>
          <w:szCs w:val="24"/>
          <w:u w:val="none"/>
        </w:rPr>
        <w:t>https://agropos.com.br/irrigacao-por-aspersao/#:~:text=O%20sistema%20de%20aspers%C3%A3o%20convencional,pr%C3%B3xima%20%C3%A1rea%20a%20ser%20irrigada</w:t>
      </w:r>
      <w:r>
        <w:rPr>
          <w:rStyle w:val="LinkdaInternet"/>
          <w:sz w:val="24"/>
          <w:u w:val="none"/>
          <w:szCs w:val="24"/>
          <w:rFonts w:ascii="Times New Roman" w:hAnsi="Times New Roman"/>
          <w:color w:val="000000"/>
        </w:rPr>
        <w:fldChar w:fldCharType="end"/>
      </w:r>
      <w:r>
        <w:rPr>
          <w:rFonts w:ascii="Times New Roman" w:hAnsi="Times New Roman"/>
          <w:color w:val="000000"/>
          <w:sz w:val="24"/>
          <w:szCs w:val="24"/>
        </w:rPr>
        <w:t>&gt;. Acesso em: 25 maio 2021.</w:t>
      </w:r>
    </w:p>
    <w:p>
      <w:pPr>
        <w:pStyle w:val="Normal"/>
        <w:spacing w:lineRule="auto" w:line="240" w:before="0" w:after="0"/>
        <w:jc w:val="left"/>
        <w:rPr>
          <w:rFonts w:ascii="Times New Roman" w:hAnsi="Times New Roman"/>
          <w:sz w:val="24"/>
          <w:szCs w:val="24"/>
        </w:rPr>
      </w:pPr>
      <w:r>
        <w:rPr>
          <w:rFonts w:eastAsia="Times New Roman" w:ascii="Times New Roman" w:hAnsi="Times New Roman"/>
          <w:color w:val="000000"/>
          <w:sz w:val="24"/>
          <w:szCs w:val="24"/>
          <w:lang w:eastAsia="pt-BR"/>
        </w:rPr>
        <w:t xml:space="preserve">PEREIRA, Lucio Camilo Oliva; SILVA, Michel Lourenço da. </w:t>
      </w:r>
      <w:r>
        <w:rPr>
          <w:rFonts w:eastAsia="Times New Roman" w:ascii="Times New Roman" w:hAnsi="Times New Roman"/>
          <w:b/>
          <w:bCs/>
          <w:color w:val="000000"/>
          <w:sz w:val="24"/>
          <w:szCs w:val="24"/>
          <w:lang w:eastAsia="pt-BR"/>
        </w:rPr>
        <w:t>Android para Desenvolvedores</w:t>
      </w:r>
      <w:r>
        <w:rPr>
          <w:rFonts w:eastAsia="Times New Roman" w:ascii="Times New Roman" w:hAnsi="Times New Roman"/>
          <w:color w:val="000000"/>
          <w:sz w:val="24"/>
          <w:szCs w:val="24"/>
          <w:lang w:eastAsia="pt-BR"/>
        </w:rPr>
        <w:t>. Rio de Janeiro: Brasport, 2009.</w:t>
      </w:r>
    </w:p>
    <w:p>
      <w:pPr>
        <w:pStyle w:val="Normal"/>
        <w:spacing w:lineRule="auto" w:line="240" w:before="0" w:after="0"/>
        <w:jc w:val="left"/>
        <w:rPr>
          <w:rFonts w:eastAsia="Times New Roman"/>
          <w:color w:val="000000"/>
          <w:lang w:eastAsia="pt-BR"/>
        </w:rPr>
      </w:pPr>
      <w:r>
        <w:rPr>
          <w:rFonts w:ascii="Times New Roman" w:hAnsi="Times New Roman"/>
          <w:sz w:val="24"/>
          <w:szCs w:val="24"/>
        </w:rPr>
      </w:r>
    </w:p>
    <w:p>
      <w:pPr>
        <w:pStyle w:val="Normal"/>
        <w:spacing w:lineRule="auto" w:line="240" w:before="0" w:after="0"/>
        <w:jc w:val="left"/>
        <w:rPr/>
      </w:pPr>
      <w:r>
        <w:rPr>
          <w:rStyle w:val="Strong"/>
          <w:rFonts w:eastAsia="Times New Roman" w:ascii="Times New Roman" w:hAnsi="Times New Roman"/>
          <w:b w:val="false"/>
          <w:bCs w:val="false"/>
          <w:color w:val="000000"/>
          <w:sz w:val="24"/>
          <w:szCs w:val="24"/>
        </w:rPr>
        <w:t xml:space="preserve">PINTO, Tales dos Santos. Raízes do café no Brasil. </w:t>
      </w:r>
      <w:r>
        <w:rPr>
          <w:rStyle w:val="Strong"/>
          <w:rFonts w:eastAsia="Times New Roman" w:ascii="Times New Roman" w:hAnsi="Times New Roman"/>
          <w:color w:val="000000"/>
          <w:sz w:val="24"/>
          <w:szCs w:val="24"/>
          <w:highlight w:val="white"/>
        </w:rPr>
        <w:t>Brasil Escola</w:t>
      </w:r>
      <w:r>
        <w:rPr>
          <w:rStyle w:val="Strong"/>
          <w:rFonts w:eastAsia="Times New Roman" w:ascii="Times New Roman" w:hAnsi="Times New Roman"/>
          <w:b w:val="false"/>
          <w:bCs w:val="false"/>
          <w:color w:val="000000"/>
          <w:sz w:val="24"/>
          <w:szCs w:val="24"/>
          <w:highlight w:val="white"/>
        </w:rPr>
        <w:t xml:space="preserve">, </w:t>
      </w:r>
      <w:r>
        <w:rPr>
          <w:rStyle w:val="Strong"/>
          <w:rFonts w:eastAsia="Times New Roman" w:ascii="Times New Roman" w:hAnsi="Times New Roman"/>
          <w:color w:val="000000"/>
          <w:sz w:val="24"/>
          <w:szCs w:val="24"/>
          <w:highlight w:val="white"/>
        </w:rPr>
        <w:t xml:space="preserve"> </w:t>
      </w:r>
      <w:r>
        <w:rPr>
          <w:rStyle w:val="Strong"/>
          <w:rFonts w:eastAsia="Times New Roman" w:ascii="Times New Roman" w:hAnsi="Times New Roman"/>
          <w:b w:val="false"/>
          <w:bCs w:val="false"/>
          <w:color w:val="000000"/>
          <w:sz w:val="24"/>
          <w:szCs w:val="24"/>
          <w:highlight w:val="white"/>
        </w:rPr>
        <w:t>2021</w:t>
      </w:r>
      <w:r>
        <w:rPr>
          <w:rStyle w:val="Strong"/>
          <w:rFonts w:eastAsia="Times New Roman" w:ascii="Times New Roman" w:hAnsi="Times New Roman"/>
          <w:b w:val="false"/>
          <w:bCs w:val="false"/>
          <w:color w:val="000000"/>
          <w:sz w:val="24"/>
          <w:szCs w:val="24"/>
        </w:rPr>
        <w:t>. Disponível em: &lt;https://brasilescola.uol.com.br/historia/o-cafe-no-brasil-suas-origens.htm&gt;. Acesso em: 25 maio 2021.</w:t>
      </w:r>
    </w:p>
    <w:p>
      <w:pPr>
        <w:pStyle w:val="Normal"/>
        <w:spacing w:lineRule="auto" w:line="240" w:before="0" w:after="0"/>
        <w:jc w:val="left"/>
        <w:rPr>
          <w:rStyle w:val="Strong"/>
          <w:rFonts w:ascii="Times New Roman" w:hAnsi="Times New Roman" w:eastAsia="Times New Roman"/>
          <w:b w:val="false"/>
          <w:b w:val="false"/>
          <w:bCs w:val="false"/>
          <w:color w:val="000000"/>
          <w:sz w:val="24"/>
          <w:szCs w:val="24"/>
        </w:rPr>
      </w:pPr>
      <w:r>
        <w:rPr/>
      </w:r>
    </w:p>
    <w:p>
      <w:pPr>
        <w:pStyle w:val="Normal"/>
        <w:spacing w:lineRule="auto" w:line="240"/>
        <w:jc w:val="left"/>
        <w:rPr/>
      </w:pPr>
      <w:r>
        <w:rPr>
          <w:rStyle w:val="LinkdaInternet"/>
          <w:rFonts w:eastAsia="Times New Roman" w:ascii="Times New Roman" w:hAnsi="Times New Roman"/>
          <w:b w:val="false"/>
          <w:bCs w:val="false"/>
          <w:color w:val="000000"/>
          <w:sz w:val="24"/>
          <w:szCs w:val="24"/>
          <w:u w:val="none"/>
        </w:rPr>
        <w:t xml:space="preserve">SILVA, Antonio Neilton da. </w:t>
      </w:r>
      <w:r>
        <w:rPr>
          <w:rStyle w:val="LinkdaInternet"/>
          <w:rFonts w:eastAsia="Times New Roman" w:ascii="Times New Roman" w:hAnsi="Times New Roman"/>
          <w:b/>
          <w:bCs/>
          <w:color w:val="000000"/>
          <w:sz w:val="24"/>
          <w:szCs w:val="24"/>
          <w:u w:val="none"/>
        </w:rPr>
        <w:t>Projeto auxílio formação</w:t>
      </w:r>
      <w:r>
        <w:rPr>
          <w:rStyle w:val="LinkdaInternet"/>
          <w:rFonts w:eastAsia="Times New Roman" w:ascii="Times New Roman" w:hAnsi="Times New Roman"/>
          <w:b w:val="false"/>
          <w:bCs w:val="false"/>
          <w:color w:val="000000"/>
          <w:sz w:val="24"/>
          <w:szCs w:val="24"/>
          <w:u w:val="none"/>
        </w:rPr>
        <w:t>. Ceará: IFCE, 2019. Disponível em: &lt;</w:t>
      </w:r>
      <w:r>
        <w:rPr>
          <w:rStyle w:val="Strong"/>
          <w:rFonts w:eastAsia="Times New Roman" w:ascii="Times New Roman" w:hAnsi="Times New Roman"/>
          <w:b w:val="false"/>
          <w:bCs w:val="false"/>
          <w:color w:val="000000"/>
          <w:sz w:val="24"/>
          <w:szCs w:val="24"/>
          <w:u w:val="none"/>
        </w:rPr>
        <w:t xml:space="preserve">https://ifce.edu.br/limoeirodonorte/campus_limoeiro/diren/coordenadoria-de-assuntos-estudantis/editais/2019/edital-auxilio-formacao-2019/projetos-auxilio-formacao-2019/sei_23260-004374_2019_57-antonio-neilton.pdf </w:t>
      </w:r>
      <w:r>
        <w:rPr>
          <w:rStyle w:val="LinkdaInternet"/>
          <w:rFonts w:eastAsia="Times New Roman" w:ascii="Times New Roman" w:hAnsi="Times New Roman"/>
          <w:b w:val="false"/>
          <w:bCs w:val="false"/>
          <w:color w:val="000000"/>
          <w:sz w:val="24"/>
          <w:szCs w:val="24"/>
          <w:u w:val="none"/>
        </w:rPr>
        <w:t>&gt;. Acesso em 31 jun. 2021.</w:t>
      </w:r>
    </w:p>
    <w:p>
      <w:pPr>
        <w:pStyle w:val="NormalWeb"/>
        <w:spacing w:lineRule="auto" w:line="360" w:beforeAutospacing="0" w:before="280" w:afterAutospacing="0" w:after="0"/>
        <w:jc w:val="both"/>
        <w:rPr>
          <w:rStyle w:val="Strong"/>
          <w:rFonts w:ascii="Times New Roman" w:hAnsi="Times New Roman"/>
          <w:b w:val="false"/>
          <w:b w:val="false"/>
          <w:bCs w:val="false"/>
        </w:rPr>
      </w:pPr>
      <w:r>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center"/>
        <w:rPr/>
      </w:pPr>
      <w:r>
        <w:rPr>
          <w:rStyle w:val="Strong"/>
          <w:rFonts w:ascii="Times New Roman" w:hAnsi="Times New Roman"/>
        </w:rPr>
        <w:t>ANEXOS</w:t>
      </w:r>
    </w:p>
    <w:p>
      <w:pPr>
        <w:pStyle w:val="NormalWeb"/>
        <w:spacing w:lineRule="auto" w:line="360" w:beforeAutospacing="0" w:before="280" w:afterAutospacing="0" w:after="0"/>
        <w:jc w:val="both"/>
        <w:rPr>
          <w:rFonts w:ascii="Times New Roman" w:hAnsi="Times New Roman"/>
        </w:rPr>
      </w:pPr>
      <w:r>
        <w:rPr>
          <w:rFonts w:ascii="Times New Roman" w:hAnsi="Times New Roman"/>
        </w:rPr>
      </w:r>
    </w:p>
    <w:p>
      <w:pPr>
        <w:pStyle w:val="NormalWeb"/>
        <w:spacing w:lineRule="auto" w:line="360" w:beforeAutospacing="0" w:before="280" w:afterAutospacing="0" w:after="0"/>
        <w:jc w:val="both"/>
        <w:rPr/>
      </w:pPr>
      <w:r>
        <w:rPr>
          <w:rStyle w:val="Strong"/>
          <w:rFonts w:ascii="Times New Roman" w:hAnsi="Times New Roman"/>
        </w:rPr>
        <w:t xml:space="preserve">ANEXO 1 – </w:t>
      </w:r>
      <w:r>
        <w:rPr>
          <w:rStyle w:val="Strong"/>
          <w:rFonts w:ascii="Times New Roman" w:hAnsi="Times New Roman"/>
          <w:b w:val="false"/>
        </w:rPr>
        <w:t>Aceite do(a) orientador(a)</w:t>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b/>
          <w:b/>
        </w:rPr>
      </w:pPr>
      <w:r>
        <w:rPr>
          <w:rFonts w:ascii="Times New Roman" w:hAnsi="Times New Roman"/>
          <w:b/>
        </w:rPr>
      </w:r>
    </w:p>
    <w:p>
      <w:pPr>
        <w:pStyle w:val="NormalWeb"/>
        <w:spacing w:lineRule="auto" w:line="360" w:beforeAutospacing="0" w:before="280" w:afterAutospacing="0" w:after="0"/>
        <w:jc w:val="center"/>
        <w:rPr>
          <w:rFonts w:ascii="Times New Roman" w:hAnsi="Times New Roman"/>
        </w:rPr>
      </w:pPr>
      <w:r>
        <w:rPr>
          <w:rFonts w:ascii="Times New Roman" w:hAnsi="Times New Roman"/>
        </w:rPr>
      </w:r>
    </w:p>
    <w:sectPr>
      <w:type w:val="nextPage"/>
      <w:pgSz w:w="11906" w:h="16838"/>
      <w:pgMar w:left="1701" w:right="1134" w:header="0" w:top="1701"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default"/>
  </w:font>
  <w:font w:name="Liberation Sans">
    <w:altName w:val="Arial"/>
    <w:charset w:val="01"/>
    <w:family w:val="roman"/>
    <w:pitch w:val="variable"/>
  </w:font>
  <w:font w:name="Arial">
    <w:charset w:val="01"/>
    <w:family w:val="roman"/>
    <w:pitch w:val="variable"/>
  </w:font>
  <w:font w:name="Lohit Devanagari">
    <w:charset w:val="01"/>
    <w:family w:val="roman"/>
    <w:pitch w:val="variable"/>
  </w:font>
  <w:font w:name="Noto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32fa"/>
    <w:pPr>
      <w:widowControl/>
      <w:suppressAutoHyphens w:val="true"/>
      <w:bidi w:val="0"/>
      <w:spacing w:lineRule="auto" w:line="276" w:before="0" w:after="200"/>
      <w:jc w:val="left"/>
    </w:pPr>
    <w:rPr>
      <w:rFonts w:ascii="Calibri" w:hAnsi="Calibri" w:eastAsia="Calibri" w:cs="Times New Roman"/>
      <w:color w:val="auto"/>
      <w:kern w:val="0"/>
      <w:sz w:val="22"/>
      <w:szCs w:val="22"/>
      <w:lang w:val="pt-BR" w:eastAsia="en-US" w:bidi="ar-SA"/>
    </w:rPr>
  </w:style>
  <w:style w:type="paragraph" w:styleId="Ttulo1">
    <w:name w:val="Heading 1"/>
    <w:basedOn w:val="Normal"/>
    <w:next w:val="Normal"/>
    <w:link w:val="Ttulo1Char"/>
    <w:uiPriority w:val="9"/>
    <w:qFormat/>
    <w:rsid w:val="00d55947"/>
    <w:pPr>
      <w:keepNext w:val="true"/>
      <w:spacing w:lineRule="auto" w:line="240" w:before="0" w:after="0"/>
      <w:outlineLvl w:val="0"/>
    </w:pPr>
    <w:rPr>
      <w:rFonts w:ascii="Times New Roman" w:hAnsi="Times New Roman" w:eastAsia="Times New Roman"/>
      <w:b/>
      <w:sz w:val="24"/>
      <w:szCs w:val="20"/>
      <w:lang w:val="en-US"/>
    </w:rPr>
  </w:style>
  <w:style w:type="paragraph" w:styleId="Ttulo2">
    <w:name w:val="Heading 2"/>
    <w:basedOn w:val="Normal"/>
    <w:next w:val="Normal"/>
    <w:link w:val="Ttulo2Char"/>
    <w:uiPriority w:val="9"/>
    <w:unhideWhenUsed/>
    <w:qFormat/>
    <w:rsid w:val="00e57fc6"/>
    <w:pPr>
      <w:keepNext w:val="true"/>
      <w:spacing w:lineRule="auto" w:line="240" w:before="0" w:after="0"/>
      <w:outlineLvl w:val="1"/>
    </w:pPr>
    <w:rPr>
      <w:rFonts w:ascii="Times New Roman" w:hAnsi="Times New Roman" w:eastAsia="Times New Roman"/>
      <w:b/>
      <w:spacing w:val="-8"/>
      <w:sz w:val="24"/>
      <w:szCs w:val="20"/>
    </w:rPr>
  </w:style>
  <w:style w:type="paragraph" w:styleId="Ttulo3">
    <w:name w:val="Heading 3"/>
    <w:basedOn w:val="Normal"/>
    <w:next w:val="Normal"/>
    <w:link w:val="Ttulo3Char"/>
    <w:uiPriority w:val="9"/>
    <w:unhideWhenUsed/>
    <w:qFormat/>
    <w:rsid w:val="008873e6"/>
    <w:pPr>
      <w:keepNext w:val="true"/>
      <w:keepLines/>
      <w:spacing w:lineRule="auto" w:line="259" w:before="40" w:after="0"/>
      <w:ind w:left="720" w:hanging="720"/>
      <w:jc w:val="center"/>
      <w:outlineLvl w:val="2"/>
    </w:pPr>
    <w:rPr>
      <w:rFonts w:ascii="Times New Roman" w:hAnsi="Times New Roman" w:eastAsia="" w:cs="" w:cstheme="majorBidi" w:eastAsiaTheme="majorEastAsia"/>
      <w:sz w:val="24"/>
      <w:szCs w:val="24"/>
    </w:rPr>
  </w:style>
  <w:style w:type="paragraph" w:styleId="Ttulo4">
    <w:name w:val="Heading 4"/>
    <w:basedOn w:val="Normal"/>
    <w:next w:val="Normal"/>
    <w:link w:val="Ttulo4Char"/>
    <w:uiPriority w:val="9"/>
    <w:unhideWhenUsed/>
    <w:qFormat/>
    <w:rsid w:val="00a35e43"/>
    <w:pPr>
      <w:keepNext w:val="true"/>
      <w:keepLines/>
      <w:spacing w:lineRule="auto" w:line="259" w:before="40" w:after="0"/>
      <w:ind w:left="864" w:hanging="864"/>
      <w:jc w:val="both"/>
      <w:outlineLvl w:val="3"/>
    </w:pPr>
    <w:rPr>
      <w:rFonts w:ascii="Cambria" w:hAnsi="Cambria" w:eastAsia="" w:cs="" w:asciiTheme="majorHAnsi" w:cstheme="majorBidi" w:eastAsiaTheme="majorEastAsia" w:hAnsiTheme="majorHAns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val="true"/>
      <w:keepLines/>
      <w:spacing w:lineRule="auto" w:line="259" w:before="40" w:after="0"/>
      <w:ind w:left="1008" w:hanging="1008"/>
      <w:jc w:val="both"/>
      <w:outlineLvl w:val="4"/>
    </w:pPr>
    <w:rPr>
      <w:rFonts w:ascii="Cambria" w:hAnsi="Cambria" w:eastAsia="" w:cs="" w:asciiTheme="majorHAnsi" w:cstheme="majorBidi" w:eastAsiaTheme="majorEastAsia" w:hAnsiTheme="majorHAns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val="true"/>
      <w:keepLines/>
      <w:spacing w:lineRule="auto" w:line="259" w:before="40" w:after="0"/>
      <w:ind w:left="1152" w:hanging="1152"/>
      <w:jc w:val="both"/>
      <w:outlineLvl w:val="5"/>
    </w:pPr>
    <w:rPr>
      <w:rFonts w:ascii="Cambria" w:hAnsi="Cambria" w:eastAsia="" w:cs="" w:asciiTheme="majorHAnsi" w:cstheme="majorBidi" w:eastAsiaTheme="majorEastAsia" w:hAnsiTheme="majorHAns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val="true"/>
      <w:keepLines/>
      <w:spacing w:lineRule="auto" w:line="259" w:before="40" w:after="0"/>
      <w:ind w:left="1296" w:hanging="1296"/>
      <w:jc w:val="both"/>
      <w:outlineLvl w:val="6"/>
    </w:pPr>
    <w:rPr>
      <w:rFonts w:ascii="Cambria" w:hAnsi="Cambria" w:eastAsia="" w:cs="" w:asciiTheme="majorHAnsi" w:cstheme="majorBidi" w:eastAsiaTheme="majorEastAsia" w:hAnsiTheme="majorHAns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val="true"/>
      <w:keepLines/>
      <w:spacing w:lineRule="auto" w:line="259" w:before="40" w:after="0"/>
      <w:ind w:left="1440" w:hanging="1440"/>
      <w:jc w:val="both"/>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val="true"/>
      <w:keepLines/>
      <w:spacing w:lineRule="auto" w:line="259" w:before="40" w:after="0"/>
      <w:ind w:left="1584" w:hanging="1584"/>
      <w:jc w:val="both"/>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Strong">
    <w:name w:val="Strong"/>
    <w:basedOn w:val="DefaultParagraphFont"/>
    <w:qFormat/>
    <w:rsid w:val="00034050"/>
    <w:rPr>
      <w:b/>
      <w:bCs/>
    </w:rPr>
  </w:style>
  <w:style w:type="character" w:styleId="CabealhoChar" w:customStyle="1">
    <w:name w:val="Cabeçalho Char"/>
    <w:basedOn w:val="DefaultParagraphFont"/>
    <w:link w:val="Cabealho"/>
    <w:uiPriority w:val="99"/>
    <w:qFormat/>
    <w:rsid w:val="007d04c8"/>
    <w:rPr>
      <w:rFonts w:ascii="Times New Roman" w:hAnsi="Times New Roman" w:eastAsia="Times New Roman"/>
    </w:rPr>
  </w:style>
  <w:style w:type="character" w:styleId="Nfase">
    <w:name w:val="Ênfase"/>
    <w:basedOn w:val="DefaultParagraphFont"/>
    <w:qFormat/>
    <w:rsid w:val="00034050"/>
    <w:rPr>
      <w:i/>
      <w:iCs/>
    </w:rPr>
  </w:style>
  <w:style w:type="character" w:styleId="LinkdaInternet" w:customStyle="1">
    <w:name w:val="Link da Internet"/>
    <w:basedOn w:val="DefaultParagraphFont"/>
    <w:uiPriority w:val="99"/>
    <w:rsid w:val="00034050"/>
    <w:rPr>
      <w:color w:val="0000FF"/>
      <w:u w:val="single"/>
    </w:rPr>
  </w:style>
  <w:style w:type="character" w:styleId="Ttulo1Char" w:customStyle="1">
    <w:name w:val="Título 1 Char"/>
    <w:basedOn w:val="DefaultParagraphFont"/>
    <w:link w:val="Ttulo1"/>
    <w:uiPriority w:val="9"/>
    <w:qFormat/>
    <w:rsid w:val="00d55947"/>
    <w:rPr>
      <w:rFonts w:ascii="Times New Roman" w:hAnsi="Times New Roman" w:eastAsia="Times New Roman"/>
      <w:b/>
      <w:sz w:val="24"/>
      <w:lang w:val="en-US" w:eastAsia="en-US"/>
    </w:rPr>
  </w:style>
  <w:style w:type="character" w:styleId="Ttulo2Char" w:customStyle="1">
    <w:name w:val="Título 2 Char"/>
    <w:basedOn w:val="DefaultParagraphFont"/>
    <w:link w:val="Ttulo2"/>
    <w:uiPriority w:val="9"/>
    <w:qFormat/>
    <w:rsid w:val="00e57fc6"/>
    <w:rPr>
      <w:rFonts w:ascii="Times New Roman" w:hAnsi="Times New Roman" w:eastAsia="Times New Roman"/>
      <w:b/>
      <w:spacing w:val="-8"/>
      <w:sz w:val="24"/>
      <w:lang w:eastAsia="en-US"/>
    </w:rPr>
  </w:style>
  <w:style w:type="character" w:styleId="Recuodecorpodetexto2Char" w:customStyle="1">
    <w:name w:val="Recuo de corpo de texto 2 Char"/>
    <w:basedOn w:val="DefaultParagraphFont"/>
    <w:link w:val="Recuodecorpodetexto2"/>
    <w:semiHidden/>
    <w:qFormat/>
    <w:rsid w:val="00d55947"/>
    <w:rPr>
      <w:rFonts w:ascii="Times New Roman" w:hAnsi="Times New Roman" w:eastAsia="Times New Roman"/>
      <w:color w:val="000000"/>
      <w:lang w:eastAsia="en-US"/>
    </w:rPr>
  </w:style>
  <w:style w:type="character" w:styleId="RodapChar" w:customStyle="1">
    <w:name w:val="Rodapé Char"/>
    <w:basedOn w:val="DefaultParagraphFont"/>
    <w:link w:val="Rodap"/>
    <w:uiPriority w:val="99"/>
    <w:qFormat/>
    <w:rsid w:val="0078256b"/>
    <w:rPr>
      <w:sz w:val="22"/>
      <w:szCs w:val="22"/>
      <w:lang w:eastAsia="en-US"/>
    </w:rPr>
  </w:style>
  <w:style w:type="character" w:styleId="TextodenotaderodapChar" w:customStyle="1">
    <w:name w:val="Texto de nota de rodapé Char"/>
    <w:basedOn w:val="DefaultParagraphFont"/>
    <w:link w:val="Textodenotaderodap"/>
    <w:uiPriority w:val="99"/>
    <w:semiHidden/>
    <w:qFormat/>
    <w:rsid w:val="005f39ec"/>
    <w:rPr>
      <w:lang w:eastAsia="en-US"/>
    </w:rPr>
  </w:style>
  <w:style w:type="character" w:styleId="Ncoradanotaderodap" w:customStyle="1">
    <w:name w:val="Âncora da nota de rodapé"/>
    <w:rPr>
      <w:vertAlign w:val="superscript"/>
    </w:rPr>
  </w:style>
  <w:style w:type="character" w:styleId="FootnoteCharacters" w:customStyle="1">
    <w:name w:val="Footnote Characters"/>
    <w:basedOn w:val="DefaultParagraphFont"/>
    <w:uiPriority w:val="99"/>
    <w:semiHidden/>
    <w:unhideWhenUsed/>
    <w:qFormat/>
    <w:rsid w:val="005f39ec"/>
    <w:rPr>
      <w:vertAlign w:val="superscript"/>
    </w:rPr>
  </w:style>
  <w:style w:type="character" w:styleId="TextodebaloChar" w:customStyle="1">
    <w:name w:val="Texto de balão Char"/>
    <w:basedOn w:val="DefaultParagraphFont"/>
    <w:link w:val="Textodebalo"/>
    <w:uiPriority w:val="99"/>
    <w:semiHidden/>
    <w:qFormat/>
    <w:rsid w:val="00991cec"/>
    <w:rPr>
      <w:rFonts w:ascii="Tahoma" w:hAnsi="Tahoma" w:cs="Tahoma"/>
      <w:sz w:val="16"/>
      <w:szCs w:val="16"/>
      <w:lang w:eastAsia="en-US"/>
    </w:rPr>
  </w:style>
  <w:style w:type="character" w:styleId="Normaltextrun" w:customStyle="1">
    <w:name w:val="normaltextrun"/>
    <w:basedOn w:val="DefaultParagraphFont"/>
    <w:qFormat/>
    <w:rsid w:val="00da1d43"/>
    <w:rPr/>
  </w:style>
  <w:style w:type="character" w:styleId="Ttulo3Char" w:customStyle="1">
    <w:name w:val="Título 3 Char"/>
    <w:basedOn w:val="DefaultParagraphFont"/>
    <w:link w:val="Ttulo3"/>
    <w:uiPriority w:val="9"/>
    <w:qFormat/>
    <w:rsid w:val="008873e6"/>
    <w:rPr>
      <w:rFonts w:ascii="Times New Roman" w:hAnsi="Times New Roman" w:eastAsia="" w:cs="" w:cstheme="majorBidi" w:eastAsiaTheme="majorEastAsia"/>
      <w:sz w:val="24"/>
      <w:szCs w:val="24"/>
      <w:lang w:eastAsia="en-US"/>
    </w:rPr>
  </w:style>
  <w:style w:type="character" w:styleId="Ttulo4Char" w:customStyle="1">
    <w:name w:val="Título 4 Char"/>
    <w:basedOn w:val="DefaultParagraphFont"/>
    <w:link w:val="Ttulo4"/>
    <w:uiPriority w:val="9"/>
    <w:qFormat/>
    <w:rsid w:val="00a35e43"/>
    <w:rPr>
      <w:rFonts w:ascii="Cambria" w:hAnsi="Cambria" w:eastAsia="" w:cs="" w:asciiTheme="majorHAnsi" w:cstheme="majorBidi" w:eastAsiaTheme="majorEastAsia" w:hAnsiTheme="majorHAnsi"/>
      <w:i/>
      <w:iCs/>
      <w:color w:val="365F91" w:themeColor="accent1" w:themeShade="bf"/>
      <w:sz w:val="24"/>
      <w:szCs w:val="24"/>
      <w:lang w:eastAsia="en-US"/>
    </w:rPr>
  </w:style>
  <w:style w:type="character" w:styleId="Ttulo5Char" w:customStyle="1">
    <w:name w:val="Título 5 Char"/>
    <w:basedOn w:val="DefaultParagraphFont"/>
    <w:link w:val="Ttulo5"/>
    <w:uiPriority w:val="9"/>
    <w:semiHidden/>
    <w:qFormat/>
    <w:rsid w:val="00a35e43"/>
    <w:rPr>
      <w:rFonts w:ascii="Cambria" w:hAnsi="Cambria" w:eastAsia="" w:cs="" w:asciiTheme="majorHAnsi" w:cstheme="majorBidi" w:eastAsiaTheme="majorEastAsia" w:hAnsiTheme="majorHAnsi"/>
      <w:color w:val="365F91" w:themeColor="accent1" w:themeShade="bf"/>
      <w:sz w:val="24"/>
      <w:szCs w:val="24"/>
      <w:lang w:eastAsia="en-US"/>
    </w:rPr>
  </w:style>
  <w:style w:type="character" w:styleId="Ttulo6Char" w:customStyle="1">
    <w:name w:val="Título 6 Char"/>
    <w:basedOn w:val="DefaultParagraphFont"/>
    <w:link w:val="Ttulo6"/>
    <w:uiPriority w:val="9"/>
    <w:semiHidden/>
    <w:qFormat/>
    <w:rsid w:val="00a35e43"/>
    <w:rPr>
      <w:rFonts w:ascii="Cambria" w:hAnsi="Cambria" w:eastAsia="" w:cs="" w:asciiTheme="majorHAnsi" w:cstheme="majorBidi" w:eastAsiaTheme="majorEastAsia" w:hAnsiTheme="majorHAnsi"/>
      <w:color w:val="243F60" w:themeColor="accent1" w:themeShade="7f"/>
      <w:sz w:val="24"/>
      <w:szCs w:val="24"/>
      <w:lang w:eastAsia="en-US"/>
    </w:rPr>
  </w:style>
  <w:style w:type="character" w:styleId="Ttulo7Char" w:customStyle="1">
    <w:name w:val="Título 7 Char"/>
    <w:basedOn w:val="DefaultParagraphFont"/>
    <w:link w:val="Ttulo7"/>
    <w:uiPriority w:val="9"/>
    <w:semiHidden/>
    <w:qFormat/>
    <w:rsid w:val="00a35e43"/>
    <w:rPr>
      <w:rFonts w:ascii="Cambria" w:hAnsi="Cambria" w:eastAsia="" w:cs="" w:asciiTheme="majorHAnsi" w:cstheme="majorBidi" w:eastAsiaTheme="majorEastAsia" w:hAnsiTheme="majorHAnsi"/>
      <w:i/>
      <w:iCs/>
      <w:color w:val="243F60" w:themeColor="accent1" w:themeShade="7f"/>
      <w:sz w:val="24"/>
      <w:szCs w:val="24"/>
      <w:lang w:eastAsia="en-US"/>
    </w:rPr>
  </w:style>
  <w:style w:type="character" w:styleId="Ttulo8Char" w:customStyle="1">
    <w:name w:val="Título 8 Char"/>
    <w:basedOn w:val="DefaultParagraphFont"/>
    <w:link w:val="Ttulo8"/>
    <w:uiPriority w:val="9"/>
    <w:semiHidden/>
    <w:qFormat/>
    <w:rsid w:val="00a35e43"/>
    <w:rPr>
      <w:rFonts w:ascii="Cambria" w:hAnsi="Cambria" w:eastAsia="" w:cs="" w:asciiTheme="majorHAnsi" w:cstheme="majorBidi" w:eastAsiaTheme="majorEastAsia" w:hAnsiTheme="majorHAnsi"/>
      <w:color w:val="272727" w:themeColor="text1" w:themeTint="d8"/>
      <w:sz w:val="21"/>
      <w:szCs w:val="21"/>
      <w:lang w:eastAsia="en-US"/>
    </w:rPr>
  </w:style>
  <w:style w:type="character" w:styleId="Ttulo9Char" w:customStyle="1">
    <w:name w:val="Título 9 Char"/>
    <w:basedOn w:val="DefaultParagraphFont"/>
    <w:link w:val="Ttulo9"/>
    <w:uiPriority w:val="9"/>
    <w:semiHidden/>
    <w:qFormat/>
    <w:rsid w:val="00a35e43"/>
    <w:rPr>
      <w:rFonts w:ascii="Cambria" w:hAnsi="Cambria" w:eastAsia="" w:cs="" w:asciiTheme="majorHAnsi" w:cstheme="majorBidi" w:eastAsiaTheme="majorEastAsia" w:hAnsiTheme="majorHAnsi"/>
      <w:i/>
      <w:iCs/>
      <w:color w:val="272727" w:themeColor="text1" w:themeTint="d8"/>
      <w:sz w:val="21"/>
      <w:szCs w:val="21"/>
      <w:lang w:eastAsia="en-US"/>
    </w:rPr>
  </w:style>
  <w:style w:type="character" w:styleId="Annotationreference">
    <w:name w:val="annotation reference"/>
    <w:basedOn w:val="DefaultParagraphFont"/>
    <w:uiPriority w:val="99"/>
    <w:semiHidden/>
    <w:unhideWhenUsed/>
    <w:qFormat/>
    <w:rsid w:val="007f23ab"/>
    <w:rPr>
      <w:sz w:val="16"/>
      <w:szCs w:val="16"/>
    </w:rPr>
  </w:style>
  <w:style w:type="character" w:styleId="TextodecomentrioChar" w:customStyle="1">
    <w:name w:val="Texto de comentário Char"/>
    <w:basedOn w:val="DefaultParagraphFont"/>
    <w:link w:val="Textodecomentrio"/>
    <w:uiPriority w:val="99"/>
    <w:semiHidden/>
    <w:qFormat/>
    <w:rsid w:val="007f23ab"/>
    <w:rPr>
      <w:lang w:eastAsia="en-US"/>
    </w:rPr>
  </w:style>
  <w:style w:type="character" w:styleId="AssuntodocomentrioChar" w:customStyle="1">
    <w:name w:val="Assunto do comentário Char"/>
    <w:basedOn w:val="TextodecomentrioChar"/>
    <w:link w:val="Assuntodocomentrio"/>
    <w:uiPriority w:val="99"/>
    <w:semiHidden/>
    <w:qFormat/>
    <w:rsid w:val="007f23ab"/>
    <w:rPr>
      <w:b/>
      <w:bCs/>
      <w:lang w:eastAsia="en-US"/>
    </w:rPr>
  </w:style>
  <w:style w:type="character" w:styleId="Linkdainternetvisitado" w:customStyle="1">
    <w:name w:val="Link da internet visitado"/>
    <w:rPr>
      <w:color w:val="800000"/>
      <w:u w:val="single"/>
    </w:rPr>
  </w:style>
  <w:style w:type="character" w:styleId="Vnculodendice">
    <w:name w:val="Vínculo de índice"/>
    <w:qFormat/>
    <w:rPr/>
  </w:style>
  <w:style w:type="character" w:styleId="Marcas">
    <w:name w:val="Marcas"/>
    <w:qFormat/>
    <w:rPr>
      <w:rFonts w:ascii="Times New Roman" w:hAnsi="Times New Roman" w:eastAsia="OpenSymbol" w:cs="OpenSymbol"/>
      <w:sz w:val="28"/>
      <w:szCs w:val="28"/>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qFormat/>
    <w:rsid w:val="00034050"/>
    <w:pPr>
      <w:spacing w:lineRule="auto" w:line="240" w:beforeAutospacing="1" w:afterAutospacing="1"/>
    </w:pPr>
    <w:rPr>
      <w:rFonts w:ascii="Times New Roman" w:hAnsi="Times New Roman" w:eastAsia="Times New Roman"/>
      <w:sz w:val="24"/>
      <w:szCs w:val="24"/>
      <w:lang w:eastAsia="pt-BR"/>
    </w:rPr>
  </w:style>
  <w:style w:type="paragraph" w:styleId="CabealhoeRodap" w:customStyle="1">
    <w:name w:val="Cabeçalho e Rodapé"/>
    <w:basedOn w:val="Normal"/>
    <w:qFormat/>
    <w:pPr/>
    <w:rPr/>
  </w:style>
  <w:style w:type="paragraph" w:styleId="Cabealho">
    <w:name w:val="Header"/>
    <w:basedOn w:val="Normal"/>
    <w:link w:val="CabealhoChar"/>
    <w:uiPriority w:val="99"/>
    <w:rsid w:val="007d04c8"/>
    <w:pPr>
      <w:tabs>
        <w:tab w:val="clear" w:pos="709"/>
        <w:tab w:val="center" w:pos="4419" w:leader="none"/>
        <w:tab w:val="right" w:pos="8838" w:leader="none"/>
      </w:tabs>
      <w:spacing w:lineRule="auto" w:line="240" w:before="0" w:after="0"/>
    </w:pPr>
    <w:rPr>
      <w:rFonts w:ascii="Times New Roman" w:hAnsi="Times New Roman" w:eastAsia="Times New Roman"/>
      <w:sz w:val="20"/>
      <w:szCs w:val="20"/>
      <w:lang w:eastAsia="pt-BR"/>
    </w:rPr>
  </w:style>
  <w:style w:type="paragraph" w:styleId="BodyTextIndent2">
    <w:name w:val="Body Text Indent 2"/>
    <w:basedOn w:val="Normal"/>
    <w:link w:val="Recuodecorpodetexto2Char"/>
    <w:semiHidden/>
    <w:unhideWhenUsed/>
    <w:qFormat/>
    <w:rsid w:val="00d55947"/>
    <w:pPr>
      <w:spacing w:lineRule="auto" w:line="480" w:before="0" w:after="120"/>
      <w:ind w:left="283" w:hanging="0"/>
    </w:pPr>
    <w:rPr>
      <w:rFonts w:ascii="Times New Roman" w:hAnsi="Times New Roman" w:eastAsia="Times New Roman"/>
      <w:color w:val="000000"/>
      <w:sz w:val="20"/>
      <w:szCs w:val="20"/>
    </w:rPr>
  </w:style>
  <w:style w:type="paragraph" w:styleId="01Texto" w:customStyle="1">
    <w:name w:val="01 - Texto"/>
    <w:basedOn w:val="Normal"/>
    <w:qFormat/>
    <w:rsid w:val="00d55947"/>
    <w:pPr>
      <w:spacing w:lineRule="auto" w:line="480" w:before="0" w:after="0"/>
      <w:ind w:firstLine="1134"/>
      <w:jc w:val="both"/>
    </w:pPr>
    <w:rPr>
      <w:rFonts w:ascii="Times New Roman" w:hAnsi="Times New Roman" w:eastAsia="Times New Roman"/>
      <w:sz w:val="24"/>
      <w:szCs w:val="20"/>
      <w:lang w:eastAsia="pt-BR"/>
    </w:rPr>
  </w:style>
  <w:style w:type="paragraph" w:styleId="04Referncias" w:customStyle="1">
    <w:name w:val="04 - Referências"/>
    <w:basedOn w:val="Normal"/>
    <w:qFormat/>
    <w:rsid w:val="00d55947"/>
    <w:pPr>
      <w:spacing w:lineRule="auto" w:line="240" w:before="240" w:after="240"/>
    </w:pPr>
    <w:rPr>
      <w:rFonts w:ascii="Times New Roman" w:hAnsi="Times New Roman" w:eastAsia="Times New Roman"/>
      <w:sz w:val="24"/>
      <w:szCs w:val="20"/>
      <w:lang w:eastAsia="pt-BR"/>
    </w:rPr>
  </w:style>
  <w:style w:type="paragraph" w:styleId="08ListadeProfessores" w:customStyle="1">
    <w:name w:val="08 - Lista de Professores"/>
    <w:basedOn w:val="01Texto"/>
    <w:qFormat/>
    <w:rsid w:val="00d55947"/>
    <w:pPr>
      <w:ind w:hanging="0"/>
      <w:jc w:val="center"/>
    </w:pPr>
    <w:rPr/>
  </w:style>
  <w:style w:type="paragraph" w:styleId="07FolhadeRosto" w:customStyle="1">
    <w:name w:val="07 - Folha de Rosto"/>
    <w:basedOn w:val="Normal"/>
    <w:qFormat/>
    <w:rsid w:val="00d55947"/>
    <w:pPr>
      <w:spacing w:lineRule="auto" w:line="240" w:before="0" w:after="120"/>
      <w:jc w:val="center"/>
    </w:pPr>
    <w:rPr>
      <w:rFonts w:ascii="Times New Roman" w:hAnsi="Times New Roman" w:eastAsia="Times New Roman"/>
      <w:b/>
      <w:caps/>
      <w:sz w:val="24"/>
      <w:szCs w:val="20"/>
      <w:lang w:eastAsia="pt-BR"/>
    </w:rPr>
  </w:style>
  <w:style w:type="paragraph" w:styleId="07Naturezadotrabalho" w:customStyle="1">
    <w:name w:val="07 - Natureza do trabalho"/>
    <w:basedOn w:val="Normal"/>
    <w:qFormat/>
    <w:rsid w:val="00d55947"/>
    <w:pPr>
      <w:spacing w:lineRule="auto" w:line="240" w:before="0" w:after="0"/>
      <w:ind w:left="4536" w:hanging="0"/>
      <w:jc w:val="both"/>
    </w:pPr>
    <w:rPr>
      <w:rFonts w:ascii="Times New Roman" w:hAnsi="Times New Roman" w:eastAsia="Times New Roman"/>
      <w:sz w:val="24"/>
      <w:szCs w:val="20"/>
      <w:lang w:eastAsia="pt-BR"/>
    </w:rPr>
  </w:style>
  <w:style w:type="paragraph" w:styleId="09DedicatriaseAgradecimentos" w:customStyle="1">
    <w:name w:val="09 - Dedicatórias e Agradecimentos"/>
    <w:basedOn w:val="07Naturezadotrabalho"/>
    <w:qFormat/>
    <w:rsid w:val="00d55947"/>
    <w:pPr>
      <w:ind w:left="3402" w:hanging="0"/>
    </w:pPr>
    <w:rPr>
      <w:i/>
    </w:rPr>
  </w:style>
  <w:style w:type="paragraph" w:styleId="06Ttulosprtextuais" w:customStyle="1">
    <w:name w:val="06 - Títulos pré-textuais"/>
    <w:basedOn w:val="Normal"/>
    <w:qFormat/>
    <w:rsid w:val="00d55947"/>
    <w:pPr>
      <w:spacing w:lineRule="auto" w:line="240" w:before="720" w:after="960"/>
      <w:jc w:val="center"/>
    </w:pPr>
    <w:rPr>
      <w:rFonts w:ascii="Times New Roman" w:hAnsi="Times New Roman" w:eastAsia="Times New Roman"/>
      <w:b/>
      <w:caps/>
      <w:sz w:val="24"/>
      <w:szCs w:val="20"/>
      <w:lang w:eastAsia="pt-BR"/>
    </w:rPr>
  </w:style>
  <w:style w:type="paragraph" w:styleId="Rodap">
    <w:name w:val="Footer"/>
    <w:basedOn w:val="Normal"/>
    <w:link w:val="RodapChar"/>
    <w:uiPriority w:val="99"/>
    <w:unhideWhenUsed/>
    <w:rsid w:val="0078256b"/>
    <w:pPr>
      <w:tabs>
        <w:tab w:val="clear" w:pos="709"/>
        <w:tab w:val="center" w:pos="4252" w:leader="none"/>
        <w:tab w:val="right" w:pos="8504" w:leader="none"/>
      </w:tabs>
    </w:pPr>
    <w:rPr/>
  </w:style>
  <w:style w:type="paragraph" w:styleId="Notaderodap">
    <w:name w:val="Footnote Text"/>
    <w:basedOn w:val="Normal"/>
    <w:link w:val="TextodenotaderodapChar"/>
    <w:uiPriority w:val="99"/>
    <w:semiHidden/>
    <w:unhideWhenUsed/>
    <w:rsid w:val="005f39ec"/>
    <w:pPr>
      <w:spacing w:lineRule="auto" w:line="240" w:before="0" w:after="0"/>
    </w:pPr>
    <w:rPr>
      <w:sz w:val="20"/>
      <w:szCs w:val="20"/>
    </w:rPr>
  </w:style>
  <w:style w:type="paragraph" w:styleId="BalloonText">
    <w:name w:val="Balloon Text"/>
    <w:basedOn w:val="Normal"/>
    <w:link w:val="TextodebaloChar"/>
    <w:uiPriority w:val="99"/>
    <w:semiHidden/>
    <w:unhideWhenUsed/>
    <w:qFormat/>
    <w:rsid w:val="00991cec"/>
    <w:pPr>
      <w:spacing w:lineRule="auto" w:line="240" w:before="0" w:after="0"/>
    </w:pPr>
    <w:rPr>
      <w:rFonts w:ascii="Tahoma" w:hAnsi="Tahoma" w:cs="Tahoma"/>
      <w:sz w:val="16"/>
      <w:szCs w:val="16"/>
    </w:rPr>
  </w:style>
  <w:style w:type="paragraph" w:styleId="Default" w:customStyle="1">
    <w:name w:val="Default"/>
    <w:qFormat/>
    <w:rsid w:val="009517b2"/>
    <w:pPr>
      <w:widowControl/>
      <w:suppressAutoHyphens w:val="true"/>
      <w:bidi w:val="0"/>
      <w:spacing w:before="0" w:after="0"/>
      <w:jc w:val="left"/>
    </w:pPr>
    <w:rPr>
      <w:rFonts w:ascii="Arial" w:hAnsi="Arial" w:eastAsia="Calibri" w:cs="Arial"/>
      <w:color w:val="000000"/>
      <w:kern w:val="0"/>
      <w:sz w:val="24"/>
      <w:szCs w:val="24"/>
      <w:lang w:val="pt-BR" w:eastAsia="en-US" w:bidi="ar-SA"/>
    </w:rPr>
  </w:style>
  <w:style w:type="paragraph" w:styleId="ListParagraph">
    <w:name w:val="List Paragraph"/>
    <w:basedOn w:val="Normal"/>
    <w:uiPriority w:val="34"/>
    <w:qFormat/>
    <w:rsid w:val="00c646b5"/>
    <w:pPr>
      <w:spacing w:before="0" w:after="200"/>
      <w:ind w:left="720" w:hanging="0"/>
      <w:contextualSpacing/>
    </w:pPr>
    <w:rPr/>
  </w:style>
  <w:style w:type="paragraph" w:styleId="TOCHeading">
    <w:name w:val="TOC Heading"/>
    <w:basedOn w:val="Ttulo1"/>
    <w:next w:val="Normal"/>
    <w:uiPriority w:val="39"/>
    <w:unhideWhenUsed/>
    <w:qFormat/>
    <w:rsid w:val="00a35e43"/>
    <w:pPr>
      <w:keepLines/>
      <w:spacing w:lineRule="auto" w:line="259" w:before="240" w:after="0"/>
      <w:ind w:left="432" w:hanging="432"/>
      <w:jc w:val="both"/>
    </w:pPr>
    <w:rPr>
      <w:rFonts w:ascii="Arial" w:hAnsi="Arial" w:eastAsia="" w:cs="" w:cstheme="majorBidi" w:eastAsiaTheme="majorEastAsia"/>
      <w:szCs w:val="32"/>
      <w:lang w:val="pt-BR" w:eastAsia="pt-BR"/>
    </w:rPr>
  </w:style>
  <w:style w:type="paragraph" w:styleId="NoSpacing">
    <w:name w:val="No Spacing"/>
    <w:uiPriority w:val="1"/>
    <w:qFormat/>
    <w:rsid w:val="00d84142"/>
    <w:pPr>
      <w:widowControl/>
      <w:suppressAutoHyphens w:val="true"/>
      <w:bidi w:val="0"/>
      <w:spacing w:before="0" w:after="0"/>
      <w:ind w:firstLine="567"/>
      <w:jc w:val="both"/>
    </w:pPr>
    <w:rPr>
      <w:rFonts w:ascii="Arial" w:hAnsi="Arial" w:eastAsia="Calibri" w:cs="Arial" w:eastAsiaTheme="minorHAnsi"/>
      <w:color w:val="auto"/>
      <w:kern w:val="0"/>
      <w:sz w:val="24"/>
      <w:szCs w:val="24"/>
      <w:lang w:val="pt-BR" w:eastAsia="en-US" w:bidi="ar-SA"/>
    </w:rPr>
  </w:style>
  <w:style w:type="paragraph" w:styleId="Sumrio1">
    <w:name w:val="TOC 1"/>
    <w:basedOn w:val="Normal"/>
    <w:next w:val="Normal"/>
    <w:autoRedefine/>
    <w:uiPriority w:val="39"/>
    <w:unhideWhenUsed/>
    <w:rsid w:val="00bd0577"/>
    <w:pPr>
      <w:spacing w:before="0" w:after="100"/>
    </w:pPr>
    <w:rPr>
      <w:b/>
      <w:bCs/>
    </w:rPr>
  </w:style>
  <w:style w:type="paragraph" w:styleId="Sumrio2">
    <w:name w:val="TOC 2"/>
    <w:basedOn w:val="Normal"/>
    <w:next w:val="Normal"/>
    <w:autoRedefine/>
    <w:uiPriority w:val="39"/>
    <w:unhideWhenUsed/>
    <w:rsid w:val="00bd0577"/>
    <w:pPr>
      <w:spacing w:before="0" w:after="100"/>
      <w:ind w:left="220" w:hanging="0"/>
    </w:pPr>
    <w:rPr/>
  </w:style>
  <w:style w:type="paragraph" w:styleId="Sumrio3">
    <w:name w:val="TOC 3"/>
    <w:basedOn w:val="Normal"/>
    <w:next w:val="Normal"/>
    <w:autoRedefine/>
    <w:uiPriority w:val="39"/>
    <w:unhideWhenUsed/>
    <w:rsid w:val="008873e6"/>
    <w:pPr>
      <w:spacing w:before="0" w:after="100"/>
      <w:ind w:left="440" w:hanging="0"/>
    </w:pPr>
    <w:rPr/>
  </w:style>
  <w:style w:type="paragraph" w:styleId="Annotationtext">
    <w:name w:val="annotation text"/>
    <w:basedOn w:val="Normal"/>
    <w:link w:val="TextodecomentrioChar"/>
    <w:uiPriority w:val="99"/>
    <w:semiHidden/>
    <w:unhideWhenUsed/>
    <w:qFormat/>
    <w:rsid w:val="007f23ab"/>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7f23ab"/>
    <w:pPr/>
    <w:rPr>
      <w:b/>
      <w:bCs/>
    </w:rPr>
  </w:style>
  <w:style w:type="paragraph" w:styleId="Ttulodondicealfabtico">
    <w:name w:val="Index Heading"/>
    <w:basedOn w:val="Ttulo"/>
    <w:pPr>
      <w:suppressLineNumbers/>
      <w:ind w:left="0" w:hanging="0"/>
    </w:pPr>
    <w:rPr>
      <w:b/>
      <w:bCs/>
      <w:sz w:val="32"/>
      <w:szCs w:val="32"/>
    </w:rPr>
  </w:style>
  <w:style w:type="paragraph" w:styleId="Ttulodosumrio">
    <w:name w:val="TOA Heading"/>
    <w:basedOn w:val="Ttulodondicealfabtico"/>
    <w:pPr>
      <w:suppressLineNumbers/>
      <w:ind w:left="0" w:hanging="0"/>
    </w:pPr>
    <w:rPr>
      <w:b/>
      <w:bCs/>
      <w:sz w:val="32"/>
      <w:szCs w:val="32"/>
    </w:rPr>
  </w:style>
  <w:style w:type="paragraph" w:styleId="Padro">
    <w:name w:val="Padrão"/>
    <w:qFormat/>
    <w:pPr>
      <w:widowControl/>
      <w:bidi w:val="0"/>
      <w:spacing w:lineRule="atLeast" w:line="200" w:before="0" w:after="0"/>
      <w:jc w:val="left"/>
    </w:pPr>
    <w:rPr>
      <w:rFonts w:ascii="Lohit Devanagari" w:hAnsi="Lohit Devanagari" w:eastAsia="DejaVu Sans" w:cs="Century Gothic"/>
      <w:b w:val="false"/>
      <w:i w:val="false"/>
      <w:strike w:val="false"/>
      <w:dstrike w:val="false"/>
      <w:outline w:val="false"/>
      <w:shadow w:val="false"/>
      <w:color w:val="auto"/>
      <w:kern w:val="2"/>
      <w:sz w:val="36"/>
      <w:szCs w:val="24"/>
      <w:u w:val="none"/>
      <w:em w:val="none"/>
      <w:lang w:val="pt-BR" w:eastAsia="pt-BR" w:bidi="ar-SA"/>
    </w:rPr>
  </w:style>
  <w:style w:type="paragraph" w:styleId="Objetosempreenchimento">
    <w:name w:val="Objeto sem preenchimento"/>
    <w:basedOn w:val="Padro"/>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tosempreenchimentonemlinha">
    <w:name w:val="Objeto sem preenchimento nem linha"/>
    <w:basedOn w:val="Padro"/>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Legenda"/>
    <w:qFormat/>
    <w:pPr/>
    <w:rPr/>
  </w:style>
  <w:style w:type="paragraph" w:styleId="TtulododocumentoA4">
    <w:name w:val="Título do documento A4"/>
    <w:basedOn w:val="A4"/>
    <w:qFormat/>
    <w:pPr/>
    <w:rPr>
      <w:rFonts w:ascii="Noto Sans" w:hAnsi="Noto Sans"/>
      <w:sz w:val="87"/>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dodocumentoA0">
    <w:name w:val="Título do documento A0"/>
    <w:basedOn w:val="A0"/>
    <w:qFormat/>
    <w:pPr/>
    <w:rPr>
      <w:rFonts w:ascii="Noto Sans" w:hAnsi="Noto Sans"/>
      <w:sz w:val="191"/>
    </w:rPr>
  </w:style>
  <w:style w:type="paragraph" w:styleId="TtuloA0">
    <w:name w:val="Título A0"/>
    <w:basedOn w:val="A0"/>
    <w:qFormat/>
    <w:pPr/>
    <w:rPr>
      <w:rFonts w:ascii="Noto Sans" w:hAnsi="Noto Sans"/>
      <w:sz w:val="143"/>
    </w:rPr>
  </w:style>
  <w:style w:type="paragraph" w:styleId="TextoA0">
    <w:name w:val="Texto A0"/>
    <w:basedOn w:val="A0"/>
    <w:qFormat/>
    <w:pPr/>
    <w:rPr>
      <w:rFonts w:ascii="Noto Sans" w:hAnsi="Noto Sans"/>
      <w:sz w:val="95"/>
    </w:rPr>
  </w:style>
  <w:style w:type="paragraph" w:styleId="Formas">
    <w:name w:val="Formas"/>
    <w:basedOn w:val="Figura"/>
    <w:qFormat/>
    <w:pPr/>
    <w:rPr>
      <w:rFonts w:ascii="Liberation Sans" w:hAnsi="Liberation Sans"/>
      <w:b/>
      <w:sz w:val="28"/>
    </w:rPr>
  </w:style>
  <w:style w:type="paragraph" w:styleId="Figura">
    <w:name w:val="Figura"/>
    <w:basedOn w:val="Legenda"/>
    <w:qFormat/>
    <w:pPr/>
    <w:rPr/>
  </w:style>
  <w:style w:type="paragraph" w:styleId="Preenchido">
    <w:name w:val="Preenchido"/>
    <w:basedOn w:val="Formas"/>
    <w:qFormat/>
    <w:pPr/>
    <w:rPr>
      <w:rFonts w:ascii="Liberation Sans" w:hAnsi="Liberation Sans"/>
      <w:b/>
      <w:sz w:val="28"/>
    </w:rPr>
  </w:style>
  <w:style w:type="paragraph" w:styleId="Preenchidoazul">
    <w:name w:val="Preenchido azul"/>
    <w:basedOn w:val="Preenchido"/>
    <w:qFormat/>
    <w:pPr/>
    <w:rPr>
      <w:rFonts w:ascii="Liberation Sans" w:hAnsi="Liberation Sans"/>
      <w:b/>
      <w:color w:val="FFFFFF"/>
      <w:sz w:val="28"/>
    </w:rPr>
  </w:style>
  <w:style w:type="paragraph" w:styleId="Preenchidoverde">
    <w:name w:val="Preenchido verde"/>
    <w:basedOn w:val="Preenchido"/>
    <w:qFormat/>
    <w:pPr/>
    <w:rPr>
      <w:rFonts w:ascii="Liberation Sans" w:hAnsi="Liberation Sans"/>
      <w:b/>
      <w:color w:val="FFFFFF"/>
      <w:sz w:val="28"/>
    </w:rPr>
  </w:style>
  <w:style w:type="paragraph" w:styleId="Preenchidovermelho">
    <w:name w:val="Preenchido vermelho"/>
    <w:basedOn w:val="Preenchido"/>
    <w:qFormat/>
    <w:pPr/>
    <w:rPr>
      <w:rFonts w:ascii="Liberation Sans" w:hAnsi="Liberation Sans"/>
      <w:b/>
      <w:color w:val="FFFFFF"/>
      <w:sz w:val="28"/>
    </w:rPr>
  </w:style>
  <w:style w:type="paragraph" w:styleId="Preenchidoamarelo">
    <w:name w:val="Preenchido amarelo"/>
    <w:basedOn w:val="Preenchido"/>
    <w:qFormat/>
    <w:pPr/>
    <w:rPr>
      <w:rFonts w:ascii="Liberation Sans" w:hAnsi="Liberation Sans"/>
      <w:b/>
      <w:color w:val="FFFFFF"/>
      <w:sz w:val="28"/>
    </w:rPr>
  </w:style>
  <w:style w:type="paragraph" w:styleId="Contorno">
    <w:name w:val="Contorno"/>
    <w:basedOn w:val="Formas"/>
    <w:qFormat/>
    <w:pPr/>
    <w:rPr>
      <w:rFonts w:ascii="Liberation Sans" w:hAnsi="Liberation Sans"/>
      <w:b/>
      <w:sz w:val="28"/>
    </w:rPr>
  </w:style>
  <w:style w:type="paragraph" w:styleId="Contornoazul">
    <w:name w:val="Contorno azul"/>
    <w:basedOn w:val="Contorno"/>
    <w:qFormat/>
    <w:pPr/>
    <w:rPr>
      <w:rFonts w:ascii="Liberation Sans" w:hAnsi="Liberation Sans"/>
      <w:b/>
      <w:color w:val="355269"/>
      <w:sz w:val="28"/>
    </w:rPr>
  </w:style>
  <w:style w:type="paragraph" w:styleId="Contornoverde">
    <w:name w:val="Contorno verde"/>
    <w:basedOn w:val="Contorno"/>
    <w:qFormat/>
    <w:pPr/>
    <w:rPr>
      <w:rFonts w:ascii="Liberation Sans" w:hAnsi="Liberation Sans"/>
      <w:b/>
      <w:color w:val="127622"/>
      <w:sz w:val="28"/>
    </w:rPr>
  </w:style>
  <w:style w:type="paragraph" w:styleId="Contornovermelho">
    <w:name w:val="Contorno vermelho"/>
    <w:basedOn w:val="Contorno"/>
    <w:qFormat/>
    <w:pPr/>
    <w:rPr>
      <w:rFonts w:ascii="Liberation Sans" w:hAnsi="Liberation Sans"/>
      <w:b/>
      <w:color w:val="C9211E"/>
      <w:sz w:val="28"/>
    </w:rPr>
  </w:style>
  <w:style w:type="paragraph" w:styleId="Contornoamarelo">
    <w:name w:val="Contorno amarelo"/>
    <w:basedOn w:val="Contorno"/>
    <w:qFormat/>
    <w:pPr/>
    <w:rPr>
      <w:rFonts w:ascii="Liberation Sans" w:hAnsi="Liberation Sans"/>
      <w:b/>
      <w:color w:val="B47804"/>
      <w:sz w:val="28"/>
    </w:rPr>
  </w:style>
  <w:style w:type="paragraph" w:styleId="Linhas">
    <w:name w:val="Linhas"/>
    <w:basedOn w:val="Figura"/>
    <w:qFormat/>
    <w:pPr/>
    <w:rPr>
      <w:rFonts w:ascii="Liberation Sans" w:hAnsi="Liberation Sans"/>
      <w:sz w:val="36"/>
    </w:rPr>
  </w:style>
  <w:style w:type="paragraph" w:styleId="Linhascomsetas">
    <w:name w:val="Linhas com setas"/>
    <w:basedOn w:val="Linhas"/>
    <w:qFormat/>
    <w:pPr/>
    <w:rPr>
      <w:rFonts w:ascii="Liberation Sans" w:hAnsi="Liberation Sans"/>
      <w:sz w:val="36"/>
    </w:rPr>
  </w:style>
  <w:style w:type="paragraph" w:styleId="Linhastracejadas">
    <w:name w:val="Linhas tracejadas"/>
    <w:basedOn w:val="Linhas"/>
    <w:qFormat/>
    <w:pPr/>
    <w:rPr>
      <w:rFonts w:ascii="Liberation Sans" w:hAnsi="Liberation Sans"/>
      <w:sz w:val="36"/>
    </w:rPr>
  </w:style>
  <w:style w:type="paragraph" w:styleId="SlidedeTtuloLTGliederung1">
    <w:name w:val="Slide de Título~LT~Gliederung 1"/>
    <w:qFormat/>
    <w:pPr>
      <w:widowControl/>
      <w:bidi w:val="0"/>
      <w:spacing w:lineRule="atLeast" w:line="200" w:before="283" w:after="0"/>
      <w:jc w:val="left"/>
    </w:pPr>
    <w:rPr>
      <w:rFonts w:ascii="Lohit Devanagari" w:hAnsi="Lohit Devanagari" w:eastAsia="DejaVu Sans" w:cs="Century Gothic"/>
      <w:b w:val="false"/>
      <w:i w:val="false"/>
      <w:strike w:val="false"/>
      <w:dstrike w:val="false"/>
      <w:outline w:val="false"/>
      <w:shadow w:val="false"/>
      <w:color w:val="404040"/>
      <w:spacing w:val="0"/>
      <w:kern w:val="2"/>
      <w:sz w:val="36"/>
      <w:szCs w:val="24"/>
      <w:u w:val="none"/>
      <w:em w:val="none"/>
      <w:lang w:val="pt-BR" w:eastAsia="pt-BR" w:bidi="ar-SA"/>
    </w:rPr>
  </w:style>
  <w:style w:type="paragraph" w:styleId="SlidedeTtuloLTGliederung2">
    <w:name w:val="Slide de Título~LT~Gliederung 2"/>
    <w:basedOn w:val="SlidedeTtulo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404040"/>
      <w:spacing w:val="0"/>
      <w:kern w:val="2"/>
      <w:sz w:val="28"/>
      <w:u w:val="none"/>
      <w:em w:val="none"/>
    </w:rPr>
  </w:style>
  <w:style w:type="paragraph" w:styleId="SlidedeTtuloLTGliederung3">
    <w:name w:val="Slide de Título~LT~Gliederung 3"/>
    <w:basedOn w:val="SlidedeTtulo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SlidedeTtuloLTGliederung4">
    <w:name w:val="Slide de Título~LT~Gliederung 4"/>
    <w:basedOn w:val="SlidedeTtulo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SlidedeTtuloLTGliederung5">
    <w:name w:val="Slide de Título~LT~Gliederung 5"/>
    <w:basedOn w:val="SlidedeTtulo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Gliederung6">
    <w:name w:val="Slide de Título~LT~Gliederung 6"/>
    <w:basedOn w:val="SlidedeTtulo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Gliederung7">
    <w:name w:val="Slide de Título~LT~Gliederung 7"/>
    <w:basedOn w:val="SlidedeTtulo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Gliederung8">
    <w:name w:val="Slide de Título~LT~Gliederung 8"/>
    <w:basedOn w:val="SlidedeTtulo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Gliederung9">
    <w:name w:val="Slide de Título~LT~Gliederung 9"/>
    <w:basedOn w:val="SlidedeTtulo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Titel">
    <w:name w:val="Slide de Título~LT~Titel"/>
    <w:qFormat/>
    <w:pPr>
      <w:widowControl/>
      <w:bidi w:val="0"/>
      <w:spacing w:lineRule="atLeast" w:line="200" w:before="0" w:after="0"/>
      <w:jc w:val="left"/>
    </w:pPr>
    <w:rPr>
      <w:rFonts w:ascii="Lohit Devanagari" w:hAnsi="Lohit Devanagari" w:eastAsia="DejaVu Sans" w:cs="Century Gothic"/>
      <w:b w:val="false"/>
      <w:i w:val="false"/>
      <w:strike w:val="false"/>
      <w:dstrike w:val="false"/>
      <w:outline w:val="false"/>
      <w:shadow w:val="false"/>
      <w:color w:val="000000"/>
      <w:spacing w:val="0"/>
      <w:kern w:val="2"/>
      <w:sz w:val="36"/>
      <w:szCs w:val="24"/>
      <w:u w:val="none"/>
      <w:em w:val="none"/>
      <w:lang w:val="pt-BR" w:eastAsia="pt-BR" w:bidi="ar-SA"/>
    </w:rPr>
  </w:style>
  <w:style w:type="paragraph" w:styleId="SlidedeTtuloLTUntertitel">
    <w:name w:val="Slide de Título~LT~Untertitel"/>
    <w:qFormat/>
    <w:pPr>
      <w:widowControl/>
      <w:bidi w:val="0"/>
      <w:spacing w:before="0" w:after="0"/>
      <w:jc w:val="center"/>
    </w:pPr>
    <w:rPr>
      <w:rFonts w:ascii="Lohit Devanagari" w:hAnsi="Lohit Devanagari" w:eastAsia="DejaVu Sans" w:cs="Century Gothic"/>
      <w:b w:val="false"/>
      <w:i w:val="false"/>
      <w:strike w:val="false"/>
      <w:dstrike w:val="false"/>
      <w:outline w:val="false"/>
      <w:shadow w:val="false"/>
      <w:color w:val="auto"/>
      <w:kern w:val="2"/>
      <w:sz w:val="64"/>
      <w:szCs w:val="24"/>
      <w:u w:val="none"/>
      <w:em w:val="none"/>
      <w:lang w:val="pt-BR" w:eastAsia="pt-BR" w:bidi="ar-SA"/>
    </w:rPr>
  </w:style>
  <w:style w:type="paragraph" w:styleId="SlidedeTtuloLTNotizen">
    <w:name w:val="Slide de Título~LT~Notizen"/>
    <w:qFormat/>
    <w:pPr>
      <w:widowControl/>
      <w:bidi w:val="0"/>
      <w:spacing w:before="0" w:after="0"/>
      <w:ind w:left="340" w:hanging="340"/>
      <w:jc w:val="left"/>
    </w:pPr>
    <w:rPr>
      <w:rFonts w:ascii="Lohit Devanagari" w:hAnsi="Lohit Devanagari" w:eastAsia="DejaVu Sans" w:cs="Century Gothic"/>
      <w:b w:val="false"/>
      <w:i w:val="false"/>
      <w:strike w:val="false"/>
      <w:dstrike w:val="false"/>
      <w:outline w:val="false"/>
      <w:shadow w:val="false"/>
      <w:color w:val="auto"/>
      <w:kern w:val="2"/>
      <w:sz w:val="40"/>
      <w:szCs w:val="24"/>
      <w:u w:val="none"/>
      <w:em w:val="none"/>
      <w:lang w:val="pt-BR" w:eastAsia="pt-BR" w:bidi="ar-SA"/>
    </w:rPr>
  </w:style>
  <w:style w:type="paragraph" w:styleId="SlidedeTtuloLTHintergrundobjekte">
    <w:name w:val="Slide de Título~LT~Hintergrundobjekte"/>
    <w:qFormat/>
    <w:pPr>
      <w:widowControl/>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SlidedeTtuloLTHintergrund">
    <w:name w:val="Slide de Título~LT~Hintergrund"/>
    <w:qFormat/>
    <w:pPr>
      <w:widowControl/>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Default1">
    <w:name w:val="default"/>
    <w:qFormat/>
    <w:pPr>
      <w:widowControl/>
      <w:bidi w:val="0"/>
      <w:spacing w:lineRule="atLeast" w:line="200" w:before="0" w:after="0"/>
      <w:jc w:val="left"/>
    </w:pPr>
    <w:rPr>
      <w:rFonts w:ascii="Lohit Devanagari" w:hAnsi="Lohit Devanagari" w:eastAsia="DejaVu Sans" w:cs="Century Gothic"/>
      <w:color w:val="auto"/>
      <w:kern w:val="2"/>
      <w:sz w:val="36"/>
      <w:szCs w:val="24"/>
      <w:lang w:val="pt-BR" w:eastAsia="pt-BR"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Objetosdoplanodefundo">
    <w:name w:val="Objetos do plano de fundo"/>
    <w:qFormat/>
    <w:pPr>
      <w:widowControl/>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Planodefundo">
    <w:name w:val="Plano de fundo"/>
    <w:qFormat/>
    <w:pPr>
      <w:widowControl/>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Notas">
    <w:name w:val="Notas"/>
    <w:qFormat/>
    <w:pPr>
      <w:widowControl/>
      <w:bidi w:val="0"/>
      <w:spacing w:before="0" w:after="0"/>
      <w:ind w:left="340" w:hanging="340"/>
      <w:jc w:val="left"/>
    </w:pPr>
    <w:rPr>
      <w:rFonts w:ascii="Lohit Devanagari" w:hAnsi="Lohit Devanagari" w:eastAsia="DejaVu Sans" w:cs="Century Gothic"/>
      <w:b w:val="false"/>
      <w:i w:val="false"/>
      <w:strike w:val="false"/>
      <w:dstrike w:val="false"/>
      <w:outline w:val="false"/>
      <w:shadow w:val="false"/>
      <w:color w:val="auto"/>
      <w:kern w:val="2"/>
      <w:sz w:val="40"/>
      <w:szCs w:val="24"/>
      <w:u w:val="none"/>
      <w:em w:val="none"/>
      <w:lang w:val="pt-BR" w:eastAsia="pt-BR" w:bidi="ar-SA"/>
    </w:rPr>
  </w:style>
  <w:style w:type="paragraph" w:styleId="Estruturadetpicos1">
    <w:name w:val="Estrutura de tópicos 1"/>
    <w:qFormat/>
    <w:pPr>
      <w:widowControl/>
      <w:bidi w:val="0"/>
      <w:spacing w:lineRule="atLeast" w:line="200" w:before="283" w:after="0"/>
      <w:jc w:val="left"/>
    </w:pPr>
    <w:rPr>
      <w:rFonts w:ascii="Lohit Devanagari" w:hAnsi="Lohit Devanagari" w:eastAsia="DejaVu Sans" w:cs="Century Gothic"/>
      <w:b w:val="false"/>
      <w:i w:val="false"/>
      <w:strike w:val="false"/>
      <w:dstrike w:val="false"/>
      <w:outline w:val="false"/>
      <w:shadow w:val="false"/>
      <w:color w:val="404040"/>
      <w:spacing w:val="0"/>
      <w:kern w:val="2"/>
      <w:sz w:val="36"/>
      <w:szCs w:val="24"/>
      <w:u w:val="none"/>
      <w:em w:val="none"/>
      <w:lang w:val="pt-BR" w:eastAsia="pt-BR" w:bidi="ar-SA"/>
    </w:rPr>
  </w:style>
  <w:style w:type="paragraph" w:styleId="Estruturadetpicos2">
    <w:name w:val="Estrutura de tópicos 2"/>
    <w:basedOn w:val="Estruturadetpicos1"/>
    <w:qFormat/>
    <w:pPr>
      <w:bidi w:val="0"/>
      <w:spacing w:lineRule="atLeast" w:line="200" w:before="227" w:after="0"/>
      <w:jc w:val="left"/>
    </w:pPr>
    <w:rPr>
      <w:rFonts w:ascii="Lohit Devanagari" w:hAnsi="Lohit Devanagari"/>
      <w:b w:val="false"/>
      <w:i w:val="false"/>
      <w:strike w:val="false"/>
      <w:dstrike w:val="false"/>
      <w:outline w:val="false"/>
      <w:shadow w:val="false"/>
      <w:color w:val="404040"/>
      <w:spacing w:val="0"/>
      <w:kern w:val="2"/>
      <w:sz w:val="28"/>
      <w:u w:val="none"/>
      <w:em w:val="none"/>
    </w:rPr>
  </w:style>
  <w:style w:type="paragraph" w:styleId="Estruturadetpicos3">
    <w:name w:val="Estrutura de tópicos 3"/>
    <w:basedOn w:val="Estruturadetpicos2"/>
    <w:qFormat/>
    <w:pPr>
      <w:bidi w:val="0"/>
      <w:spacing w:lineRule="atLeast" w:line="200" w:before="170"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Estruturadetpicos4">
    <w:name w:val="Estrutura de tópicos 4"/>
    <w:basedOn w:val="Estruturadetpicos3"/>
    <w:qFormat/>
    <w:pPr>
      <w:bidi w:val="0"/>
      <w:spacing w:lineRule="atLeast" w:line="200" w:before="113"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Estruturadetpicos5">
    <w:name w:val="Estrutura de tópicos 5"/>
    <w:basedOn w:val="Estruturadetpicos4"/>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Estruturadetpicos6">
    <w:name w:val="Estrutura de tópicos 6"/>
    <w:basedOn w:val="Estruturadetpicos5"/>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Estruturadetpicos7">
    <w:name w:val="Estrutura de tópicos 7"/>
    <w:basedOn w:val="Estruturadetpicos6"/>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Estruturadetpicos8">
    <w:name w:val="Estrutura de tópicos 8"/>
    <w:basedOn w:val="Estruturadetpicos7"/>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Estruturadetpicos9">
    <w:name w:val="Estrutura de tópicos 9"/>
    <w:basedOn w:val="Estruturadetpicos8"/>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1">
    <w:name w:val="Título e Conteúdo~LT~Gliederung 1"/>
    <w:qFormat/>
    <w:pPr>
      <w:widowControl/>
      <w:bidi w:val="0"/>
      <w:spacing w:lineRule="atLeast" w:line="200" w:before="283" w:after="0"/>
      <w:jc w:val="left"/>
    </w:pPr>
    <w:rPr>
      <w:rFonts w:ascii="Lohit Devanagari" w:hAnsi="Lohit Devanagari" w:eastAsia="DejaVu Sans" w:cs="Century Gothic"/>
      <w:b w:val="false"/>
      <w:i w:val="false"/>
      <w:strike w:val="false"/>
      <w:dstrike w:val="false"/>
      <w:outline w:val="false"/>
      <w:shadow w:val="false"/>
      <w:color w:val="404040"/>
      <w:spacing w:val="0"/>
      <w:kern w:val="2"/>
      <w:sz w:val="36"/>
      <w:szCs w:val="24"/>
      <w:u w:val="none"/>
      <w:em w:val="none"/>
      <w:lang w:val="pt-BR" w:eastAsia="pt-BR" w:bidi="ar-SA"/>
    </w:rPr>
  </w:style>
  <w:style w:type="paragraph" w:styleId="TtuloeContedoLTGliederung2">
    <w:name w:val="Título e Conteúdo~LT~Gliederung 2"/>
    <w:basedOn w:val="TtuloeContedo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404040"/>
      <w:spacing w:val="0"/>
      <w:kern w:val="2"/>
      <w:sz w:val="28"/>
      <w:u w:val="none"/>
      <w:em w:val="none"/>
    </w:rPr>
  </w:style>
  <w:style w:type="paragraph" w:styleId="TtuloeContedoLTGliederung3">
    <w:name w:val="Título e Conteúdo~LT~Gliederung 3"/>
    <w:basedOn w:val="TtuloeContedo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TtuloeContedoLTGliederung4">
    <w:name w:val="Título e Conteúdo~LT~Gliederung 4"/>
    <w:basedOn w:val="TtuloeContedo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TtuloeContedoLTGliederung5">
    <w:name w:val="Título e Conteúdo~LT~Gliederung 5"/>
    <w:basedOn w:val="TtuloeContedo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6">
    <w:name w:val="Título e Conteúdo~LT~Gliederung 6"/>
    <w:basedOn w:val="TtuloeContedo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7">
    <w:name w:val="Título e Conteúdo~LT~Gliederung 7"/>
    <w:basedOn w:val="TtuloeContedo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8">
    <w:name w:val="Título e Conteúdo~LT~Gliederung 8"/>
    <w:basedOn w:val="TtuloeContedo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9">
    <w:name w:val="Título e Conteúdo~LT~Gliederung 9"/>
    <w:basedOn w:val="TtuloeContedo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Titel">
    <w:name w:val="Título e Conteúdo~LT~Titel"/>
    <w:qFormat/>
    <w:pPr>
      <w:widowControl/>
      <w:bidi w:val="0"/>
      <w:spacing w:lineRule="atLeast" w:line="200" w:before="0" w:after="0"/>
      <w:jc w:val="left"/>
    </w:pPr>
    <w:rPr>
      <w:rFonts w:ascii="Lohit Devanagari" w:hAnsi="Lohit Devanagari" w:eastAsia="DejaVu Sans" w:cs="Century Gothic"/>
      <w:b w:val="false"/>
      <w:i w:val="false"/>
      <w:strike w:val="false"/>
      <w:dstrike w:val="false"/>
      <w:outline w:val="false"/>
      <w:shadow w:val="false"/>
      <w:color w:val="000000"/>
      <w:spacing w:val="0"/>
      <w:kern w:val="2"/>
      <w:sz w:val="36"/>
      <w:szCs w:val="24"/>
      <w:u w:val="none"/>
      <w:em w:val="none"/>
      <w:lang w:val="pt-BR" w:eastAsia="pt-BR" w:bidi="ar-SA"/>
    </w:rPr>
  </w:style>
  <w:style w:type="paragraph" w:styleId="TtuloeContedoLTUntertitel">
    <w:name w:val="Título e Conteúdo~LT~Untertitel"/>
    <w:qFormat/>
    <w:pPr>
      <w:widowControl/>
      <w:bidi w:val="0"/>
      <w:spacing w:before="0" w:after="0"/>
      <w:jc w:val="center"/>
    </w:pPr>
    <w:rPr>
      <w:rFonts w:ascii="Lohit Devanagari" w:hAnsi="Lohit Devanagari" w:eastAsia="DejaVu Sans" w:cs="Century Gothic"/>
      <w:b w:val="false"/>
      <w:i w:val="false"/>
      <w:strike w:val="false"/>
      <w:dstrike w:val="false"/>
      <w:outline w:val="false"/>
      <w:shadow w:val="false"/>
      <w:color w:val="auto"/>
      <w:kern w:val="2"/>
      <w:sz w:val="64"/>
      <w:szCs w:val="24"/>
      <w:u w:val="none"/>
      <w:em w:val="none"/>
      <w:lang w:val="pt-BR" w:eastAsia="pt-BR" w:bidi="ar-SA"/>
    </w:rPr>
  </w:style>
  <w:style w:type="paragraph" w:styleId="TtuloeContedoLTNotizen">
    <w:name w:val="Título e Conteúdo~LT~Notizen"/>
    <w:qFormat/>
    <w:pPr>
      <w:widowControl/>
      <w:bidi w:val="0"/>
      <w:spacing w:before="0" w:after="0"/>
      <w:ind w:left="340" w:hanging="340"/>
      <w:jc w:val="left"/>
    </w:pPr>
    <w:rPr>
      <w:rFonts w:ascii="Lohit Devanagari" w:hAnsi="Lohit Devanagari" w:eastAsia="DejaVu Sans" w:cs="Century Gothic"/>
      <w:b w:val="false"/>
      <w:i w:val="false"/>
      <w:strike w:val="false"/>
      <w:dstrike w:val="false"/>
      <w:outline w:val="false"/>
      <w:shadow w:val="false"/>
      <w:color w:val="auto"/>
      <w:kern w:val="2"/>
      <w:sz w:val="40"/>
      <w:szCs w:val="24"/>
      <w:u w:val="none"/>
      <w:em w:val="none"/>
      <w:lang w:val="pt-BR" w:eastAsia="pt-BR" w:bidi="ar-SA"/>
    </w:rPr>
  </w:style>
  <w:style w:type="paragraph" w:styleId="TtuloeContedoLTHintergrundobjekte">
    <w:name w:val="Título e Conteúdo~LT~Hintergrundobjekte"/>
    <w:qFormat/>
    <w:pPr>
      <w:widowControl/>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TtuloeContedoLTHintergrund">
    <w:name w:val="Título e Conteúdo~LT~Hintergrund"/>
    <w:qFormat/>
    <w:pPr>
      <w:widowControl/>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7947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ino.cc/en/Main/Products" TargetMode="External"/><Relationship Id="rId3" Type="http://schemas.openxmlformats.org/officeDocument/2006/relationships/hyperlink" Target="http://www.mma.gov.br/responsabilidade-socioambiental/producao-e-consumo-sustentavel/conceitos/consumo-sustentavel" TargetMode="External"/><Relationship Id="rId4" Type="http://schemas.openxmlformats.org/officeDocument/2006/relationships/hyperlink" Target="https://akatu.org.br/dia-do-consumo-consciente-foi-instituido-em-2009/" TargetMode="External"/><Relationship Id="rId5" Type="http://schemas.openxmlformats.org/officeDocument/2006/relationships/hyperlink" Target="https://portais.univasf.edu.br/sustentabilidade/noticias-sustentaveis/o-que-e-consumo-sustentavel" TargetMode="External"/><Relationship Id="rId6" Type="http://schemas.openxmlformats.org/officeDocument/2006/relationships/hyperlink" Target="https://www.feg.unesp.br/Home/PaginasPessoais/ProfMarceloWendling/4---sensores-v2.0.pdf" TargetMode="External"/><Relationship Id="rId7" Type="http://schemas.openxmlformats.org/officeDocument/2006/relationships/hyperlink" Target="http://www.cccrj.com.br/revista/846/44.pdf"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AEFD9C-F358-4A6E-BAFE-5DBD0676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Application>LibreOffice/6.4.7.2$Linux_X86_64 LibreOffice_project/40$Build-2</Application>
  <Pages>19</Pages>
  <Words>3721</Words>
  <Characters>21738</Characters>
  <CharactersWithSpaces>25315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2021-04-13T01:07:00Z</dcterms:created>
  <dc:creator>alessandra.siqueira</dc:creator>
  <dc:description/>
  <dc:language>pt-BR</dc:language>
  <cp:lastModifiedBy/>
  <cp:lastPrinted>2010-08-10T18:55:00Z</cp:lastPrinted>
  <dcterms:modified xsi:type="dcterms:W3CDTF">2021-06-01T15:47:44Z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