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2C4" w:rsidRDefault="00A652C4" w:rsidP="00A652C4">
      <w:pPr>
        <w:rPr>
          <w:rFonts w:ascii="Arial" w:hAnsi="Arial" w:cs="Arial"/>
          <w:b/>
          <w:sz w:val="21"/>
          <w:szCs w:val="21"/>
        </w:rPr>
      </w:pPr>
      <w:r w:rsidRPr="00A9608C">
        <w:rPr>
          <w:rFonts w:ascii="Arial" w:hAnsi="Arial" w:cs="Arial"/>
          <w:b/>
          <w:sz w:val="21"/>
          <w:szCs w:val="21"/>
        </w:rPr>
        <w:t>E.4.</w:t>
      </w:r>
      <w:r>
        <w:rPr>
          <w:rFonts w:ascii="Arial" w:hAnsi="Arial" w:cs="Arial"/>
          <w:b/>
          <w:sz w:val="21"/>
          <w:szCs w:val="21"/>
        </w:rPr>
        <w:t>4</w:t>
      </w:r>
      <w:r w:rsidRPr="00A9608C">
        <w:rPr>
          <w:rFonts w:ascii="Arial" w:hAnsi="Arial" w:cs="Arial"/>
          <w:b/>
          <w:sz w:val="21"/>
          <w:szCs w:val="21"/>
        </w:rPr>
        <w:t xml:space="preserve"> – MEMORIAL DE CÁLCULO DE ISOLAMENTO DE RISCO ENTRE EDIFICAÇÕES</w:t>
      </w:r>
    </w:p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5953"/>
        <w:gridCol w:w="708"/>
        <w:gridCol w:w="709"/>
        <w:gridCol w:w="709"/>
        <w:gridCol w:w="742"/>
      </w:tblGrid>
      <w:tr w:rsidR="00A652C4" w:rsidRPr="00473197" w:rsidTr="00F36A0E">
        <w:tc>
          <w:tcPr>
            <w:tcW w:w="535" w:type="dxa"/>
            <w:tcBorders>
              <w:right w:val="single" w:sz="4" w:space="0" w:color="000000"/>
            </w:tcBorders>
            <w:shd w:val="clear" w:color="auto" w:fill="BDD6EE"/>
            <w:hideMark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73197">
              <w:rPr>
                <w:rFonts w:ascii="Arial" w:hAnsi="Arial" w:cs="Arial"/>
                <w:b/>
                <w:sz w:val="20"/>
                <w:szCs w:val="20"/>
              </w:rPr>
              <w:t>Nº</w:t>
            </w:r>
          </w:p>
        </w:tc>
        <w:tc>
          <w:tcPr>
            <w:tcW w:w="8821" w:type="dxa"/>
            <w:gridSpan w:val="5"/>
            <w:tcBorders>
              <w:left w:val="single" w:sz="4" w:space="0" w:color="000000"/>
            </w:tcBorders>
            <w:shd w:val="clear" w:color="auto" w:fill="BDD6EE"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MEMORIAL DE CÁLCULO </w:t>
            </w:r>
            <w:r w:rsidRPr="00473197">
              <w:rPr>
                <w:rFonts w:ascii="Arial" w:hAnsi="Arial" w:cs="Arial"/>
                <w:b/>
                <w:sz w:val="20"/>
                <w:szCs w:val="20"/>
              </w:rPr>
              <w:t>DE ISOLAMENTO DE RISCO</w:t>
            </w:r>
          </w:p>
        </w:tc>
      </w:tr>
      <w:tr w:rsidR="00A652C4" w:rsidRPr="00473197" w:rsidTr="00F36A0E">
        <w:tc>
          <w:tcPr>
            <w:tcW w:w="535" w:type="dxa"/>
            <w:tcBorders>
              <w:right w:val="single" w:sz="4" w:space="0" w:color="000000"/>
            </w:tcBorders>
            <w:shd w:val="clear" w:color="auto" w:fill="DEEAF6"/>
            <w:hideMark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473197">
              <w:rPr>
                <w:rFonts w:ascii="Arial" w:hAnsi="Arial" w:cs="Arial"/>
                <w:b/>
                <w:sz w:val="21"/>
                <w:szCs w:val="21"/>
              </w:rPr>
              <w:t>01</w:t>
            </w:r>
          </w:p>
        </w:tc>
        <w:tc>
          <w:tcPr>
            <w:tcW w:w="5953" w:type="dxa"/>
            <w:tcBorders>
              <w:left w:val="single" w:sz="4" w:space="0" w:color="000000"/>
            </w:tcBorders>
            <w:shd w:val="clear" w:color="auto" w:fill="auto"/>
            <w:hideMark/>
          </w:tcPr>
          <w:p w:rsidR="00A652C4" w:rsidRPr="00473197" w:rsidRDefault="00A652C4" w:rsidP="00A652C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73197">
              <w:rPr>
                <w:rFonts w:ascii="Arial" w:hAnsi="Arial" w:cs="Arial"/>
                <w:sz w:val="20"/>
                <w:szCs w:val="20"/>
              </w:rPr>
              <w:t>Edificação expositora (item 4.1.1 da IT 05):</w:t>
            </w:r>
          </w:p>
        </w:tc>
        <w:tc>
          <w:tcPr>
            <w:tcW w:w="2868" w:type="dxa"/>
            <w:gridSpan w:val="4"/>
            <w:shd w:val="clear" w:color="auto" w:fill="auto"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2C4" w:rsidRPr="00473197" w:rsidTr="00F36A0E">
        <w:tc>
          <w:tcPr>
            <w:tcW w:w="535" w:type="dxa"/>
            <w:shd w:val="clear" w:color="auto" w:fill="DEEAF6"/>
            <w:hideMark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473197">
              <w:rPr>
                <w:rFonts w:ascii="Arial" w:hAnsi="Arial" w:cs="Arial"/>
                <w:b/>
                <w:sz w:val="21"/>
                <w:szCs w:val="21"/>
              </w:rPr>
              <w:t>02</w:t>
            </w:r>
          </w:p>
        </w:tc>
        <w:tc>
          <w:tcPr>
            <w:tcW w:w="5953" w:type="dxa"/>
            <w:shd w:val="clear" w:color="auto" w:fill="auto"/>
            <w:hideMark/>
          </w:tcPr>
          <w:p w:rsidR="00A652C4" w:rsidRPr="00473197" w:rsidRDefault="00A652C4" w:rsidP="00A652C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73197">
              <w:rPr>
                <w:rFonts w:ascii="Arial" w:hAnsi="Arial" w:cs="Arial"/>
                <w:sz w:val="20"/>
                <w:szCs w:val="20"/>
              </w:rPr>
              <w:t>Edificação em exposição (item 4.1.2 da IT 05):</w:t>
            </w:r>
          </w:p>
        </w:tc>
        <w:tc>
          <w:tcPr>
            <w:tcW w:w="2868" w:type="dxa"/>
            <w:gridSpan w:val="4"/>
            <w:shd w:val="clear" w:color="auto" w:fill="auto"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2C4" w:rsidRPr="00473197" w:rsidTr="00F36A0E">
        <w:tc>
          <w:tcPr>
            <w:tcW w:w="535" w:type="dxa"/>
            <w:shd w:val="clear" w:color="auto" w:fill="DEEAF6"/>
            <w:hideMark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473197">
              <w:rPr>
                <w:rFonts w:ascii="Arial" w:hAnsi="Arial" w:cs="Arial"/>
                <w:b/>
                <w:sz w:val="21"/>
                <w:szCs w:val="21"/>
              </w:rPr>
              <w:t>03</w:t>
            </w:r>
          </w:p>
        </w:tc>
        <w:tc>
          <w:tcPr>
            <w:tcW w:w="5953" w:type="dxa"/>
            <w:shd w:val="clear" w:color="auto" w:fill="auto"/>
            <w:hideMark/>
          </w:tcPr>
          <w:p w:rsidR="00A652C4" w:rsidRPr="00473197" w:rsidRDefault="00A652C4" w:rsidP="00A652C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73197">
              <w:rPr>
                <w:rFonts w:ascii="Arial" w:hAnsi="Arial" w:cs="Arial"/>
                <w:sz w:val="20"/>
                <w:szCs w:val="20"/>
              </w:rPr>
              <w:t>Número de pavimentos:</w:t>
            </w:r>
          </w:p>
        </w:tc>
        <w:tc>
          <w:tcPr>
            <w:tcW w:w="2868" w:type="dxa"/>
            <w:gridSpan w:val="4"/>
            <w:shd w:val="clear" w:color="auto" w:fill="auto"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2C4" w:rsidRPr="00473197" w:rsidTr="00F36A0E">
        <w:trPr>
          <w:trHeight w:val="399"/>
        </w:trPr>
        <w:tc>
          <w:tcPr>
            <w:tcW w:w="535" w:type="dxa"/>
            <w:shd w:val="clear" w:color="auto" w:fill="DEEAF6"/>
            <w:hideMark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473197">
              <w:rPr>
                <w:rFonts w:ascii="Arial" w:hAnsi="Arial" w:cs="Arial"/>
                <w:b/>
                <w:sz w:val="21"/>
                <w:szCs w:val="21"/>
              </w:rPr>
              <w:t>04</w:t>
            </w:r>
          </w:p>
        </w:tc>
        <w:tc>
          <w:tcPr>
            <w:tcW w:w="5953" w:type="dxa"/>
            <w:shd w:val="clear" w:color="auto" w:fill="auto"/>
            <w:hideMark/>
          </w:tcPr>
          <w:p w:rsidR="00A652C4" w:rsidRPr="00473197" w:rsidRDefault="00A652C4" w:rsidP="00A652C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73197">
              <w:rPr>
                <w:rFonts w:ascii="Arial" w:hAnsi="Arial" w:cs="Arial"/>
                <w:sz w:val="20"/>
                <w:szCs w:val="20"/>
              </w:rPr>
              <w:t>Atende aos critérios</w:t>
            </w:r>
            <w:r w:rsidRPr="0047319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(1)</w:t>
            </w:r>
            <w:r w:rsidRPr="00473197">
              <w:rPr>
                <w:rFonts w:ascii="Arial" w:hAnsi="Arial" w:cs="Arial"/>
                <w:sz w:val="20"/>
                <w:szCs w:val="20"/>
              </w:rPr>
              <w:t xml:space="preserve"> para se enquadrar como “unidade autônoma compartimentada”?</w:t>
            </w:r>
          </w:p>
        </w:tc>
        <w:tc>
          <w:tcPr>
            <w:tcW w:w="708" w:type="dxa"/>
            <w:shd w:val="clear" w:color="auto" w:fill="auto"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EEAF6"/>
            <w:hideMark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3197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709" w:type="dxa"/>
            <w:shd w:val="clear" w:color="auto" w:fill="auto"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  <w:shd w:val="clear" w:color="auto" w:fill="DEEAF6"/>
            <w:hideMark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3197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A652C4" w:rsidRPr="00473197" w:rsidTr="00F36A0E">
        <w:trPr>
          <w:trHeight w:val="349"/>
        </w:trPr>
        <w:tc>
          <w:tcPr>
            <w:tcW w:w="535" w:type="dxa"/>
            <w:shd w:val="clear" w:color="auto" w:fill="DEEAF6"/>
            <w:hideMark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473197">
              <w:rPr>
                <w:rFonts w:ascii="Arial" w:hAnsi="Arial" w:cs="Arial"/>
                <w:b/>
                <w:sz w:val="21"/>
                <w:szCs w:val="21"/>
              </w:rPr>
              <w:t>05</w:t>
            </w:r>
          </w:p>
        </w:tc>
        <w:tc>
          <w:tcPr>
            <w:tcW w:w="5953" w:type="dxa"/>
            <w:shd w:val="clear" w:color="auto" w:fill="auto"/>
            <w:hideMark/>
          </w:tcPr>
          <w:p w:rsidR="00A652C4" w:rsidRPr="00473197" w:rsidRDefault="00A652C4" w:rsidP="00A652C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73197">
              <w:rPr>
                <w:rFonts w:ascii="Arial" w:hAnsi="Arial" w:cs="Arial"/>
                <w:sz w:val="20"/>
                <w:szCs w:val="20"/>
              </w:rPr>
              <w:t xml:space="preserve">Possui compartimentação horizontal? </w:t>
            </w:r>
            <w:r w:rsidRPr="0047319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(2)</w:t>
            </w:r>
          </w:p>
        </w:tc>
        <w:tc>
          <w:tcPr>
            <w:tcW w:w="708" w:type="dxa"/>
            <w:shd w:val="clear" w:color="auto" w:fill="auto"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EEAF6"/>
            <w:hideMark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3197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709" w:type="dxa"/>
            <w:shd w:val="clear" w:color="auto" w:fill="auto"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  <w:shd w:val="clear" w:color="auto" w:fill="DEEAF6"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3197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A652C4" w:rsidRPr="00473197" w:rsidTr="00F36A0E">
        <w:trPr>
          <w:trHeight w:val="313"/>
        </w:trPr>
        <w:tc>
          <w:tcPr>
            <w:tcW w:w="535" w:type="dxa"/>
            <w:shd w:val="clear" w:color="auto" w:fill="DEEAF6"/>
            <w:hideMark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473197">
              <w:rPr>
                <w:rFonts w:ascii="Arial" w:hAnsi="Arial" w:cs="Arial"/>
                <w:b/>
                <w:sz w:val="21"/>
                <w:szCs w:val="21"/>
              </w:rPr>
              <w:t>06</w:t>
            </w:r>
          </w:p>
        </w:tc>
        <w:tc>
          <w:tcPr>
            <w:tcW w:w="5953" w:type="dxa"/>
            <w:shd w:val="clear" w:color="auto" w:fill="auto"/>
            <w:hideMark/>
          </w:tcPr>
          <w:p w:rsidR="00A652C4" w:rsidRPr="00473197" w:rsidRDefault="00A652C4" w:rsidP="00A652C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73197">
              <w:rPr>
                <w:rFonts w:ascii="Arial" w:hAnsi="Arial" w:cs="Arial"/>
                <w:sz w:val="20"/>
                <w:szCs w:val="20"/>
              </w:rPr>
              <w:t>Possui compartimentação vertical?</w:t>
            </w:r>
          </w:p>
        </w:tc>
        <w:tc>
          <w:tcPr>
            <w:tcW w:w="708" w:type="dxa"/>
            <w:shd w:val="clear" w:color="auto" w:fill="auto"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EEAF6"/>
            <w:hideMark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3197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709" w:type="dxa"/>
            <w:shd w:val="clear" w:color="auto" w:fill="auto"/>
          </w:tcPr>
          <w:p w:rsidR="00A652C4" w:rsidRPr="00473197" w:rsidRDefault="00A652C4" w:rsidP="00A652C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  <w:shd w:val="clear" w:color="auto" w:fill="DEEAF6"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3197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A652C4" w:rsidRPr="00473197" w:rsidTr="00F36A0E">
        <w:tc>
          <w:tcPr>
            <w:tcW w:w="535" w:type="dxa"/>
            <w:shd w:val="clear" w:color="auto" w:fill="DEEAF6"/>
            <w:hideMark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473197">
              <w:rPr>
                <w:rFonts w:ascii="Arial" w:hAnsi="Arial" w:cs="Arial"/>
                <w:b/>
                <w:sz w:val="21"/>
                <w:szCs w:val="21"/>
              </w:rPr>
              <w:t>07</w:t>
            </w:r>
          </w:p>
        </w:tc>
        <w:tc>
          <w:tcPr>
            <w:tcW w:w="5953" w:type="dxa"/>
            <w:shd w:val="clear" w:color="auto" w:fill="auto"/>
            <w:hideMark/>
          </w:tcPr>
          <w:p w:rsidR="00A652C4" w:rsidRPr="00473197" w:rsidRDefault="00A652C4" w:rsidP="00A652C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73197">
              <w:rPr>
                <w:rFonts w:ascii="Arial" w:hAnsi="Arial" w:cs="Arial"/>
                <w:sz w:val="20"/>
                <w:szCs w:val="20"/>
              </w:rPr>
              <w:t>Parte da fachada considerada no cálculo (Tabela 1 da IT 05)</w:t>
            </w:r>
            <w:r w:rsidRPr="00473197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 (3)</w:t>
            </w:r>
            <w:r w:rsidRPr="00473197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868" w:type="dxa"/>
            <w:gridSpan w:val="4"/>
            <w:shd w:val="clear" w:color="auto" w:fill="auto"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2C4" w:rsidRPr="00473197" w:rsidTr="00F36A0E">
        <w:tc>
          <w:tcPr>
            <w:tcW w:w="535" w:type="dxa"/>
            <w:shd w:val="clear" w:color="auto" w:fill="DEEAF6"/>
            <w:hideMark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473197">
              <w:rPr>
                <w:rFonts w:ascii="Arial" w:hAnsi="Arial" w:cs="Arial"/>
                <w:b/>
                <w:sz w:val="21"/>
                <w:szCs w:val="21"/>
              </w:rPr>
              <w:t>08</w:t>
            </w:r>
          </w:p>
        </w:tc>
        <w:tc>
          <w:tcPr>
            <w:tcW w:w="5953" w:type="dxa"/>
            <w:shd w:val="clear" w:color="auto" w:fill="auto"/>
            <w:hideMark/>
          </w:tcPr>
          <w:p w:rsidR="00A652C4" w:rsidRPr="00473197" w:rsidRDefault="00A652C4" w:rsidP="00A652C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73197">
              <w:rPr>
                <w:rFonts w:ascii="Arial" w:hAnsi="Arial" w:cs="Arial"/>
                <w:sz w:val="20"/>
                <w:szCs w:val="20"/>
              </w:rPr>
              <w:t xml:space="preserve">Maior dimensão da fachada (m): </w:t>
            </w:r>
          </w:p>
        </w:tc>
        <w:tc>
          <w:tcPr>
            <w:tcW w:w="2868" w:type="dxa"/>
            <w:gridSpan w:val="4"/>
            <w:shd w:val="clear" w:color="auto" w:fill="auto"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2C4" w:rsidRPr="00473197" w:rsidTr="00F36A0E">
        <w:tc>
          <w:tcPr>
            <w:tcW w:w="535" w:type="dxa"/>
            <w:shd w:val="clear" w:color="auto" w:fill="DEEAF6"/>
            <w:hideMark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473197">
              <w:rPr>
                <w:rFonts w:ascii="Arial" w:hAnsi="Arial" w:cs="Arial"/>
                <w:b/>
                <w:sz w:val="21"/>
                <w:szCs w:val="21"/>
              </w:rPr>
              <w:t>09</w:t>
            </w:r>
          </w:p>
        </w:tc>
        <w:tc>
          <w:tcPr>
            <w:tcW w:w="5953" w:type="dxa"/>
            <w:shd w:val="clear" w:color="auto" w:fill="auto"/>
            <w:hideMark/>
          </w:tcPr>
          <w:p w:rsidR="00A652C4" w:rsidRPr="00473197" w:rsidRDefault="00A652C4" w:rsidP="00A652C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73197">
              <w:rPr>
                <w:rFonts w:ascii="Arial" w:hAnsi="Arial" w:cs="Arial"/>
                <w:sz w:val="20"/>
                <w:szCs w:val="20"/>
              </w:rPr>
              <w:t xml:space="preserve">Menor dimensão da fachada (m): </w:t>
            </w:r>
          </w:p>
        </w:tc>
        <w:tc>
          <w:tcPr>
            <w:tcW w:w="2868" w:type="dxa"/>
            <w:gridSpan w:val="4"/>
            <w:shd w:val="clear" w:color="auto" w:fill="auto"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2C4" w:rsidRPr="00473197" w:rsidTr="00F36A0E">
        <w:tc>
          <w:tcPr>
            <w:tcW w:w="535" w:type="dxa"/>
            <w:shd w:val="clear" w:color="auto" w:fill="DEEAF6"/>
            <w:hideMark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473197">
              <w:rPr>
                <w:rFonts w:ascii="Arial" w:hAnsi="Arial" w:cs="Arial"/>
                <w:b/>
                <w:sz w:val="21"/>
                <w:szCs w:val="21"/>
              </w:rPr>
              <w:t>10</w:t>
            </w:r>
          </w:p>
        </w:tc>
        <w:tc>
          <w:tcPr>
            <w:tcW w:w="5953" w:type="dxa"/>
            <w:shd w:val="clear" w:color="auto" w:fill="auto"/>
            <w:hideMark/>
          </w:tcPr>
          <w:p w:rsidR="00A652C4" w:rsidRPr="00473197" w:rsidRDefault="00A652C4" w:rsidP="00A652C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73197">
              <w:rPr>
                <w:rFonts w:ascii="Arial" w:hAnsi="Arial" w:cs="Arial"/>
                <w:sz w:val="20"/>
                <w:szCs w:val="20"/>
              </w:rPr>
              <w:t xml:space="preserve">Área da fachada de cálculo (m²): </w:t>
            </w:r>
          </w:p>
        </w:tc>
        <w:tc>
          <w:tcPr>
            <w:tcW w:w="2868" w:type="dxa"/>
            <w:gridSpan w:val="4"/>
            <w:shd w:val="clear" w:color="auto" w:fill="auto"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2C4" w:rsidRPr="00473197" w:rsidTr="00F36A0E">
        <w:tc>
          <w:tcPr>
            <w:tcW w:w="535" w:type="dxa"/>
            <w:shd w:val="clear" w:color="auto" w:fill="DEEAF6"/>
            <w:hideMark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473197">
              <w:rPr>
                <w:rFonts w:ascii="Arial" w:hAnsi="Arial" w:cs="Arial"/>
                <w:b/>
                <w:sz w:val="21"/>
                <w:szCs w:val="21"/>
              </w:rPr>
              <w:t>11</w:t>
            </w:r>
          </w:p>
        </w:tc>
        <w:tc>
          <w:tcPr>
            <w:tcW w:w="5953" w:type="dxa"/>
            <w:shd w:val="clear" w:color="auto" w:fill="auto"/>
            <w:hideMark/>
          </w:tcPr>
          <w:p w:rsidR="00A652C4" w:rsidRPr="00473197" w:rsidRDefault="00A652C4" w:rsidP="00A652C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73197">
              <w:rPr>
                <w:rFonts w:ascii="Arial" w:hAnsi="Arial" w:cs="Arial"/>
                <w:sz w:val="20"/>
                <w:szCs w:val="20"/>
              </w:rPr>
              <w:t>Carga incêndio da edificação (</w:t>
            </w:r>
            <w:r>
              <w:rPr>
                <w:rFonts w:ascii="Arial" w:hAnsi="Arial" w:cs="Arial"/>
                <w:sz w:val="20"/>
                <w:szCs w:val="20"/>
              </w:rPr>
              <w:t>MJ</w:t>
            </w:r>
            <w:r w:rsidRPr="00473197">
              <w:rPr>
                <w:rFonts w:ascii="Arial" w:hAnsi="Arial" w:cs="Arial"/>
                <w:sz w:val="20"/>
                <w:szCs w:val="20"/>
              </w:rPr>
              <w:t xml:space="preserve">/m²): </w:t>
            </w:r>
          </w:p>
        </w:tc>
        <w:tc>
          <w:tcPr>
            <w:tcW w:w="2868" w:type="dxa"/>
            <w:gridSpan w:val="4"/>
            <w:shd w:val="clear" w:color="auto" w:fill="auto"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2C4" w:rsidRPr="00473197" w:rsidTr="00F36A0E">
        <w:tc>
          <w:tcPr>
            <w:tcW w:w="535" w:type="dxa"/>
            <w:shd w:val="clear" w:color="auto" w:fill="DEEAF6"/>
            <w:hideMark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473197">
              <w:rPr>
                <w:rFonts w:ascii="Arial" w:hAnsi="Arial" w:cs="Arial"/>
                <w:b/>
                <w:sz w:val="21"/>
                <w:szCs w:val="21"/>
              </w:rPr>
              <w:t>12</w:t>
            </w:r>
          </w:p>
        </w:tc>
        <w:tc>
          <w:tcPr>
            <w:tcW w:w="5953" w:type="dxa"/>
            <w:shd w:val="clear" w:color="auto" w:fill="auto"/>
            <w:hideMark/>
          </w:tcPr>
          <w:p w:rsidR="00A652C4" w:rsidRPr="00473197" w:rsidRDefault="00A652C4" w:rsidP="00A652C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73197">
              <w:rPr>
                <w:rFonts w:ascii="Arial" w:hAnsi="Arial" w:cs="Arial"/>
                <w:sz w:val="20"/>
                <w:szCs w:val="20"/>
              </w:rPr>
              <w:t>Classificação da severidade (Tabela 2 da IT 05):</w:t>
            </w:r>
          </w:p>
        </w:tc>
        <w:tc>
          <w:tcPr>
            <w:tcW w:w="2868" w:type="dxa"/>
            <w:gridSpan w:val="4"/>
            <w:shd w:val="clear" w:color="auto" w:fill="auto"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2C4" w:rsidRPr="00473197" w:rsidTr="00F36A0E">
        <w:tc>
          <w:tcPr>
            <w:tcW w:w="535" w:type="dxa"/>
            <w:shd w:val="clear" w:color="auto" w:fill="DEEAF6"/>
            <w:hideMark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473197">
              <w:rPr>
                <w:rFonts w:ascii="Arial" w:hAnsi="Arial" w:cs="Arial"/>
                <w:b/>
                <w:sz w:val="21"/>
                <w:szCs w:val="21"/>
              </w:rPr>
              <w:t>13</w:t>
            </w:r>
          </w:p>
        </w:tc>
        <w:tc>
          <w:tcPr>
            <w:tcW w:w="5953" w:type="dxa"/>
            <w:shd w:val="clear" w:color="auto" w:fill="auto"/>
            <w:hideMark/>
          </w:tcPr>
          <w:p w:rsidR="00A652C4" w:rsidRPr="00473197" w:rsidRDefault="00A652C4" w:rsidP="00A652C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73197">
              <w:rPr>
                <w:rFonts w:ascii="Arial" w:hAnsi="Arial" w:cs="Arial"/>
                <w:b/>
                <w:sz w:val="20"/>
                <w:szCs w:val="20"/>
              </w:rPr>
              <w:t>X</w:t>
            </w:r>
            <w:r w:rsidRPr="00473197">
              <w:rPr>
                <w:rFonts w:ascii="Arial" w:hAnsi="Arial" w:cs="Arial"/>
                <w:sz w:val="20"/>
                <w:szCs w:val="20"/>
                <w:vertAlign w:val="superscript"/>
              </w:rPr>
              <w:t>(4)</w:t>
            </w:r>
            <w:r w:rsidRPr="00473197">
              <w:rPr>
                <w:rFonts w:ascii="Arial" w:hAnsi="Arial" w:cs="Arial"/>
                <w:sz w:val="20"/>
                <w:szCs w:val="20"/>
              </w:rPr>
              <w:t xml:space="preserve"> = maior dimensão/menor dimensão:</w:t>
            </w:r>
          </w:p>
        </w:tc>
        <w:tc>
          <w:tcPr>
            <w:tcW w:w="2868" w:type="dxa"/>
            <w:gridSpan w:val="4"/>
            <w:shd w:val="clear" w:color="auto" w:fill="auto"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2C4" w:rsidRPr="00473197" w:rsidTr="00F36A0E">
        <w:tc>
          <w:tcPr>
            <w:tcW w:w="535" w:type="dxa"/>
            <w:shd w:val="clear" w:color="auto" w:fill="DEEAF6"/>
            <w:hideMark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473197">
              <w:rPr>
                <w:rFonts w:ascii="Arial" w:hAnsi="Arial" w:cs="Arial"/>
                <w:b/>
                <w:sz w:val="21"/>
                <w:szCs w:val="21"/>
              </w:rPr>
              <w:t>14</w:t>
            </w:r>
          </w:p>
        </w:tc>
        <w:tc>
          <w:tcPr>
            <w:tcW w:w="5953" w:type="dxa"/>
            <w:shd w:val="clear" w:color="auto" w:fill="auto"/>
            <w:hideMark/>
          </w:tcPr>
          <w:p w:rsidR="00A652C4" w:rsidRPr="00473197" w:rsidRDefault="00A652C4" w:rsidP="00A652C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73197">
              <w:rPr>
                <w:rFonts w:ascii="Arial" w:hAnsi="Arial" w:cs="Arial"/>
                <w:sz w:val="20"/>
                <w:szCs w:val="20"/>
              </w:rPr>
              <w:t>Somatória das áreas de aberturas (portas, janelas, vãos, etc.) da fachada de cálculo (m²):</w:t>
            </w:r>
          </w:p>
        </w:tc>
        <w:tc>
          <w:tcPr>
            <w:tcW w:w="2868" w:type="dxa"/>
            <w:gridSpan w:val="4"/>
            <w:shd w:val="clear" w:color="auto" w:fill="auto"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2C4" w:rsidRPr="00473197" w:rsidTr="00F36A0E">
        <w:tc>
          <w:tcPr>
            <w:tcW w:w="535" w:type="dxa"/>
            <w:shd w:val="clear" w:color="auto" w:fill="DEEAF6"/>
            <w:hideMark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473197">
              <w:rPr>
                <w:rFonts w:ascii="Arial" w:hAnsi="Arial" w:cs="Arial"/>
                <w:b/>
                <w:sz w:val="21"/>
                <w:szCs w:val="21"/>
              </w:rPr>
              <w:t>15</w:t>
            </w:r>
          </w:p>
        </w:tc>
        <w:tc>
          <w:tcPr>
            <w:tcW w:w="5953" w:type="dxa"/>
            <w:shd w:val="clear" w:color="auto" w:fill="auto"/>
            <w:hideMark/>
          </w:tcPr>
          <w:p w:rsidR="00A652C4" w:rsidRPr="00473197" w:rsidRDefault="00A652C4" w:rsidP="00A652C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73197">
              <w:rPr>
                <w:rFonts w:ascii="Arial" w:hAnsi="Arial" w:cs="Arial"/>
                <w:b/>
                <w:bCs/>
                <w:sz w:val="20"/>
                <w:szCs w:val="20"/>
              </w:rPr>
              <w:t>Y</w:t>
            </w:r>
            <w:r w:rsidRPr="00473197">
              <w:rPr>
                <w:rFonts w:ascii="Arial" w:hAnsi="Arial" w:cs="Arial"/>
                <w:sz w:val="20"/>
                <w:szCs w:val="20"/>
                <w:vertAlign w:val="superscript"/>
              </w:rPr>
              <w:t>(5)</w:t>
            </w:r>
            <w:r w:rsidRPr="00473197">
              <w:rPr>
                <w:rFonts w:ascii="Arial" w:hAnsi="Arial" w:cs="Arial"/>
                <w:sz w:val="20"/>
                <w:szCs w:val="20"/>
              </w:rPr>
              <w:t xml:space="preserve"> = (área das aberturas/área da fachada) x 100 (%):</w:t>
            </w:r>
          </w:p>
        </w:tc>
        <w:tc>
          <w:tcPr>
            <w:tcW w:w="2868" w:type="dxa"/>
            <w:gridSpan w:val="4"/>
            <w:shd w:val="clear" w:color="auto" w:fill="auto"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2C4" w:rsidRPr="00473197" w:rsidTr="00F36A0E">
        <w:tc>
          <w:tcPr>
            <w:tcW w:w="535" w:type="dxa"/>
            <w:shd w:val="clear" w:color="auto" w:fill="DEEAF6"/>
            <w:hideMark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473197">
              <w:rPr>
                <w:rFonts w:ascii="Arial" w:hAnsi="Arial" w:cs="Arial"/>
                <w:b/>
                <w:sz w:val="21"/>
                <w:szCs w:val="21"/>
              </w:rPr>
              <w:t>16</w:t>
            </w:r>
          </w:p>
        </w:tc>
        <w:tc>
          <w:tcPr>
            <w:tcW w:w="5953" w:type="dxa"/>
            <w:shd w:val="clear" w:color="auto" w:fill="auto"/>
            <w:hideMark/>
          </w:tcPr>
          <w:p w:rsidR="00A652C4" w:rsidRPr="00473197" w:rsidRDefault="00A652C4" w:rsidP="00A652C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73197">
              <w:rPr>
                <w:rFonts w:ascii="Arial" w:hAnsi="Arial" w:cs="Arial"/>
                <w:sz w:val="20"/>
                <w:szCs w:val="20"/>
              </w:rPr>
              <w:t xml:space="preserve">Índice </w:t>
            </w:r>
            <w:r w:rsidRPr="00473197">
              <w:rPr>
                <w:rFonts w:ascii="Symbol" w:hAnsi="Symbol" w:cs="Arial"/>
                <w:b/>
                <w:sz w:val="20"/>
                <w:szCs w:val="20"/>
              </w:rPr>
              <w:t></w:t>
            </w:r>
            <w:r w:rsidRPr="00473197">
              <w:rPr>
                <w:rFonts w:ascii="Arial" w:hAnsi="Arial" w:cs="Arial"/>
                <w:sz w:val="20"/>
                <w:szCs w:val="20"/>
              </w:rPr>
              <w:t xml:space="preserve"> = interseção entre a linha da Intensidade de Exposição (dada pela classificação de severidade e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473197">
              <w:rPr>
                <w:rFonts w:ascii="Arial" w:hAnsi="Arial" w:cs="Arial"/>
                <w:sz w:val="20"/>
                <w:szCs w:val="20"/>
              </w:rPr>
              <w:t xml:space="preserve"> % de aberturas arredondad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473197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473197">
              <w:rPr>
                <w:rFonts w:ascii="Arial" w:hAnsi="Arial" w:cs="Arial"/>
                <w:b/>
                <w:sz w:val="20"/>
                <w:szCs w:val="20"/>
              </w:rPr>
              <w:t>Y</w:t>
            </w:r>
            <w:r w:rsidRPr="00473197">
              <w:rPr>
                <w:rFonts w:ascii="Arial" w:hAnsi="Arial" w:cs="Arial"/>
                <w:sz w:val="20"/>
                <w:szCs w:val="20"/>
              </w:rPr>
              <w:t xml:space="preserve">) e a coluna do valor </w:t>
            </w:r>
            <w:r w:rsidRPr="00473197">
              <w:rPr>
                <w:rFonts w:ascii="Arial" w:hAnsi="Arial" w:cs="Arial"/>
                <w:b/>
                <w:sz w:val="20"/>
                <w:szCs w:val="20"/>
              </w:rPr>
              <w:t>X</w:t>
            </w:r>
            <w:r w:rsidRPr="00473197">
              <w:rPr>
                <w:rFonts w:ascii="Arial" w:hAnsi="Arial" w:cs="Arial"/>
                <w:sz w:val="20"/>
                <w:szCs w:val="20"/>
              </w:rPr>
              <w:t xml:space="preserve"> (Tabela 4 da IT 05):</w:t>
            </w:r>
          </w:p>
        </w:tc>
        <w:tc>
          <w:tcPr>
            <w:tcW w:w="2868" w:type="dxa"/>
            <w:gridSpan w:val="4"/>
            <w:shd w:val="clear" w:color="auto" w:fill="auto"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2C4" w:rsidRPr="00473197" w:rsidTr="00F36A0E">
        <w:trPr>
          <w:trHeight w:val="285"/>
        </w:trPr>
        <w:tc>
          <w:tcPr>
            <w:tcW w:w="535" w:type="dxa"/>
            <w:vMerge w:val="restart"/>
            <w:shd w:val="clear" w:color="auto" w:fill="DEEAF6"/>
            <w:hideMark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473197">
              <w:rPr>
                <w:rFonts w:ascii="Arial" w:hAnsi="Arial" w:cs="Arial"/>
                <w:b/>
                <w:sz w:val="21"/>
                <w:szCs w:val="21"/>
              </w:rPr>
              <w:t>17</w:t>
            </w:r>
          </w:p>
        </w:tc>
        <w:tc>
          <w:tcPr>
            <w:tcW w:w="5953" w:type="dxa"/>
            <w:vMerge w:val="restart"/>
            <w:shd w:val="clear" w:color="auto" w:fill="auto"/>
            <w:hideMark/>
          </w:tcPr>
          <w:p w:rsidR="00A652C4" w:rsidRPr="00473197" w:rsidRDefault="00A652C4" w:rsidP="00A652C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73197">
              <w:rPr>
                <w:rFonts w:ascii="Arial" w:hAnsi="Arial" w:cs="Arial"/>
                <w:sz w:val="20"/>
                <w:szCs w:val="20"/>
              </w:rPr>
              <w:t xml:space="preserve">Índice </w:t>
            </w:r>
            <w:r w:rsidRPr="00473197">
              <w:rPr>
                <w:rFonts w:ascii="Symbol" w:hAnsi="Symbol" w:cs="Arial"/>
                <w:b/>
                <w:sz w:val="20"/>
                <w:szCs w:val="20"/>
              </w:rPr>
              <w:t></w:t>
            </w:r>
            <w:r w:rsidRPr="00473197">
              <w:rPr>
                <w:rFonts w:ascii="Arial" w:hAnsi="Arial" w:cs="Arial"/>
                <w:sz w:val="20"/>
                <w:szCs w:val="20"/>
              </w:rPr>
              <w:t xml:space="preserve"> = o município possui Unidade do CBMMG?</w:t>
            </w:r>
          </w:p>
        </w:tc>
        <w:tc>
          <w:tcPr>
            <w:tcW w:w="708" w:type="dxa"/>
            <w:shd w:val="clear" w:color="auto" w:fill="auto"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EEAF6"/>
            <w:hideMark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3197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709" w:type="dxa"/>
            <w:shd w:val="clear" w:color="auto" w:fill="auto"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  <w:shd w:val="clear" w:color="auto" w:fill="DEEAF6"/>
            <w:hideMark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3197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A652C4" w:rsidRPr="00473197" w:rsidTr="00F36A0E">
        <w:trPr>
          <w:trHeight w:val="285"/>
        </w:trPr>
        <w:tc>
          <w:tcPr>
            <w:tcW w:w="535" w:type="dxa"/>
            <w:vMerge/>
            <w:shd w:val="clear" w:color="auto" w:fill="DEEAF6"/>
            <w:hideMark/>
          </w:tcPr>
          <w:p w:rsidR="00A652C4" w:rsidRPr="00473197" w:rsidRDefault="00A652C4" w:rsidP="00A652C4">
            <w:pPr>
              <w:spacing w:after="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5953" w:type="dxa"/>
            <w:vMerge/>
            <w:shd w:val="clear" w:color="auto" w:fill="auto"/>
            <w:hideMark/>
          </w:tcPr>
          <w:p w:rsidR="00A652C4" w:rsidRPr="00473197" w:rsidRDefault="00A652C4" w:rsidP="00A652C4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shd w:val="clear" w:color="auto" w:fill="DEEAF6"/>
            <w:hideMark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3197">
              <w:rPr>
                <w:rFonts w:ascii="Symbol" w:hAnsi="Symbol" w:cs="Arial"/>
                <w:b/>
                <w:sz w:val="20"/>
                <w:szCs w:val="20"/>
              </w:rPr>
              <w:t></w:t>
            </w:r>
            <w:r w:rsidRPr="00473197">
              <w:rPr>
                <w:rFonts w:ascii="Arial" w:hAnsi="Arial" w:cs="Arial"/>
                <w:sz w:val="20"/>
                <w:szCs w:val="20"/>
              </w:rPr>
              <w:t xml:space="preserve"> = 1,5m</w:t>
            </w:r>
          </w:p>
        </w:tc>
        <w:tc>
          <w:tcPr>
            <w:tcW w:w="1451" w:type="dxa"/>
            <w:gridSpan w:val="2"/>
            <w:shd w:val="clear" w:color="auto" w:fill="DEEAF6"/>
            <w:hideMark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3197">
              <w:rPr>
                <w:rFonts w:ascii="Symbol" w:hAnsi="Symbol" w:cs="Arial"/>
                <w:b/>
                <w:sz w:val="20"/>
                <w:szCs w:val="20"/>
              </w:rPr>
              <w:t></w:t>
            </w:r>
            <w:r w:rsidRPr="00473197">
              <w:rPr>
                <w:rFonts w:ascii="Arial" w:hAnsi="Arial" w:cs="Arial"/>
                <w:sz w:val="20"/>
                <w:szCs w:val="20"/>
              </w:rPr>
              <w:t xml:space="preserve"> = 3,0m</w:t>
            </w:r>
          </w:p>
        </w:tc>
      </w:tr>
      <w:tr w:rsidR="00A652C4" w:rsidRPr="00473197" w:rsidTr="00F36A0E">
        <w:tc>
          <w:tcPr>
            <w:tcW w:w="535" w:type="dxa"/>
            <w:shd w:val="clear" w:color="auto" w:fill="DEEAF6"/>
            <w:hideMark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473197">
              <w:rPr>
                <w:rFonts w:ascii="Arial" w:hAnsi="Arial" w:cs="Arial"/>
                <w:b/>
                <w:sz w:val="21"/>
                <w:szCs w:val="21"/>
              </w:rPr>
              <w:t>18</w:t>
            </w:r>
          </w:p>
        </w:tc>
        <w:tc>
          <w:tcPr>
            <w:tcW w:w="5953" w:type="dxa"/>
            <w:shd w:val="clear" w:color="auto" w:fill="auto"/>
            <w:hideMark/>
          </w:tcPr>
          <w:p w:rsidR="00A652C4" w:rsidRPr="00473197" w:rsidRDefault="00A652C4" w:rsidP="00A652C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73197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73197">
              <w:rPr>
                <w:rFonts w:ascii="Arial" w:hAnsi="Arial" w:cs="Arial"/>
                <w:sz w:val="20"/>
                <w:szCs w:val="20"/>
              </w:rPr>
              <w:t xml:space="preserve"> = (menor dimensão da fachada x </w:t>
            </w:r>
            <w:r w:rsidRPr="00473197">
              <w:rPr>
                <w:rFonts w:ascii="Symbol" w:hAnsi="Symbol" w:cs="Arial"/>
                <w:b/>
                <w:sz w:val="20"/>
                <w:szCs w:val="20"/>
              </w:rPr>
              <w:t></w:t>
            </w:r>
            <w:r w:rsidRPr="00473197">
              <w:rPr>
                <w:rFonts w:ascii="Arial" w:hAnsi="Arial" w:cs="Arial"/>
                <w:sz w:val="20"/>
                <w:szCs w:val="20"/>
              </w:rPr>
              <w:t xml:space="preserve">) + </w:t>
            </w:r>
            <w:r w:rsidRPr="00473197">
              <w:rPr>
                <w:rFonts w:ascii="Symbol" w:hAnsi="Symbol" w:cs="Arial"/>
                <w:b/>
                <w:sz w:val="20"/>
                <w:szCs w:val="20"/>
              </w:rPr>
              <w:t></w:t>
            </w:r>
            <w:r w:rsidRPr="00473197">
              <w:rPr>
                <w:rFonts w:ascii="Arial" w:hAnsi="Arial" w:cs="Arial"/>
                <w:sz w:val="20"/>
                <w:szCs w:val="20"/>
              </w:rPr>
              <w:t xml:space="preserve"> (m):</w:t>
            </w:r>
          </w:p>
        </w:tc>
        <w:tc>
          <w:tcPr>
            <w:tcW w:w="2868" w:type="dxa"/>
            <w:gridSpan w:val="4"/>
            <w:shd w:val="clear" w:color="auto" w:fill="auto"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2C4" w:rsidRPr="00473197" w:rsidTr="00F36A0E">
        <w:tc>
          <w:tcPr>
            <w:tcW w:w="535" w:type="dxa"/>
            <w:shd w:val="clear" w:color="auto" w:fill="DEEAF6"/>
            <w:hideMark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473197">
              <w:rPr>
                <w:rFonts w:ascii="Arial" w:hAnsi="Arial" w:cs="Arial"/>
                <w:b/>
                <w:sz w:val="21"/>
                <w:szCs w:val="21"/>
              </w:rPr>
              <w:t>19</w:t>
            </w:r>
          </w:p>
        </w:tc>
        <w:tc>
          <w:tcPr>
            <w:tcW w:w="5953" w:type="dxa"/>
            <w:shd w:val="clear" w:color="auto" w:fill="auto"/>
            <w:hideMark/>
          </w:tcPr>
          <w:p w:rsidR="00A652C4" w:rsidRPr="00473197" w:rsidRDefault="00A652C4" w:rsidP="00A652C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73197">
              <w:rPr>
                <w:rFonts w:ascii="Arial" w:hAnsi="Arial" w:cs="Arial"/>
                <w:sz w:val="20"/>
                <w:szCs w:val="20"/>
              </w:rPr>
              <w:t xml:space="preserve">Será adotado algum critério de proteção para a redução da distância </w:t>
            </w:r>
            <w:r w:rsidRPr="00473197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73197">
              <w:rPr>
                <w:rFonts w:ascii="Arial" w:hAnsi="Arial" w:cs="Arial"/>
                <w:sz w:val="20"/>
                <w:szCs w:val="20"/>
              </w:rPr>
              <w:t>? (Item 6.1.4 da IT 05)</w:t>
            </w:r>
          </w:p>
        </w:tc>
        <w:tc>
          <w:tcPr>
            <w:tcW w:w="708" w:type="dxa"/>
            <w:shd w:val="clear" w:color="auto" w:fill="auto"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EEAF6"/>
            <w:hideMark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3197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709" w:type="dxa"/>
            <w:shd w:val="clear" w:color="auto" w:fill="auto"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  <w:shd w:val="clear" w:color="auto" w:fill="DEEAF6"/>
            <w:hideMark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3197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A652C4" w:rsidRPr="00473197" w:rsidTr="00F36A0E">
        <w:tc>
          <w:tcPr>
            <w:tcW w:w="535" w:type="dxa"/>
            <w:shd w:val="clear" w:color="auto" w:fill="DEEAF6"/>
            <w:hideMark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473197">
              <w:rPr>
                <w:rFonts w:ascii="Arial" w:hAnsi="Arial" w:cs="Arial"/>
                <w:b/>
                <w:sz w:val="21"/>
                <w:szCs w:val="21"/>
              </w:rPr>
              <w:t>20</w:t>
            </w:r>
          </w:p>
        </w:tc>
        <w:tc>
          <w:tcPr>
            <w:tcW w:w="5953" w:type="dxa"/>
            <w:shd w:val="clear" w:color="auto" w:fill="auto"/>
            <w:hideMark/>
          </w:tcPr>
          <w:p w:rsidR="00A652C4" w:rsidRPr="00473197" w:rsidRDefault="00A652C4" w:rsidP="00A652C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73197">
              <w:rPr>
                <w:rFonts w:ascii="Arial" w:hAnsi="Arial" w:cs="Arial"/>
                <w:sz w:val="20"/>
                <w:szCs w:val="20"/>
              </w:rPr>
              <w:t>Qual é o tipo de proteção? (Tabela 5 da IT 05)</w:t>
            </w:r>
          </w:p>
        </w:tc>
        <w:tc>
          <w:tcPr>
            <w:tcW w:w="2868" w:type="dxa"/>
            <w:gridSpan w:val="4"/>
            <w:shd w:val="clear" w:color="auto" w:fill="auto"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2C4" w:rsidRPr="00473197" w:rsidTr="00F36A0E">
        <w:tc>
          <w:tcPr>
            <w:tcW w:w="535" w:type="dxa"/>
            <w:shd w:val="clear" w:color="auto" w:fill="DEEAF6"/>
            <w:hideMark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473197">
              <w:rPr>
                <w:rFonts w:ascii="Arial" w:hAnsi="Arial" w:cs="Arial"/>
                <w:b/>
                <w:sz w:val="21"/>
                <w:szCs w:val="21"/>
              </w:rPr>
              <w:t>21</w:t>
            </w:r>
          </w:p>
        </w:tc>
        <w:tc>
          <w:tcPr>
            <w:tcW w:w="5953" w:type="dxa"/>
            <w:shd w:val="clear" w:color="auto" w:fill="auto"/>
            <w:hideMark/>
          </w:tcPr>
          <w:p w:rsidR="00A652C4" w:rsidRPr="00473197" w:rsidRDefault="00A652C4" w:rsidP="00A652C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73197">
              <w:rPr>
                <w:rFonts w:ascii="Arial" w:hAnsi="Arial" w:cs="Arial"/>
                <w:sz w:val="20"/>
                <w:szCs w:val="20"/>
              </w:rPr>
              <w:t>Qual é a característica do elemento de vedação das paredes externas? (Tabela 5 da IT 05)</w:t>
            </w:r>
          </w:p>
        </w:tc>
        <w:tc>
          <w:tcPr>
            <w:tcW w:w="2868" w:type="dxa"/>
            <w:gridSpan w:val="4"/>
            <w:shd w:val="clear" w:color="auto" w:fill="auto"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2C4" w:rsidRPr="00473197" w:rsidTr="00F36A0E">
        <w:tc>
          <w:tcPr>
            <w:tcW w:w="535" w:type="dxa"/>
            <w:shd w:val="clear" w:color="auto" w:fill="DEEAF6"/>
            <w:hideMark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473197">
              <w:rPr>
                <w:rFonts w:ascii="Arial" w:hAnsi="Arial" w:cs="Arial"/>
                <w:b/>
                <w:sz w:val="21"/>
                <w:szCs w:val="21"/>
              </w:rPr>
              <w:t>22</w:t>
            </w:r>
          </w:p>
        </w:tc>
        <w:tc>
          <w:tcPr>
            <w:tcW w:w="5953" w:type="dxa"/>
            <w:shd w:val="clear" w:color="auto" w:fill="auto"/>
            <w:hideMark/>
          </w:tcPr>
          <w:p w:rsidR="00A652C4" w:rsidRPr="00473197" w:rsidRDefault="00A652C4" w:rsidP="00A652C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73197">
              <w:rPr>
                <w:rFonts w:ascii="Arial" w:hAnsi="Arial" w:cs="Arial"/>
                <w:sz w:val="20"/>
                <w:szCs w:val="20"/>
              </w:rPr>
              <w:t>Qual é o fator de redução adotado? (Tabela 5 da IT 05)</w:t>
            </w:r>
          </w:p>
        </w:tc>
        <w:tc>
          <w:tcPr>
            <w:tcW w:w="2868" w:type="dxa"/>
            <w:gridSpan w:val="4"/>
            <w:shd w:val="clear" w:color="auto" w:fill="auto"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2C4" w:rsidRPr="00473197" w:rsidTr="00F36A0E">
        <w:tc>
          <w:tcPr>
            <w:tcW w:w="535" w:type="dxa"/>
            <w:shd w:val="clear" w:color="auto" w:fill="DEEAF6"/>
            <w:hideMark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473197">
              <w:rPr>
                <w:rFonts w:ascii="Arial" w:hAnsi="Arial" w:cs="Arial"/>
                <w:b/>
                <w:sz w:val="21"/>
                <w:szCs w:val="21"/>
              </w:rPr>
              <w:t>23</w:t>
            </w:r>
          </w:p>
        </w:tc>
        <w:tc>
          <w:tcPr>
            <w:tcW w:w="5953" w:type="dxa"/>
            <w:shd w:val="clear" w:color="auto" w:fill="auto"/>
            <w:hideMark/>
          </w:tcPr>
          <w:p w:rsidR="00A652C4" w:rsidRPr="00473197" w:rsidRDefault="00A652C4" w:rsidP="00A652C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73197">
              <w:rPr>
                <w:rFonts w:ascii="Arial" w:hAnsi="Arial" w:cs="Arial"/>
                <w:b/>
                <w:sz w:val="20"/>
                <w:szCs w:val="20"/>
              </w:rPr>
              <w:t>Dr</w:t>
            </w:r>
            <w:proofErr w:type="spellEnd"/>
            <w:r w:rsidRPr="00473197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Pr="00473197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73197">
              <w:rPr>
                <w:rFonts w:ascii="Arial" w:hAnsi="Arial" w:cs="Arial"/>
                <w:sz w:val="20"/>
                <w:szCs w:val="20"/>
              </w:rPr>
              <w:t xml:space="preserve"> com o fator de redução (m):</w:t>
            </w:r>
          </w:p>
        </w:tc>
        <w:tc>
          <w:tcPr>
            <w:tcW w:w="2868" w:type="dxa"/>
            <w:gridSpan w:val="4"/>
            <w:shd w:val="clear" w:color="auto" w:fill="auto"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2C4" w:rsidRPr="00473197" w:rsidTr="00F36A0E">
        <w:tc>
          <w:tcPr>
            <w:tcW w:w="535" w:type="dxa"/>
            <w:shd w:val="clear" w:color="auto" w:fill="DEEAF6"/>
            <w:hideMark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473197">
              <w:rPr>
                <w:rFonts w:ascii="Arial" w:hAnsi="Arial" w:cs="Arial"/>
                <w:b/>
                <w:sz w:val="21"/>
                <w:szCs w:val="21"/>
              </w:rPr>
              <w:t>24</w:t>
            </w:r>
          </w:p>
        </w:tc>
        <w:tc>
          <w:tcPr>
            <w:tcW w:w="5953" w:type="dxa"/>
            <w:shd w:val="clear" w:color="auto" w:fill="auto"/>
            <w:hideMark/>
          </w:tcPr>
          <w:p w:rsidR="00A652C4" w:rsidRPr="00473197" w:rsidRDefault="00A652C4" w:rsidP="00A652C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73197">
              <w:rPr>
                <w:rFonts w:ascii="Arial" w:hAnsi="Arial" w:cs="Arial"/>
                <w:sz w:val="20"/>
                <w:szCs w:val="20"/>
              </w:rPr>
              <w:t xml:space="preserve">Qual a distância em projeto (m)? </w:t>
            </w:r>
          </w:p>
        </w:tc>
        <w:tc>
          <w:tcPr>
            <w:tcW w:w="2868" w:type="dxa"/>
            <w:gridSpan w:val="4"/>
            <w:shd w:val="clear" w:color="auto" w:fill="auto"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2C4" w:rsidRPr="00473197" w:rsidTr="00F36A0E">
        <w:tc>
          <w:tcPr>
            <w:tcW w:w="535" w:type="dxa"/>
            <w:shd w:val="clear" w:color="auto" w:fill="DEEAF6"/>
            <w:hideMark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473197">
              <w:rPr>
                <w:rFonts w:ascii="Arial" w:hAnsi="Arial" w:cs="Arial"/>
                <w:b/>
                <w:sz w:val="21"/>
                <w:szCs w:val="21"/>
              </w:rPr>
              <w:t>25</w:t>
            </w:r>
          </w:p>
        </w:tc>
        <w:tc>
          <w:tcPr>
            <w:tcW w:w="5953" w:type="dxa"/>
            <w:shd w:val="clear" w:color="auto" w:fill="auto"/>
            <w:hideMark/>
          </w:tcPr>
          <w:p w:rsidR="00A652C4" w:rsidRPr="00473197" w:rsidRDefault="00A652C4" w:rsidP="00A652C4">
            <w:pPr>
              <w:autoSpaceDE w:val="0"/>
              <w:autoSpaceDN w:val="0"/>
              <w:adjustRightInd w:val="0"/>
              <w:spacing w:after="0"/>
              <w:rPr>
                <w:rFonts w:ascii="MS Shell Dlg 2" w:hAnsi="MS Shell Dlg 2" w:cs="MS Shell Dlg 2"/>
                <w:sz w:val="20"/>
                <w:szCs w:val="20"/>
              </w:rPr>
            </w:pPr>
            <w:r w:rsidRPr="00473197">
              <w:rPr>
                <w:rFonts w:ascii="Arial" w:hAnsi="Arial" w:cs="Arial"/>
                <w:sz w:val="20"/>
                <w:szCs w:val="20"/>
              </w:rPr>
              <w:t>A distância em projeto é ≥</w:t>
            </w:r>
            <w:r w:rsidRPr="00473197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73197">
              <w:rPr>
                <w:rFonts w:ascii="Arial" w:hAnsi="Arial" w:cs="Arial"/>
                <w:sz w:val="20"/>
                <w:szCs w:val="20"/>
              </w:rPr>
              <w:t xml:space="preserve"> ou </w:t>
            </w:r>
            <w:proofErr w:type="spellStart"/>
            <w:r w:rsidRPr="00473197">
              <w:rPr>
                <w:rFonts w:ascii="Arial" w:hAnsi="Arial" w:cs="Arial"/>
                <w:b/>
                <w:sz w:val="20"/>
                <w:szCs w:val="20"/>
              </w:rPr>
              <w:t>Dr</w:t>
            </w:r>
            <w:proofErr w:type="spellEnd"/>
            <w:r w:rsidRPr="00473197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708" w:type="dxa"/>
            <w:shd w:val="clear" w:color="auto" w:fill="auto"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EEAF6"/>
            <w:hideMark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3197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709" w:type="dxa"/>
            <w:shd w:val="clear" w:color="auto" w:fill="auto"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  <w:shd w:val="clear" w:color="auto" w:fill="DEEAF6"/>
            <w:hideMark/>
          </w:tcPr>
          <w:p w:rsidR="00A652C4" w:rsidRPr="00473197" w:rsidRDefault="00A652C4" w:rsidP="00A652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3197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</w:tbl>
    <w:p w:rsidR="00987CA8" w:rsidRDefault="00987CA8" w:rsidP="00A652C4">
      <w:pPr>
        <w:spacing w:after="0"/>
      </w:pPr>
    </w:p>
    <w:p w:rsidR="00A652C4" w:rsidRPr="002776B9" w:rsidRDefault="00A652C4" w:rsidP="00A652C4">
      <w:pPr>
        <w:ind w:left="-142"/>
        <w:rPr>
          <w:rFonts w:ascii="Arial" w:hAnsi="Arial" w:cs="Arial"/>
          <w:b/>
          <w:sz w:val="20"/>
          <w:szCs w:val="20"/>
        </w:rPr>
      </w:pPr>
      <w:r w:rsidRPr="002776B9">
        <w:rPr>
          <w:rFonts w:ascii="Arial" w:hAnsi="Arial" w:cs="Arial"/>
          <w:b/>
          <w:sz w:val="20"/>
          <w:szCs w:val="20"/>
        </w:rPr>
        <w:t>Notas específicas:</w:t>
      </w:r>
    </w:p>
    <w:p w:rsidR="00A652C4" w:rsidRPr="002776B9" w:rsidRDefault="00A652C4" w:rsidP="00A652C4">
      <w:pPr>
        <w:spacing w:after="0"/>
        <w:ind w:left="-142"/>
        <w:jc w:val="both"/>
        <w:rPr>
          <w:rFonts w:ascii="Arial" w:hAnsi="Arial" w:cs="Arial"/>
          <w:sz w:val="20"/>
          <w:szCs w:val="20"/>
        </w:rPr>
      </w:pPr>
      <w:r w:rsidRPr="004F36AF">
        <w:rPr>
          <w:rFonts w:ascii="Arial" w:hAnsi="Arial" w:cs="Arial"/>
          <w:b/>
          <w:sz w:val="20"/>
          <w:szCs w:val="20"/>
        </w:rPr>
        <w:t>1)</w:t>
      </w:r>
      <w:r w:rsidRPr="002776B9">
        <w:rPr>
          <w:rFonts w:ascii="Arial" w:hAnsi="Arial" w:cs="Arial"/>
          <w:sz w:val="20"/>
          <w:szCs w:val="20"/>
        </w:rPr>
        <w:t xml:space="preserve"> Caso a edificação atenda aos itens 6.1.1.2.5-b da IT 05, 5.7.3 da IT 06 e 5.1.5.3 da IT 07, as unidades residenciais serão consideradas “unidades autônomas compartimentadas”.</w:t>
      </w:r>
    </w:p>
    <w:p w:rsidR="00A652C4" w:rsidRPr="002776B9" w:rsidRDefault="00A652C4" w:rsidP="00A652C4">
      <w:pPr>
        <w:spacing w:after="0"/>
        <w:ind w:left="-142"/>
        <w:jc w:val="both"/>
        <w:rPr>
          <w:rFonts w:ascii="Arial" w:hAnsi="Arial" w:cs="Arial"/>
          <w:sz w:val="20"/>
          <w:szCs w:val="20"/>
        </w:rPr>
      </w:pPr>
      <w:r w:rsidRPr="004F36AF">
        <w:rPr>
          <w:rFonts w:ascii="Arial" w:hAnsi="Arial" w:cs="Arial"/>
          <w:b/>
          <w:sz w:val="20"/>
          <w:szCs w:val="20"/>
        </w:rPr>
        <w:t>2)</w:t>
      </w:r>
      <w:r w:rsidRPr="002776B9">
        <w:rPr>
          <w:rFonts w:ascii="Arial" w:hAnsi="Arial" w:cs="Arial"/>
          <w:sz w:val="20"/>
          <w:szCs w:val="20"/>
        </w:rPr>
        <w:t xml:space="preserve"> Para os casos que se enquadrarem como “unidade autônoma compartimentada”, será considerada a existência de compartimentação horizontal.</w:t>
      </w:r>
    </w:p>
    <w:p w:rsidR="00A652C4" w:rsidRPr="002776B9" w:rsidRDefault="00A652C4" w:rsidP="00A652C4">
      <w:pPr>
        <w:spacing w:after="0"/>
        <w:ind w:left="-142"/>
        <w:jc w:val="both"/>
        <w:rPr>
          <w:rFonts w:ascii="Arial" w:hAnsi="Arial" w:cs="Arial"/>
          <w:sz w:val="20"/>
          <w:szCs w:val="20"/>
        </w:rPr>
      </w:pPr>
      <w:proofErr w:type="gramStart"/>
      <w:r w:rsidRPr="004F36AF">
        <w:rPr>
          <w:rFonts w:ascii="Arial" w:hAnsi="Arial" w:cs="Arial"/>
          <w:b/>
          <w:sz w:val="20"/>
          <w:szCs w:val="20"/>
        </w:rPr>
        <w:t>3)</w:t>
      </w:r>
      <w:r w:rsidRPr="002776B9">
        <w:rPr>
          <w:rFonts w:ascii="Arial" w:hAnsi="Arial" w:cs="Arial"/>
          <w:sz w:val="20"/>
          <w:szCs w:val="20"/>
        </w:rPr>
        <w:t xml:space="preserve"> Havendo</w:t>
      </w:r>
      <w:proofErr w:type="gramEnd"/>
      <w:r w:rsidRPr="002776B9">
        <w:rPr>
          <w:rFonts w:ascii="Arial" w:hAnsi="Arial" w:cs="Arial"/>
          <w:sz w:val="20"/>
          <w:szCs w:val="20"/>
        </w:rPr>
        <w:t xml:space="preserve"> compartimentação horizontal, será considerada a área do maior compartimento (unidade autônoma compartimentada, no caso de residencial).</w:t>
      </w:r>
    </w:p>
    <w:p w:rsidR="00A652C4" w:rsidRPr="002776B9" w:rsidRDefault="00A652C4" w:rsidP="00A652C4">
      <w:pPr>
        <w:spacing w:after="0"/>
        <w:ind w:left="-142"/>
        <w:jc w:val="both"/>
        <w:rPr>
          <w:rFonts w:ascii="Arial" w:hAnsi="Arial" w:cs="Arial"/>
          <w:sz w:val="20"/>
          <w:szCs w:val="20"/>
        </w:rPr>
      </w:pPr>
      <w:proofErr w:type="gramStart"/>
      <w:r w:rsidRPr="004F36AF">
        <w:rPr>
          <w:rFonts w:ascii="Arial" w:hAnsi="Arial" w:cs="Arial"/>
          <w:b/>
          <w:sz w:val="20"/>
          <w:szCs w:val="20"/>
        </w:rPr>
        <w:t>4)</w:t>
      </w:r>
      <w:r w:rsidRPr="002776B9">
        <w:rPr>
          <w:rFonts w:ascii="Arial" w:hAnsi="Arial" w:cs="Arial"/>
          <w:sz w:val="20"/>
          <w:szCs w:val="20"/>
        </w:rPr>
        <w:t xml:space="preserve"> Se</w:t>
      </w:r>
      <w:proofErr w:type="gramEnd"/>
      <w:r w:rsidRPr="002776B9">
        <w:rPr>
          <w:rFonts w:ascii="Arial" w:hAnsi="Arial" w:cs="Arial"/>
          <w:sz w:val="20"/>
          <w:szCs w:val="20"/>
        </w:rPr>
        <w:t xml:space="preserve"> o valor X obtido for um valor intermediário na Tabela 4 da IT 05, deve-se adotar o valor imediatamente superior.</w:t>
      </w:r>
    </w:p>
    <w:p w:rsidR="00A652C4" w:rsidRPr="002776B9" w:rsidRDefault="00A652C4" w:rsidP="00A652C4">
      <w:pPr>
        <w:spacing w:after="0"/>
        <w:ind w:left="-142"/>
        <w:jc w:val="both"/>
        <w:rPr>
          <w:rFonts w:ascii="Arial" w:hAnsi="Arial" w:cs="Arial"/>
          <w:sz w:val="20"/>
          <w:szCs w:val="20"/>
        </w:rPr>
      </w:pPr>
      <w:proofErr w:type="gramStart"/>
      <w:r w:rsidRPr="004F36AF">
        <w:rPr>
          <w:rFonts w:ascii="Arial" w:hAnsi="Arial" w:cs="Arial"/>
          <w:b/>
          <w:sz w:val="20"/>
          <w:szCs w:val="20"/>
        </w:rPr>
        <w:t>5)</w:t>
      </w:r>
      <w:r w:rsidRPr="002776B9">
        <w:rPr>
          <w:rFonts w:ascii="Arial" w:hAnsi="Arial" w:cs="Arial"/>
          <w:sz w:val="20"/>
          <w:szCs w:val="20"/>
        </w:rPr>
        <w:t xml:space="preserve"> Se</w:t>
      </w:r>
      <w:proofErr w:type="gramEnd"/>
      <w:r w:rsidRPr="002776B9">
        <w:rPr>
          <w:rFonts w:ascii="Arial" w:hAnsi="Arial" w:cs="Arial"/>
          <w:sz w:val="20"/>
          <w:szCs w:val="20"/>
        </w:rPr>
        <w:t xml:space="preserve"> o valor obtido Y for um valor intermediário na Tabela 4 da IT 05, utilizar o valor imediatamente superior.</w:t>
      </w:r>
    </w:p>
    <w:p w:rsidR="00A652C4" w:rsidRPr="002776B9" w:rsidRDefault="00A652C4" w:rsidP="00A652C4">
      <w:pPr>
        <w:spacing w:after="0"/>
        <w:ind w:left="-142"/>
        <w:jc w:val="both"/>
        <w:rPr>
          <w:rFonts w:ascii="Arial" w:hAnsi="Arial" w:cs="Arial"/>
          <w:sz w:val="20"/>
          <w:szCs w:val="20"/>
        </w:rPr>
      </w:pPr>
    </w:p>
    <w:p w:rsidR="00A652C4" w:rsidRPr="004F36AF" w:rsidRDefault="00A652C4" w:rsidP="00A652C4">
      <w:pPr>
        <w:pStyle w:val="Ttulo1"/>
        <w:ind w:left="-142"/>
        <w:jc w:val="both"/>
        <w:rPr>
          <w:sz w:val="20"/>
          <w:szCs w:val="20"/>
        </w:rPr>
      </w:pPr>
      <w:r w:rsidRPr="004F36AF">
        <w:rPr>
          <w:sz w:val="20"/>
          <w:szCs w:val="20"/>
        </w:rPr>
        <w:t>Nota</w:t>
      </w:r>
      <w:r>
        <w:rPr>
          <w:sz w:val="20"/>
          <w:szCs w:val="20"/>
        </w:rPr>
        <w:t>s</w:t>
      </w:r>
      <w:r w:rsidRPr="004F36AF">
        <w:rPr>
          <w:sz w:val="20"/>
          <w:szCs w:val="20"/>
        </w:rPr>
        <w:t xml:space="preserve"> Gera</w:t>
      </w:r>
      <w:r>
        <w:rPr>
          <w:sz w:val="20"/>
          <w:szCs w:val="20"/>
        </w:rPr>
        <w:t>is</w:t>
      </w:r>
      <w:r w:rsidRPr="004F36AF">
        <w:rPr>
          <w:sz w:val="20"/>
          <w:szCs w:val="20"/>
        </w:rPr>
        <w:t>:</w:t>
      </w:r>
    </w:p>
    <w:p w:rsidR="00A652C4" w:rsidRPr="002776B9" w:rsidRDefault="00A652C4" w:rsidP="00A652C4">
      <w:pPr>
        <w:pStyle w:val="Corpodetexto"/>
        <w:ind w:left="-142"/>
        <w:jc w:val="both"/>
        <w:rPr>
          <w:rFonts w:cs="Arial"/>
        </w:rPr>
      </w:pPr>
      <w:r w:rsidRPr="002776B9">
        <w:rPr>
          <w:b/>
        </w:rPr>
        <w:t xml:space="preserve">1 </w:t>
      </w:r>
      <w:r>
        <w:rPr>
          <w:b/>
        </w:rPr>
        <w:t>–</w:t>
      </w:r>
      <w:r>
        <w:t>Os valores</w:t>
      </w:r>
      <w:r w:rsidRPr="002776B9">
        <w:t xml:space="preserve"> a serem preenchid</w:t>
      </w:r>
      <w:r>
        <w:t>o</w:t>
      </w:r>
      <w:r w:rsidRPr="002776B9">
        <w:t xml:space="preserve">s </w:t>
      </w:r>
      <w:r>
        <w:t>nos itens 3 a 15</w:t>
      </w:r>
      <w:r w:rsidRPr="002776B9">
        <w:t>referem-se à edificação expositora</w:t>
      </w:r>
      <w:r>
        <w:t>.</w:t>
      </w:r>
    </w:p>
    <w:p w:rsidR="00A652C4" w:rsidRPr="002776B9" w:rsidRDefault="00A652C4" w:rsidP="00A652C4">
      <w:pPr>
        <w:pStyle w:val="Corpodetexto"/>
        <w:ind w:left="-142"/>
        <w:jc w:val="both"/>
        <w:rPr>
          <w:b/>
        </w:rPr>
      </w:pPr>
      <w:r w:rsidRPr="002776B9">
        <w:rPr>
          <w:b/>
        </w:rPr>
        <w:t xml:space="preserve">2 </w:t>
      </w:r>
      <w:r>
        <w:rPr>
          <w:b/>
        </w:rPr>
        <w:t xml:space="preserve">– </w:t>
      </w:r>
      <w:r>
        <w:t>Os valores</w:t>
      </w:r>
      <w:r w:rsidRPr="002776B9">
        <w:t xml:space="preserve"> a serem preenchid</w:t>
      </w:r>
      <w:r>
        <w:t>o</w:t>
      </w:r>
      <w:r w:rsidRPr="002776B9">
        <w:t xml:space="preserve">s </w:t>
      </w:r>
      <w:r>
        <w:t xml:space="preserve">nos itens 19 a 22 </w:t>
      </w:r>
      <w:r w:rsidRPr="002776B9">
        <w:t xml:space="preserve">referem-se à edificação </w:t>
      </w:r>
      <w:r>
        <w:t>em exposição.</w:t>
      </w:r>
    </w:p>
    <w:p w:rsidR="00A652C4" w:rsidRPr="002776B9" w:rsidRDefault="00A652C4" w:rsidP="00A652C4">
      <w:pPr>
        <w:pStyle w:val="Corpodetexto"/>
        <w:rPr>
          <w:szCs w:val="21"/>
        </w:rPr>
      </w:pPr>
    </w:p>
    <w:p w:rsidR="00A652C4" w:rsidRPr="002776B9" w:rsidRDefault="00A652C4" w:rsidP="00A652C4">
      <w:pPr>
        <w:pStyle w:val="Corpodetexto"/>
        <w:jc w:val="center"/>
        <w:rPr>
          <w:b/>
        </w:rPr>
      </w:pPr>
      <w:r w:rsidRPr="002776B9">
        <w:rPr>
          <w:b/>
        </w:rPr>
        <w:t>______________________________________________</w:t>
      </w:r>
    </w:p>
    <w:p w:rsidR="00A652C4" w:rsidRDefault="00A652C4" w:rsidP="00A652C4">
      <w:pPr>
        <w:pStyle w:val="Corpodetexto"/>
        <w:jc w:val="center"/>
      </w:pPr>
      <w:r w:rsidRPr="002776B9">
        <w:rPr>
          <w:b/>
        </w:rPr>
        <w:t>Assinatura do Responsável Técnico – CREA/CAU</w:t>
      </w:r>
      <w:bookmarkStart w:id="0" w:name="_GoBack"/>
      <w:bookmarkEnd w:id="0"/>
    </w:p>
    <w:sectPr w:rsidR="00A652C4" w:rsidSect="00A652C4">
      <w:pgSz w:w="11906" w:h="16838"/>
      <w:pgMar w:top="1418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altName w:val="Sylfaen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5F1"/>
    <w:rsid w:val="00987CA8"/>
    <w:rsid w:val="00A652C4"/>
    <w:rsid w:val="00AF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21D0"/>
  <w15:chartTrackingRefBased/>
  <w15:docId w15:val="{60E28B74-12D5-42F8-AF01-37F0C0F7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A652C4"/>
    <w:pPr>
      <w:widowControl w:val="0"/>
      <w:spacing w:after="0" w:line="240" w:lineRule="auto"/>
      <w:ind w:left="549"/>
      <w:outlineLvl w:val="0"/>
    </w:pPr>
    <w:rPr>
      <w:rFonts w:ascii="Arial" w:eastAsia="Arial" w:hAnsi="Arial" w:cs="Arial"/>
      <w:b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652C4"/>
    <w:rPr>
      <w:rFonts w:ascii="Arial" w:eastAsia="Arial" w:hAnsi="Arial" w:cs="Arial"/>
      <w:b/>
      <w:sz w:val="24"/>
      <w:szCs w:val="24"/>
      <w:lang w:eastAsia="zh-CN"/>
    </w:rPr>
  </w:style>
  <w:style w:type="paragraph" w:styleId="Corpodetexto">
    <w:name w:val="Body Text"/>
    <w:basedOn w:val="Normal"/>
    <w:link w:val="CorpodetextoChar"/>
    <w:qFormat/>
    <w:rsid w:val="00A652C4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ind w:left="112"/>
    </w:pPr>
    <w:rPr>
      <w:rFonts w:ascii="Arial" w:eastAsia="Arial" w:hAnsi="Arial" w:cs="Times New Roman"/>
      <w:kern w:val="1"/>
      <w:sz w:val="20"/>
      <w:szCs w:val="20"/>
      <w:lang w:eastAsia="zh-CN"/>
    </w:rPr>
  </w:style>
  <w:style w:type="character" w:customStyle="1" w:styleId="CorpodetextoChar">
    <w:name w:val="Corpo de texto Char"/>
    <w:basedOn w:val="Fontepargpadro"/>
    <w:link w:val="Corpodetexto"/>
    <w:rsid w:val="00A652C4"/>
    <w:rPr>
      <w:rFonts w:ascii="Arial" w:eastAsia="Arial" w:hAnsi="Arial" w:cs="Times New Roman"/>
      <w:kern w:val="1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419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Pollyana</dc:creator>
  <cp:keywords/>
  <dc:description/>
  <cp:lastModifiedBy>Pollyana</cp:lastModifiedBy>
  <cp:revision>3</cp:revision>
  <dcterms:created xsi:type="dcterms:W3CDTF">2021-01-04T18:44:00Z</dcterms:created>
  <dcterms:modified xsi:type="dcterms:W3CDTF">2021-01-04T18:46:00Z</dcterms:modified>
</cp:coreProperties>
</file>