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7B52AB"/>
          <w:sz w:val="32"/>
        </w:rPr>
        <w:t>ВИТЯГ З АНКЕТИ ПАЦІЄНТА</w:t>
      </w:r>
    </w:p>
    <w:p>
      <w:pPr>
        <w:jc w:val="center"/>
        <w:spacing w:before="0" w:after="40"/>
      </w:pPr>
      <w:r>
        <w:rPr>
          <w:rFonts w:ascii="Calibri" w:hAnsi="Calibri"/>
          <w:b w:val="0"/>
          <w:i/>
          <w:color w:val="646464"/>
          <w:sz w:val="22"/>
        </w:rPr>
        <w:t>Скарги та порушення здоров'я</w:t>
      </w:r>
    </w:p>
    <w:p>
      <w:pPr>
        <w:jc w:val="center"/>
        <w:spacing w:before="0" w:after="160"/>
      </w:pPr>
      <w:r>
        <w:rPr>
          <w:rFonts w:ascii="Calibri" w:hAnsi="Calibri"/>
          <w:b/>
          <w:i w:val="0"/>
          <w:color w:val="F0811E"/>
          <w:sz w:val="26"/>
        </w:rPr>
        <w:t>Гаврилюк Оксана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1. КОНТАКТНІ ДАНІ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Поле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ПІБ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Гаврилюк Оксана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народження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12.06.1980 (45 років)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Телефон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+4917684318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Email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Iriwa120680@gmail.com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Місце проживання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Німеччина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Рід занять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Обслуговування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2. АНТРОПОМЕТРИЧНІ ПОКАЗНИКИ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Зріст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160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Вага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94 кг  ⚠️ (бажана вага: -25–30 кг, цільова ~64–69 кг)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талії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100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живота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112 см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грудей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110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стегон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125 см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3. ОСНОВНІ СКАРГИ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Система / Орган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Скарга / Порушення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Зайва вага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Надлишок 25–30 кг. Пов'язує із захворюванням. Самостійні спроби результату не дали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Набряки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Набрякає все тіло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Серцево-судинна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Перебої серцебиття — інколи. Задишка при фізичному навантаженні. Синці без причини — буває. Судини на ногах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Суглоби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Біль у коліні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Травна система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Відрижка майже постійно. Здуття живота — постійно ⚠️. Печія — інколи після певних продуктів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Статева система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Багатовузлова міома тіла матки. Кіста правої молочної залози. Ліпома лівої молочної залози. Двобічна мастодинія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Менструальний цикл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Регулярний, болісний. Постійно приймає знеболюючі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Психоемоційний стан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Перепади настрою протягом дня без причини. Роздратування — якщо є привід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Прокидається невідпочившою. Важко прокидатись. Підйом о 5:30, відбій о 22:00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Щитоподібна залоза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Кінцівки холодні — періодично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4. ОБТЯЖЕНИЙ СІМЕЙНИЙ АНАМНЕЗ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402"/>
        <w:gridCol w:w="5953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Родич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Захворювання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Батько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Серцево-легенева недостатність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Бабуся (по батьківській лінії)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Серцево-легенева недостатність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5. ОПЕРАТИВНІ ВТРУЧАННЯ В АНАМНЕЗІ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1701"/>
        <w:gridCol w:w="7654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Рік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Операція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1999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Мастит (загальна анестезія)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2017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Видалення кісти (загальна анестезія)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6. ПОТОЧНА ТЕРАПІЯ / БАДи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Препарат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Петагма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Поточна терапія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Іксіндол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Поточна терапія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Магнос Леді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Поточна терапія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7. ХАРЧОВІ ЗВИЧКИ ТА ПОРУШЕННЯ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Вода на день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500–1000 мл ⚠️ (недостатньо)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Кава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3–4 чашки натуральної на день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Кількість прийомів їжі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3 рази + перекуси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Сніданок (7:00–8:00)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Бутерброди, каші, комбіновані тарілки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Обід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Салат з м'ясом або бутерброди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Вечеря (18:00–19:00)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Суп, салат, каша. Порція 250–300 г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Перекуси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Горішки, банан, фрукти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Солодке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4/10 — помірно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Борошняні вироби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6/10 — підвищена тяга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Спорт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Відсутній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Алкоголь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Дуже рідко, вино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Паління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Ні</w:t>
            </w:r>
          </w:p>
        </w:tc>
      </w:tr>
    </w:tbl>
    <w:p>
      <w:pPr>
        <w:spacing w:before="0" w:after="80"/>
      </w:pPr>
    </w:p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19"/>
      </w:tblGrid>
      <w:tr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Дата складання витягу: ________________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Лікар: 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