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CAP12 BeanFactory的两个重要后置处理器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3"/>
          <w:szCs w:val="13"/>
        </w:rPr>
      </w:pPr>
      <w:r>
        <w:rPr>
          <w:rFonts w:hint="eastAsia" w:ascii="Consolas" w:hAnsi="Consolas" w:eastAsia="Consolas"/>
          <w:color w:val="3F5FBF"/>
          <w:sz w:val="13"/>
          <w:szCs w:val="13"/>
        </w:rPr>
        <w:t xml:space="preserve"> </w:t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  <w:r>
        <w:rPr>
          <w:rFonts w:hint="eastAsia" w:ascii="Consolas" w:hAnsi="Consolas" w:eastAsia="Consolas"/>
          <w:color w:val="3F5FBF"/>
          <w:sz w:val="13"/>
          <w:szCs w:val="13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>1，扩展原理－BeanFactoryPostProcessor</w:t>
      </w:r>
    </w:p>
    <w:p>
      <w:pPr>
        <w:spacing w:beforeLines="0" w:afterLines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BeanFactoryPostProcessor：beanFactory的后置处理器；</w:t>
      </w:r>
    </w:p>
    <w:p>
      <w:pPr>
        <w:spacing w:beforeLines="0" w:afterLines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作用如下：  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a),在BeanFactory标准初始化之后调用，来定制和修改BeanFactory的内容；</w:t>
      </w:r>
    </w:p>
    <w:p>
      <w:pPr>
        <w:spacing w:beforeLines="0" w:afterLines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b),所有的bean定义已经保存加载到beanFactory，但是bean的实例还未创建</w:t>
      </w:r>
    </w:p>
    <w:p>
      <w:pPr>
        <w:spacing w:beforeLines="0" w:afterLines="0"/>
        <w:jc w:val="left"/>
        <w:rPr>
          <w:rFonts w:hint="eastAsia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b/>
          <w:bCs/>
          <w:color w:val="FF0000"/>
          <w:szCs w:val="22"/>
          <w:lang w:val="en-US" w:eastAsia="zh-CN"/>
        </w:rPr>
        <w:t>注意：</w:t>
      </w:r>
      <w:r>
        <w:rPr>
          <w:rFonts w:hint="eastAsia"/>
          <w:szCs w:val="22"/>
          <w:lang w:val="en-US" w:eastAsia="zh-CN"/>
        </w:rPr>
        <w:t>之前也讲过BeanPostProcessor，它是bean后置处理器，bean创建对象初始化前后进行拦截工作的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1〉新建ExtConfig.java配置类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20695" cy="1099820"/>
            <wp:effectExtent l="0" t="0" r="825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新建JamesBeanFactoryPostProcessor.java处理器类（在com.enjoy.cap12.processor目录下）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97655" cy="1384300"/>
            <wp:effectExtent l="0" t="0" r="17145" b="6350"/>
            <wp:docPr id="1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BeanFacotry是在bean组件创建之前还是之后生成的呢？写一个测试用例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695325"/>
            <wp:effectExtent l="0" t="0" r="508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不难发现，在“</w:t>
      </w:r>
      <w:r>
        <w:rPr>
          <w:rFonts w:hint="eastAsia"/>
          <w:lang w:val="en-US" w:eastAsia="zh-CN"/>
        </w:rPr>
        <w:t>Moon constructor</w:t>
      </w:r>
      <w:r>
        <w:rPr>
          <w:rFonts w:hint="eastAsia"/>
          <w:lang w:eastAsia="zh-CN"/>
        </w:rPr>
        <w:t>”创建之前，当前</w:t>
      </w:r>
      <w:r>
        <w:rPr>
          <w:rFonts w:hint="eastAsia"/>
          <w:lang w:val="en-US" w:eastAsia="zh-CN"/>
        </w:rPr>
        <w:t>9个bean已被加载到beanFactory中了。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测试结果结下：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72795"/>
            <wp:effectExtent l="0" t="0" r="825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/>
          <w:szCs w:val="22"/>
          <w:lang w:val="en-US" w:eastAsia="zh-CN"/>
        </w:rPr>
        <w:t>那么以上BeanFactoryPostProcessor执行原理是怎么样的呢，打断点F5调试一下: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440555" cy="1517015"/>
            <wp:effectExtent l="0" t="0" r="17145" b="6985"/>
            <wp:docPr id="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跟踪</w:t>
      </w:r>
      <w:r>
        <w:rPr>
          <w:rFonts w:hint="eastAsia"/>
          <w:lang w:val="en-US" w:eastAsia="zh-CN"/>
        </w:rPr>
        <w:t>debug栈,不难发现以下步骤如下：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1)、ioc容器创建对象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2)、invokeBeanFactoryPostProcessors(beanFactory);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如何找到所有的BeanFactoryPostProcessor并执行他们的方法；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/>
          <w:color w:val="3F5FBF"/>
          <w:sz w:val="21"/>
          <w:szCs w:val="21"/>
          <w:lang w:val="en-US" w:eastAsia="zh-CN"/>
        </w:rPr>
        <w:t>a</w:t>
      </w:r>
      <w:r>
        <w:rPr>
          <w:rFonts w:hint="eastAsia" w:ascii="Consolas" w:hAnsi="Consolas" w:eastAsia="Consolas"/>
          <w:color w:val="3F5FBF"/>
          <w:sz w:val="21"/>
          <w:szCs w:val="21"/>
        </w:rPr>
        <w:t>）、直接在BeanFactory中找到所有类型是BeanFactoryPostProcessor的组件，并执行他们的方法</w:t>
      </w:r>
    </w:p>
    <w:p>
      <w:pPr>
        <w:spacing w:beforeLines="0" w:afterLines="0"/>
        <w:jc w:val="right"/>
        <w:rPr>
          <w:rFonts w:hint="eastAsia" w:ascii="Consolas" w:hAnsi="Consolas" w:eastAsia="Consolas"/>
          <w:color w:val="3F5FBF"/>
          <w:sz w:val="21"/>
          <w:szCs w:val="21"/>
        </w:rPr>
      </w:pPr>
      <w:r>
        <w:drawing>
          <wp:inline distT="0" distB="0" distL="114300" distR="114300">
            <wp:extent cx="5276215" cy="2054225"/>
            <wp:effectExtent l="0" t="0" r="635" b="3175"/>
            <wp:docPr id="1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 xml:space="preserve"> * </w:t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/>
          <w:color w:val="3F5FBF"/>
          <w:sz w:val="21"/>
          <w:szCs w:val="21"/>
          <w:lang w:val="en-US" w:eastAsia="zh-CN"/>
        </w:rPr>
        <w:t>b</w:t>
      </w:r>
      <w:r>
        <w:rPr>
          <w:rFonts w:hint="eastAsia" w:ascii="Consolas" w:hAnsi="Consolas" w:eastAsia="Consolas"/>
          <w:color w:val="3F5FBF"/>
          <w:sz w:val="21"/>
          <w:szCs w:val="21"/>
        </w:rPr>
        <w:t>）、在初始化创建其他组件前面执行</w:t>
      </w:r>
    </w:p>
    <w:p>
      <w:pPr>
        <w:widowControl w:val="0"/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3348355"/>
            <wp:effectExtent l="0" t="0" r="635" b="4445"/>
            <wp:docPr id="1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然后再点进去,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29640"/>
            <wp:effectExtent l="0" t="0" r="3810" b="381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b/>
          <w:bCs/>
          <w:color w:val="000000"/>
          <w:sz w:val="21"/>
          <w:szCs w:val="21"/>
          <w:highlight w:val="white"/>
        </w:rPr>
      </w:pPr>
      <w:r>
        <w:rPr>
          <w:rFonts w:hint="eastAsia"/>
          <w:b/>
          <w:bCs/>
          <w:lang w:val="en-US" w:eastAsia="zh-CN"/>
        </w:rPr>
        <w:t>2，扩展原理－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  <w:highlight w:val="white"/>
        </w:rPr>
        <w:t>BeanDefinitionRegistryPostProcessor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postProcessBeanDefinitionRegistry();在所有bean定义信息将要被加载，bean实例还未创建的；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操作步骤：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新建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JamesBeanDefinitionRegistryPostProcessor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/>
          <w:b/>
          <w:bCs/>
          <w:color w:val="FF0000"/>
          <w:sz w:val="21"/>
          <w:szCs w:val="21"/>
          <w:highlight w:val="white"/>
          <w:lang w:eastAsia="zh-CN"/>
        </w:rPr>
        <w:t>注意</w:t>
      </w:r>
      <w:r>
        <w:rPr>
          <w:rFonts w:hint="eastAsia" w:ascii="Consolas" w:hAnsi="Consolas"/>
          <w:color w:val="000000"/>
          <w:sz w:val="21"/>
          <w:szCs w:val="21"/>
          <w:highlight w:val="white"/>
          <w:lang w:eastAsia="zh-CN"/>
        </w:rPr>
        <w:t>：可使用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BeanDefinitionBuilder</w:t>
      </w:r>
      <w:r>
        <w:rPr>
          <w:rFonts w:hint="eastAsia" w:ascii="Consolas" w:hAnsi="Consolas" w:eastAsia="宋体"/>
          <w:color w:val="000000"/>
          <w:sz w:val="24"/>
          <w:highlight w:val="lightGray"/>
          <w:lang w:eastAsia="zh-CN"/>
        </w:rPr>
        <w:t>构建器来创建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bean定义信息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886450" cy="2087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测试结果如下：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1272540"/>
            <wp:effectExtent l="0" t="0" r="508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eastAsia="zh-CN"/>
        </w:rPr>
        <w:t>源码分析：从</w:t>
      </w:r>
      <w:r>
        <w:rPr>
          <w:rFonts w:hint="eastAsia"/>
          <w:szCs w:val="22"/>
          <w:lang w:val="en-US" w:eastAsia="zh-CN"/>
        </w:rPr>
        <w:t>refresh()--&gt;invokeBeanFactoryPostProcessors()--&gt;PostProcessorRegistrationDelegate.invokeBeanFactoryPostProcessors(), 跟进去即发现代码逻辑如下：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/>
          <w:szCs w:val="22"/>
          <w:lang w:eastAsia="zh-CN"/>
        </w:rPr>
      </w:pPr>
      <w:r>
        <w:drawing>
          <wp:inline distT="0" distB="0" distL="114300" distR="114300">
            <wp:extent cx="5267960" cy="3148965"/>
            <wp:effectExtent l="0" t="0" r="889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所以，在任何情况下都会优先执行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BeanDefinitionRegistryPostProcessor</w:t>
      </w:r>
      <w:r>
        <w:rPr>
          <w:rFonts w:hint="eastAsia" w:ascii="Consolas" w:hAnsi="Consolas"/>
          <w:color w:val="000000"/>
          <w:sz w:val="21"/>
          <w:szCs w:val="21"/>
          <w:highlight w:val="white"/>
          <w:lang w:eastAsia="zh-CN"/>
        </w:rPr>
        <w:t>的处理器，而</w:t>
      </w:r>
      <w:r>
        <w:rPr>
          <w:rFonts w:hint="eastAsia" w:ascii="Consolas" w:hAnsi="Consolas"/>
          <w:color w:val="000000"/>
          <w:sz w:val="21"/>
          <w:szCs w:val="21"/>
          <w:highlight w:val="white"/>
          <w:lang w:val="en-US" w:eastAsia="zh-CN"/>
        </w:rPr>
        <w:t>BeanFactoryPostProcessor的处理器在它后面执行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3，IOC容器处理流程（其实就是研究一下refresh()下的这些方法）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38930" cy="4238625"/>
            <wp:effectExtent l="0" t="0" r="1397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Spring容器的refresh()【创建刷新】;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1、prepareRefresh()刷新前的预处理;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1）、initPropertySources()初始化一些属性设置;子类自定义个性化的属性设置方法；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2）、getEnvironment().validateRequiredProperties();检验属性的合法等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3）、earlyApplicationEvents= new LinkedHashSet&lt;ApplicationEvent&gt;();保存容器中的一些早期的事件；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2、obtainFreshBeanFactory();获取BeanFactory；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1）、refreshBeanFactory();刷新【创建】BeanFactory；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110行：创建了一个this.beanFactory = new DefaultListableBeanFactory();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设置id；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2）、getBeanFactory();返回刚才GenericApplicationContext创建的BeanFactory对象；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3）、将创建的BeanFactory【DefaultListableBeanFactory】返回；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3、prepareBeanFactory(beanFactory);BeanFactory的预准备工作（以上创建了beanFactory,现在对BeanFactory对象进行一些设置属性）；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1）、设置BeanFactory的类加载器、支持表达式解析器...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2）、添加部分BeanPostProcessor【ApplicationContextAwareProcessor】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3）、设置忽略的自动装配的接口EnvironmentAware、EmbeddedValueResolverAware、xxx；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4）、注册可以解析的自动装配；我们能直接在任何组件中自动注入：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BeanFactory、ResourceLoader、ApplicationEventPublisher、ApplicationContext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5）、添加BeanPostProcessor【ApplicationListenerDetector】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6）、添加编译时的AspectJ；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7）、给BeanFactory中注册一些能用的组件；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environment【ConfigurableEnvironment】、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systemProperties【Map&lt;String, Object&gt;】、</w:t>
      </w:r>
    </w:p>
    <w:p>
      <w:p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systemEnvironment【Map&lt;String, Object&gt;】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E68F8"/>
    <w:rsid w:val="037A0C9D"/>
    <w:rsid w:val="03EB0054"/>
    <w:rsid w:val="04E9221A"/>
    <w:rsid w:val="066759F5"/>
    <w:rsid w:val="10353833"/>
    <w:rsid w:val="17CE699F"/>
    <w:rsid w:val="2131627D"/>
    <w:rsid w:val="247A2CB1"/>
    <w:rsid w:val="251823F0"/>
    <w:rsid w:val="29032A1A"/>
    <w:rsid w:val="2B2D6CF7"/>
    <w:rsid w:val="2DEC4B72"/>
    <w:rsid w:val="374018AA"/>
    <w:rsid w:val="3B654276"/>
    <w:rsid w:val="3C5D486A"/>
    <w:rsid w:val="3E28703C"/>
    <w:rsid w:val="3EA66FD3"/>
    <w:rsid w:val="4A031973"/>
    <w:rsid w:val="4E2B57F6"/>
    <w:rsid w:val="4FB05BEC"/>
    <w:rsid w:val="534E7A17"/>
    <w:rsid w:val="57B6308C"/>
    <w:rsid w:val="655742B7"/>
    <w:rsid w:val="65AD0C00"/>
    <w:rsid w:val="693364B2"/>
    <w:rsid w:val="6A1B4B39"/>
    <w:rsid w:val="6D535020"/>
    <w:rsid w:val="6E0B633B"/>
    <w:rsid w:val="72B26FB3"/>
    <w:rsid w:val="734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2018-06-19T14:39:00Z</dcterms:created>
  <dc:creator>Administrator</dc:creator>
  <cp:lastModifiedBy>Administrator</cp:lastModifiedBy>
  <dcterms:modified xsi:type="dcterms:W3CDTF">2018-06-27T05:43:04Z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