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2DF" w:rsidRDefault="00DC27AA">
      <w:pPr>
        <w:rPr>
          <w:sz w:val="31"/>
        </w:rPr>
      </w:pPr>
      <w:r>
        <w:rPr>
          <w:rFonts w:hint="eastAsia"/>
          <w:sz w:val="31"/>
        </w:rPr>
        <w:t>vmware</w:t>
      </w:r>
      <w:r w:rsidR="007266A9">
        <w:rPr>
          <w:sz w:val="31"/>
        </w:rPr>
        <w:t>+ Cent</w:t>
      </w:r>
      <w:r w:rsidR="00FB7883">
        <w:rPr>
          <w:rFonts w:hint="eastAsia"/>
          <w:sz w:val="31"/>
        </w:rPr>
        <w:t>o</w:t>
      </w:r>
      <w:r w:rsidR="007266A9">
        <w:rPr>
          <w:sz w:val="31"/>
        </w:rPr>
        <w:t>s</w:t>
      </w:r>
      <w:r w:rsidR="00FB7883">
        <w:rPr>
          <w:sz w:val="31"/>
        </w:rPr>
        <w:t xml:space="preserve"> 7</w:t>
      </w:r>
      <w:r w:rsidR="007460A7">
        <w:rPr>
          <w:sz w:val="31"/>
        </w:rPr>
        <w:t xml:space="preserve"> jdk8 </w:t>
      </w:r>
    </w:p>
    <w:p w:rsidR="000728A6" w:rsidRDefault="000728A6">
      <w:pPr>
        <w:rPr>
          <w:sz w:val="31"/>
        </w:rPr>
      </w:pPr>
    </w:p>
    <w:p w:rsidR="000F702C" w:rsidRDefault="000F3FA0">
      <w:pPr>
        <w:rPr>
          <w:sz w:val="31"/>
        </w:rPr>
      </w:pPr>
      <w:r>
        <w:rPr>
          <w:rFonts w:hint="eastAsia"/>
          <w:sz w:val="31"/>
        </w:rPr>
        <w:t>kafka -&gt; redis -&gt; nginx</w:t>
      </w:r>
      <w:r>
        <w:rPr>
          <w:sz w:val="31"/>
        </w:rPr>
        <w:t xml:space="preserve"> </w:t>
      </w:r>
      <w:r w:rsidR="004B4D9C">
        <w:rPr>
          <w:sz w:val="31"/>
        </w:rPr>
        <w:t xml:space="preserve"> </w:t>
      </w:r>
      <w:r w:rsidR="004B4D9C">
        <w:rPr>
          <w:rFonts w:hint="eastAsia"/>
          <w:sz w:val="31"/>
        </w:rPr>
        <w:t>-&gt; mongoDB</w:t>
      </w:r>
    </w:p>
    <w:p w:rsidR="00635764" w:rsidRDefault="00635764">
      <w:pPr>
        <w:rPr>
          <w:sz w:val="31"/>
        </w:rPr>
      </w:pPr>
    </w:p>
    <w:p w:rsidR="00635764" w:rsidRDefault="00635764">
      <w:pPr>
        <w:rPr>
          <w:sz w:val="31"/>
        </w:rPr>
      </w:pPr>
    </w:p>
    <w:p w:rsidR="00354299" w:rsidRDefault="00361A04" w:rsidP="00361A04">
      <w:pPr>
        <w:pStyle w:val="1"/>
        <w:rPr>
          <w:rFonts w:hint="eastAsia"/>
        </w:rPr>
      </w:pPr>
      <w:r>
        <w:rPr>
          <w:rFonts w:hint="eastAsia"/>
        </w:rPr>
        <w:t>课程回顾</w:t>
      </w:r>
    </w:p>
    <w:p w:rsidR="00635764" w:rsidRDefault="008373EB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 w:rsidRPr="008373EB">
        <w:rPr>
          <w:rFonts w:hint="eastAsia"/>
          <w:sz w:val="31"/>
        </w:rPr>
        <w:t>activeMQ安装</w:t>
      </w:r>
    </w:p>
    <w:p w:rsidR="008373EB" w:rsidRDefault="008373EB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activeMQ的应用场景</w:t>
      </w:r>
    </w:p>
    <w:p w:rsidR="00461CC1" w:rsidRDefault="00461CC1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JMS的概念和模型</w:t>
      </w:r>
    </w:p>
    <w:p w:rsidR="00461CC1" w:rsidRDefault="00016713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通过JMS的api去实现了一个p</w:t>
      </w:r>
      <w:r>
        <w:rPr>
          <w:sz w:val="31"/>
        </w:rPr>
        <w:t>2p</w:t>
      </w:r>
      <w:r>
        <w:rPr>
          <w:rFonts w:hint="eastAsia"/>
          <w:sz w:val="31"/>
        </w:rPr>
        <w:t>的发送代码</w:t>
      </w:r>
    </w:p>
    <w:p w:rsidR="00016713" w:rsidRDefault="00AB6106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JMS的消息结构组成：消息头、消息体、消息属性</w:t>
      </w:r>
    </w:p>
    <w:p w:rsidR="00AB6106" w:rsidRDefault="00AB6106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JMS的域模型（点对点、pub</w:t>
      </w:r>
      <w:r>
        <w:rPr>
          <w:sz w:val="31"/>
        </w:rPr>
        <w:t>/sub</w:t>
      </w:r>
      <w:r>
        <w:rPr>
          <w:rFonts w:hint="eastAsia"/>
          <w:sz w:val="31"/>
        </w:rPr>
        <w:t>）</w:t>
      </w:r>
    </w:p>
    <w:p w:rsidR="00AB6106" w:rsidRDefault="00AB6106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JMS的可靠性机制</w:t>
      </w:r>
    </w:p>
    <w:p w:rsidR="00250186" w:rsidRDefault="00250186" w:rsidP="00250186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事务型</w:t>
      </w:r>
      <w:r w:rsidR="00727CCB">
        <w:rPr>
          <w:rFonts w:hint="eastAsia"/>
          <w:sz w:val="31"/>
        </w:rPr>
        <w:t>： session</w:t>
      </w:r>
      <w:r w:rsidR="00727CCB">
        <w:rPr>
          <w:sz w:val="31"/>
        </w:rPr>
        <w:t xml:space="preserve">.commit </w:t>
      </w:r>
    </w:p>
    <w:p w:rsidR="00250186" w:rsidRDefault="00250186" w:rsidP="00250186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非事务型</w:t>
      </w:r>
      <w:r w:rsidR="0031103D">
        <w:rPr>
          <w:rFonts w:hint="eastAsia"/>
          <w:sz w:val="31"/>
        </w:rPr>
        <w:t xml:space="preserve">： </w:t>
      </w:r>
      <w:r w:rsidR="0054541D">
        <w:rPr>
          <w:rFonts w:hint="eastAsia"/>
          <w:sz w:val="31"/>
        </w:rPr>
        <w:t>ack类型</w:t>
      </w:r>
      <w:r w:rsidR="00962FBB">
        <w:rPr>
          <w:rFonts w:hint="eastAsia"/>
          <w:sz w:val="31"/>
        </w:rPr>
        <w:t xml:space="preserve"> </w:t>
      </w:r>
      <w:r w:rsidR="005421AF">
        <w:rPr>
          <w:rFonts w:hint="eastAsia"/>
          <w:sz w:val="31"/>
        </w:rPr>
        <w:t>：AUTO</w:t>
      </w:r>
      <w:r w:rsidR="005421AF">
        <w:rPr>
          <w:sz w:val="31"/>
        </w:rPr>
        <w:t xml:space="preserve">_ACK / CLIENT_ACK </w:t>
      </w:r>
      <w:r w:rsidR="005421AF">
        <w:rPr>
          <w:rFonts w:hint="eastAsia"/>
          <w:sz w:val="31"/>
        </w:rPr>
        <w:t>/DUPS_ACK</w:t>
      </w:r>
    </w:p>
    <w:p w:rsidR="005F2F8C" w:rsidRDefault="00B65882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本地事务</w:t>
      </w:r>
      <w:r w:rsidR="00BF0CBA">
        <w:rPr>
          <w:rFonts w:hint="eastAsia"/>
          <w:sz w:val="31"/>
        </w:rPr>
        <w:t>、消息的持久性</w:t>
      </w:r>
    </w:p>
    <w:p w:rsidR="005F2F8C" w:rsidRDefault="002767BF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轻量级的Broker。自己启动一个broker实例</w:t>
      </w:r>
    </w:p>
    <w:p w:rsidR="00C56691" w:rsidRDefault="006C2645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spring</w:t>
      </w:r>
      <w:r>
        <w:rPr>
          <w:sz w:val="31"/>
        </w:rPr>
        <w:t>+activeMQ</w:t>
      </w:r>
      <w:r>
        <w:rPr>
          <w:rFonts w:hint="eastAsia"/>
          <w:sz w:val="31"/>
        </w:rPr>
        <w:t>整合</w:t>
      </w:r>
    </w:p>
    <w:p w:rsidR="00FC3819" w:rsidRDefault="00893E6E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持久化和非持久化发送策略</w:t>
      </w:r>
    </w:p>
    <w:p w:rsidR="00036203" w:rsidRDefault="000A4ACB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consumer消费消息是pull还是push</w:t>
      </w:r>
      <w:r w:rsidR="00927743">
        <w:rPr>
          <w:sz w:val="31"/>
        </w:rPr>
        <w:t xml:space="preserve"> </w:t>
      </w:r>
      <w:r w:rsidR="00927743">
        <w:rPr>
          <w:rFonts w:hint="eastAsia"/>
          <w:sz w:val="31"/>
        </w:rPr>
        <w:t>（prefetchSize）</w:t>
      </w:r>
    </w:p>
    <w:p w:rsidR="00C525CB" w:rsidRDefault="00A12B3A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传输协议（client</w:t>
      </w:r>
      <w:r>
        <w:rPr>
          <w:sz w:val="31"/>
        </w:rPr>
        <w:t>-broker</w:t>
      </w:r>
      <w:r>
        <w:rPr>
          <w:rFonts w:hint="eastAsia"/>
          <w:sz w:val="31"/>
        </w:rPr>
        <w:t>）</w:t>
      </w:r>
      <w:r w:rsidR="004218C3">
        <w:rPr>
          <w:rFonts w:hint="eastAsia"/>
          <w:sz w:val="31"/>
        </w:rPr>
        <w:t xml:space="preserve"> tcp/nio/udp</w:t>
      </w:r>
      <w:r w:rsidR="004218C3">
        <w:rPr>
          <w:sz w:val="31"/>
        </w:rPr>
        <w:t>/http(s)/vm/ssl</w:t>
      </w:r>
    </w:p>
    <w:p w:rsidR="00042076" w:rsidRDefault="006853DB" w:rsidP="00042076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消息持久化策略</w:t>
      </w:r>
    </w:p>
    <w:p w:rsidR="00042076" w:rsidRDefault="00042076" w:rsidP="00042076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kahadb</w:t>
      </w:r>
    </w:p>
    <w:p w:rsidR="00042076" w:rsidRDefault="00042076" w:rsidP="00042076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AMQ</w:t>
      </w:r>
    </w:p>
    <w:p w:rsidR="00042076" w:rsidRDefault="00042076" w:rsidP="00042076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JDBC</w:t>
      </w:r>
    </w:p>
    <w:p w:rsidR="00C12405" w:rsidRDefault="00C12405" w:rsidP="00042076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内存</w:t>
      </w:r>
    </w:p>
    <w:p w:rsidR="00C12405" w:rsidRPr="00042076" w:rsidRDefault="00C12405" w:rsidP="00042076">
      <w:pPr>
        <w:pStyle w:val="a7"/>
        <w:numPr>
          <w:ilvl w:val="1"/>
          <w:numId w:val="1"/>
        </w:numPr>
        <w:ind w:firstLineChars="0"/>
        <w:rPr>
          <w:rFonts w:hint="eastAsia"/>
          <w:sz w:val="31"/>
        </w:rPr>
      </w:pPr>
      <w:r>
        <w:rPr>
          <w:rFonts w:hint="eastAsia"/>
          <w:sz w:val="31"/>
        </w:rPr>
        <w:t>levelDB</w:t>
      </w:r>
    </w:p>
    <w:p w:rsidR="001B7CC0" w:rsidRDefault="001B7CC0" w:rsidP="001B7CC0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activeMQ高性能策略(networkConnector)</w:t>
      </w:r>
    </w:p>
    <w:p w:rsidR="001B7CC0" w:rsidRDefault="001B7CC0" w:rsidP="001B7CC0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静态网络连接</w:t>
      </w:r>
    </w:p>
    <w:p w:rsidR="001B7CC0" w:rsidRDefault="001B7CC0" w:rsidP="00BE5B8F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动态网络连接</w:t>
      </w:r>
    </w:p>
    <w:p w:rsidR="00EB6535" w:rsidRDefault="00EB6535" w:rsidP="00EB6535">
      <w:pPr>
        <w:rPr>
          <w:sz w:val="31"/>
        </w:rPr>
      </w:pPr>
    </w:p>
    <w:p w:rsidR="00EB6535" w:rsidRPr="00EB6535" w:rsidRDefault="00EB6535" w:rsidP="00EB6535">
      <w:pPr>
        <w:pStyle w:val="1"/>
        <w:rPr>
          <w:rFonts w:hint="eastAsia"/>
        </w:rPr>
      </w:pPr>
      <w:r>
        <w:rPr>
          <w:rFonts w:hint="eastAsia"/>
        </w:rPr>
        <w:t>网络连接</w:t>
      </w:r>
    </w:p>
    <w:p w:rsidR="00EB6535" w:rsidRDefault="00262B7A" w:rsidP="00BE5B8F">
      <w:pPr>
        <w:rPr>
          <w:sz w:val="31"/>
        </w:rPr>
      </w:pPr>
      <w:r>
        <w:rPr>
          <w:rFonts w:hint="eastAsia"/>
          <w:sz w:val="31"/>
        </w:rPr>
        <w:t>静态网络连接</w:t>
      </w:r>
    </w:p>
    <w:p w:rsidR="00262B7A" w:rsidRDefault="00262B7A" w:rsidP="00BE5B8F">
      <w:pPr>
        <w:rPr>
          <w:sz w:val="31"/>
        </w:rPr>
      </w:pPr>
    </w:p>
    <w:p w:rsidR="00262B7A" w:rsidRDefault="00262B7A" w:rsidP="00BE5B8F">
      <w:pPr>
        <w:rPr>
          <w:rFonts w:hint="eastAsia"/>
          <w:sz w:val="31"/>
        </w:rPr>
      </w:pPr>
      <w:r>
        <w:rPr>
          <w:rFonts w:hint="eastAsia"/>
          <w:sz w:val="31"/>
        </w:rPr>
        <w:t>动态网络连接</w:t>
      </w:r>
    </w:p>
    <w:p w:rsidR="00B009DC" w:rsidRDefault="00F84EB4" w:rsidP="00BE5B8F">
      <w:pPr>
        <w:rPr>
          <w:sz w:val="31"/>
        </w:rPr>
      </w:pPr>
      <w:r>
        <w:rPr>
          <w:rFonts w:hint="eastAsia"/>
          <w:sz w:val="31"/>
        </w:rPr>
        <w:t>mu</w:t>
      </w:r>
      <w:r w:rsidR="002C36FB">
        <w:rPr>
          <w:rFonts w:hint="eastAsia"/>
          <w:sz w:val="31"/>
        </w:rPr>
        <w:t>l</w:t>
      </w:r>
      <w:r>
        <w:rPr>
          <w:sz w:val="31"/>
        </w:rPr>
        <w:t>ticast</w:t>
      </w:r>
    </w:p>
    <w:p w:rsidR="00F16646" w:rsidRDefault="00F16646" w:rsidP="00BE5B8F">
      <w:pPr>
        <w:rPr>
          <w:sz w:val="31"/>
        </w:rPr>
      </w:pPr>
    </w:p>
    <w:p w:rsidR="00145C85" w:rsidRDefault="00145C85" w:rsidP="00BE5B8F">
      <w:pPr>
        <w:rPr>
          <w:sz w:val="31"/>
        </w:rPr>
      </w:pPr>
      <w:r>
        <w:rPr>
          <w:rFonts w:hint="eastAsia"/>
          <w:sz w:val="31"/>
        </w:rPr>
        <w:t>net</w:t>
      </w:r>
      <w:r>
        <w:rPr>
          <w:sz w:val="31"/>
        </w:rPr>
        <w:t>workConnecto</w:t>
      </w:r>
      <w:r>
        <w:rPr>
          <w:rFonts w:hint="eastAsia"/>
          <w:sz w:val="31"/>
        </w:rPr>
        <w:t>r是一个高性能方案，并不是一个高可用方案</w:t>
      </w:r>
    </w:p>
    <w:p w:rsidR="001F44E3" w:rsidRDefault="001F44E3" w:rsidP="00BE5B8F">
      <w:pPr>
        <w:rPr>
          <w:sz w:val="31"/>
        </w:rPr>
      </w:pPr>
    </w:p>
    <w:p w:rsidR="00F57937" w:rsidRDefault="00FE503C" w:rsidP="003E12AF">
      <w:pPr>
        <w:pStyle w:val="1"/>
      </w:pPr>
      <w:r>
        <w:rPr>
          <w:rFonts w:hint="eastAsia"/>
        </w:rPr>
        <w:t>通过zookeeper</w:t>
      </w:r>
      <w:r>
        <w:t>+activemq</w:t>
      </w:r>
      <w:r>
        <w:rPr>
          <w:rFonts w:hint="eastAsia"/>
        </w:rPr>
        <w:t>实现高可用方案</w:t>
      </w:r>
    </w:p>
    <w:p w:rsidR="009F36A5" w:rsidRDefault="00A5591A" w:rsidP="00BE5B8F">
      <w:pPr>
        <w:rPr>
          <w:rFonts w:hint="eastAsia"/>
          <w:sz w:val="31"/>
        </w:rPr>
      </w:pPr>
      <w:r>
        <w:rPr>
          <w:rFonts w:hint="eastAsia"/>
          <w:sz w:val="31"/>
        </w:rPr>
        <w:t>（master</w:t>
      </w:r>
      <w:r>
        <w:rPr>
          <w:sz w:val="31"/>
        </w:rPr>
        <w:t>/slave</w:t>
      </w:r>
      <w:r>
        <w:rPr>
          <w:rFonts w:hint="eastAsia"/>
          <w:sz w:val="31"/>
        </w:rPr>
        <w:t>模型）</w:t>
      </w:r>
    </w:p>
    <w:p w:rsidR="00793948" w:rsidRDefault="003E12AF" w:rsidP="00BE5B8F">
      <w:pPr>
        <w:rPr>
          <w:rFonts w:hint="eastAsia"/>
          <w:sz w:val="31"/>
        </w:rPr>
      </w:pPr>
      <w:r>
        <w:rPr>
          <w:rFonts w:hint="eastAsia"/>
          <w:sz w:val="31"/>
        </w:rPr>
        <w:t>1.修改activeMQ</w:t>
      </w:r>
    </w:p>
    <w:p w:rsidR="00145C85" w:rsidRDefault="003E12AF" w:rsidP="00BE5B8F">
      <w:pPr>
        <w:rPr>
          <w:sz w:val="31"/>
        </w:rPr>
      </w:pPr>
      <w:r>
        <w:rPr>
          <w:noProof/>
        </w:rPr>
        <w:drawing>
          <wp:inline distT="0" distB="0" distL="0" distR="0" wp14:anchorId="259D9192" wp14:editId="701A02F0">
            <wp:extent cx="10819048" cy="305714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19048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B7" w:rsidRDefault="004D31B7" w:rsidP="00BE5B8F">
      <w:pPr>
        <w:rPr>
          <w:sz w:val="31"/>
        </w:rPr>
      </w:pPr>
    </w:p>
    <w:p w:rsidR="004470D7" w:rsidRDefault="00D82F93" w:rsidP="00BE5B8F">
      <w:pPr>
        <w:rPr>
          <w:sz w:val="31"/>
        </w:rPr>
      </w:pPr>
      <w:r>
        <w:rPr>
          <w:rFonts w:hint="eastAsia"/>
          <w:sz w:val="31"/>
        </w:rPr>
        <w:t xml:space="preserve">2. </w:t>
      </w:r>
      <w:r w:rsidR="00195F96">
        <w:rPr>
          <w:rFonts w:hint="eastAsia"/>
          <w:sz w:val="31"/>
        </w:rPr>
        <w:t>启动zookeeper服务器</w:t>
      </w:r>
    </w:p>
    <w:p w:rsidR="00195F96" w:rsidRDefault="00195F96" w:rsidP="00BE5B8F">
      <w:pPr>
        <w:rPr>
          <w:sz w:val="31"/>
        </w:rPr>
      </w:pPr>
    </w:p>
    <w:p w:rsidR="00195F96" w:rsidRDefault="00195F96" w:rsidP="00BE5B8F">
      <w:pPr>
        <w:rPr>
          <w:sz w:val="31"/>
        </w:rPr>
      </w:pPr>
      <w:r>
        <w:rPr>
          <w:rFonts w:hint="eastAsia"/>
          <w:sz w:val="31"/>
        </w:rPr>
        <w:t>3.</w:t>
      </w:r>
      <w:r>
        <w:rPr>
          <w:sz w:val="31"/>
        </w:rPr>
        <w:t xml:space="preserve"> </w:t>
      </w:r>
      <w:r>
        <w:rPr>
          <w:rFonts w:hint="eastAsia"/>
          <w:sz w:val="31"/>
        </w:rPr>
        <w:t>启动active</w:t>
      </w:r>
      <w:r>
        <w:rPr>
          <w:sz w:val="31"/>
        </w:rPr>
        <w:t>MQ</w:t>
      </w:r>
    </w:p>
    <w:p w:rsidR="00897765" w:rsidRDefault="00897765" w:rsidP="00BE5B8F">
      <w:pPr>
        <w:rPr>
          <w:sz w:val="31"/>
        </w:rPr>
      </w:pPr>
    </w:p>
    <w:p w:rsidR="00897765" w:rsidRDefault="00934FA9" w:rsidP="00BE5B8F">
      <w:pPr>
        <w:rPr>
          <w:sz w:val="31"/>
        </w:rPr>
      </w:pPr>
      <w:r>
        <w:rPr>
          <w:rFonts w:hint="eastAsia"/>
          <w:sz w:val="31"/>
        </w:rPr>
        <w:t>参数的意思</w:t>
      </w:r>
    </w:p>
    <w:p w:rsidR="00934FA9" w:rsidRDefault="00934FA9" w:rsidP="00BE5B8F">
      <w:pPr>
        <w:rPr>
          <w:sz w:val="31"/>
        </w:rPr>
      </w:pPr>
      <w:r>
        <w:rPr>
          <w:rFonts w:hint="eastAsia"/>
          <w:sz w:val="31"/>
        </w:rPr>
        <w:t>directory： levelDB数据文件存储的位置</w:t>
      </w:r>
    </w:p>
    <w:p w:rsidR="00934FA9" w:rsidRDefault="00934FA9" w:rsidP="00BE5B8F">
      <w:pPr>
        <w:rPr>
          <w:sz w:val="31"/>
        </w:rPr>
      </w:pPr>
      <w:r>
        <w:rPr>
          <w:rFonts w:hint="eastAsia"/>
          <w:sz w:val="31"/>
        </w:rPr>
        <w:t>replicas：</w:t>
      </w:r>
      <w:r w:rsidR="00763CC1">
        <w:rPr>
          <w:rFonts w:hint="eastAsia"/>
          <w:sz w:val="31"/>
        </w:rPr>
        <w:t>计算公式</w:t>
      </w:r>
      <w:r w:rsidR="008D1DB3">
        <w:rPr>
          <w:rFonts w:hint="eastAsia"/>
          <w:sz w:val="31"/>
        </w:rPr>
        <w:t>（replicas</w:t>
      </w:r>
      <w:r w:rsidR="008D1DB3">
        <w:rPr>
          <w:sz w:val="31"/>
        </w:rPr>
        <w:t>/2</w:t>
      </w:r>
      <w:r w:rsidR="008D1DB3">
        <w:rPr>
          <w:rFonts w:hint="eastAsia"/>
          <w:sz w:val="31"/>
        </w:rPr>
        <w:t xml:space="preserve">）+1 </w:t>
      </w:r>
      <w:r w:rsidR="00763CC1">
        <w:rPr>
          <w:sz w:val="31"/>
        </w:rPr>
        <w:t xml:space="preserve"> </w:t>
      </w:r>
      <w:r w:rsidR="00763CC1">
        <w:rPr>
          <w:rFonts w:hint="eastAsia"/>
          <w:sz w:val="31"/>
        </w:rPr>
        <w:t xml:space="preserve">， </w:t>
      </w:r>
      <w:r w:rsidR="00DA2F6A">
        <w:rPr>
          <w:rFonts w:hint="eastAsia"/>
          <w:sz w:val="31"/>
        </w:rPr>
        <w:t>当replicas的值为2的时候， 最终的结果是2.</w:t>
      </w:r>
      <w:r w:rsidR="00DA2F6A">
        <w:rPr>
          <w:sz w:val="31"/>
        </w:rPr>
        <w:t xml:space="preserve"> </w:t>
      </w:r>
      <w:r w:rsidR="00DA2F6A">
        <w:rPr>
          <w:rFonts w:hint="eastAsia"/>
          <w:sz w:val="31"/>
        </w:rPr>
        <w:t>表示集群中至少有2台是启动的</w:t>
      </w:r>
    </w:p>
    <w:p w:rsidR="00C80FDD" w:rsidRDefault="0065025B" w:rsidP="00BE5B8F">
      <w:pPr>
        <w:rPr>
          <w:sz w:val="31"/>
        </w:rPr>
      </w:pPr>
      <w:r>
        <w:rPr>
          <w:rFonts w:hint="eastAsia"/>
          <w:sz w:val="31"/>
        </w:rPr>
        <w:t>bind</w:t>
      </w:r>
      <w:r>
        <w:rPr>
          <w:sz w:val="31"/>
        </w:rPr>
        <w:t xml:space="preserve">:  </w:t>
      </w:r>
      <w:r>
        <w:rPr>
          <w:rFonts w:hint="eastAsia"/>
          <w:sz w:val="31"/>
        </w:rPr>
        <w:t>用来负责slave和master的数据同步的端口和ip</w:t>
      </w:r>
    </w:p>
    <w:p w:rsidR="0065025B" w:rsidRDefault="006C336E" w:rsidP="00BE5B8F">
      <w:pPr>
        <w:rPr>
          <w:sz w:val="31"/>
        </w:rPr>
      </w:pPr>
      <w:r>
        <w:rPr>
          <w:rFonts w:hint="eastAsia"/>
          <w:sz w:val="31"/>
        </w:rPr>
        <w:t xml:space="preserve">zkAddress： </w:t>
      </w:r>
      <w:r w:rsidR="00A51438">
        <w:rPr>
          <w:rFonts w:hint="eastAsia"/>
          <w:sz w:val="31"/>
        </w:rPr>
        <w:t>表示</w:t>
      </w:r>
      <w:r w:rsidR="00C83544">
        <w:rPr>
          <w:rFonts w:hint="eastAsia"/>
          <w:sz w:val="31"/>
        </w:rPr>
        <w:t>zk的服务端地址</w:t>
      </w:r>
    </w:p>
    <w:p w:rsidR="00DA1A0B" w:rsidRDefault="00C83544" w:rsidP="00BE5B8F">
      <w:pPr>
        <w:rPr>
          <w:sz w:val="31"/>
        </w:rPr>
      </w:pPr>
      <w:r>
        <w:rPr>
          <w:rFonts w:hint="eastAsia"/>
          <w:sz w:val="31"/>
        </w:rPr>
        <w:t>hostname：本机ip</w:t>
      </w:r>
    </w:p>
    <w:p w:rsidR="00E44F50" w:rsidRDefault="00E44F50" w:rsidP="00E44F50">
      <w:pPr>
        <w:pStyle w:val="1"/>
      </w:pPr>
      <w:r>
        <w:rPr>
          <w:rFonts w:hint="eastAsia"/>
        </w:rPr>
        <w:t>jdbc存储的主从方案</w:t>
      </w:r>
    </w:p>
    <w:p w:rsidR="00E44F50" w:rsidRDefault="00DB48FC" w:rsidP="00BE5B8F">
      <w:pPr>
        <w:rPr>
          <w:sz w:val="31"/>
        </w:rPr>
      </w:pPr>
      <w:r>
        <w:rPr>
          <w:rFonts w:hint="eastAsia"/>
          <w:sz w:val="31"/>
        </w:rPr>
        <w:t>基于LOCK锁表的操作来实现master</w:t>
      </w:r>
      <w:r>
        <w:rPr>
          <w:sz w:val="31"/>
        </w:rPr>
        <w:t>/slave</w:t>
      </w:r>
    </w:p>
    <w:p w:rsidR="00B10080" w:rsidRDefault="00B10080" w:rsidP="00BE5B8F">
      <w:pPr>
        <w:rPr>
          <w:sz w:val="31"/>
        </w:rPr>
      </w:pPr>
    </w:p>
    <w:p w:rsidR="004A54B0" w:rsidRDefault="004A54B0" w:rsidP="00B573B1">
      <w:pPr>
        <w:pStyle w:val="1"/>
        <w:rPr>
          <w:rFonts w:hint="eastAsia"/>
        </w:rPr>
      </w:pPr>
      <w:r>
        <w:rPr>
          <w:rFonts w:hint="eastAsia"/>
        </w:rPr>
        <w:t>基于共享文件系统的</w:t>
      </w:r>
      <w:r w:rsidR="00E05173">
        <w:rPr>
          <w:rFonts w:hint="eastAsia"/>
        </w:rPr>
        <w:t>主从方案</w:t>
      </w:r>
    </w:p>
    <w:p w:rsidR="004A54B0" w:rsidRDefault="007F71F7" w:rsidP="00BE5B8F">
      <w:pPr>
        <w:rPr>
          <w:sz w:val="31"/>
        </w:rPr>
      </w:pPr>
      <w:r>
        <w:rPr>
          <w:rFonts w:hint="eastAsia"/>
          <w:sz w:val="31"/>
        </w:rPr>
        <w:t>挂载网络磁盘，将数据文件保存到指定磁盘上即可完成master</w:t>
      </w:r>
      <w:r>
        <w:rPr>
          <w:sz w:val="31"/>
        </w:rPr>
        <w:t>/slave</w:t>
      </w:r>
      <w:r>
        <w:rPr>
          <w:rFonts w:hint="eastAsia"/>
          <w:sz w:val="31"/>
        </w:rPr>
        <w:t>模式</w:t>
      </w:r>
    </w:p>
    <w:p w:rsidR="00D711B3" w:rsidRDefault="00D711B3" w:rsidP="00BE5B8F">
      <w:pPr>
        <w:rPr>
          <w:sz w:val="31"/>
        </w:rPr>
      </w:pPr>
    </w:p>
    <w:p w:rsidR="00D711B3" w:rsidRDefault="005405E3" w:rsidP="00BE5B8F">
      <w:pPr>
        <w:rPr>
          <w:rFonts w:hint="eastAsia"/>
          <w:sz w:val="31"/>
        </w:rPr>
      </w:pPr>
      <w:r>
        <w:rPr>
          <w:rFonts w:hint="eastAsia"/>
          <w:sz w:val="31"/>
        </w:rPr>
        <w:t>高可用+高性能方案</w:t>
      </w:r>
    </w:p>
    <w:p w:rsidR="00343CE4" w:rsidRDefault="00440B7A" w:rsidP="00BE5B8F">
      <w:pPr>
        <w:rPr>
          <w:sz w:val="31"/>
        </w:rPr>
      </w:pPr>
      <w:r>
        <w:rPr>
          <w:noProof/>
        </w:rPr>
        <w:drawing>
          <wp:inline distT="0" distB="0" distL="0" distR="0" wp14:anchorId="2A91F653" wp14:editId="0C84A470">
            <wp:extent cx="12438095" cy="6704762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38095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AB" w:rsidRDefault="00B61DAB" w:rsidP="00BE5B8F">
      <w:pPr>
        <w:rPr>
          <w:rFonts w:hint="eastAsia"/>
          <w:sz w:val="31"/>
        </w:rPr>
      </w:pPr>
    </w:p>
    <w:p w:rsidR="00BE5B8F" w:rsidRPr="00BE5B8F" w:rsidRDefault="00BE5B8F" w:rsidP="00F92B96">
      <w:pPr>
        <w:pStyle w:val="1"/>
        <w:rPr>
          <w:rFonts w:hint="eastAsia"/>
        </w:rPr>
      </w:pPr>
      <w:r>
        <w:rPr>
          <w:rFonts w:hint="eastAsia"/>
        </w:rPr>
        <w:t>容错的</w:t>
      </w:r>
      <w:r w:rsidR="00F92B96">
        <w:rPr>
          <w:rFonts w:hint="eastAsia"/>
        </w:rPr>
        <w:t>链接</w:t>
      </w:r>
    </w:p>
    <w:p w:rsidR="004B4D9C" w:rsidRDefault="00992629">
      <w:pPr>
        <w:rPr>
          <w:sz w:val="31"/>
        </w:rPr>
      </w:pPr>
      <w:r>
        <w:rPr>
          <w:noProof/>
        </w:rPr>
        <w:drawing>
          <wp:inline distT="0" distB="0" distL="0" distR="0" wp14:anchorId="60EF8412" wp14:editId="2E225759">
            <wp:extent cx="8257143" cy="11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46" w:rsidRDefault="00944D46">
      <w:pPr>
        <w:rPr>
          <w:sz w:val="31"/>
        </w:rPr>
      </w:pPr>
    </w:p>
    <w:p w:rsidR="00944D46" w:rsidRDefault="00944D46">
      <w:pPr>
        <w:rPr>
          <w:rFonts w:hint="eastAsia"/>
          <w:sz w:val="31"/>
        </w:rPr>
      </w:pPr>
    </w:p>
    <w:p w:rsidR="00F55E0D" w:rsidRDefault="00A90E26" w:rsidP="00A90E26">
      <w:pPr>
        <w:rPr>
          <w:sz w:val="31"/>
        </w:rPr>
      </w:pPr>
      <w:r>
        <w:rPr>
          <w:rFonts w:hint="eastAsia"/>
          <w:sz w:val="31"/>
        </w:rPr>
        <w:t>课后的作业</w:t>
      </w:r>
      <w:r>
        <w:rPr>
          <w:sz w:val="31"/>
        </w:rPr>
        <w:t>1</w:t>
      </w:r>
      <w:r>
        <w:rPr>
          <w:rFonts w:hint="eastAsia"/>
          <w:sz w:val="31"/>
        </w:rPr>
        <w:t>： ActiveMQ的重发机制？什么情况下会重发消息</w:t>
      </w:r>
    </w:p>
    <w:p w:rsidR="0025029B" w:rsidRPr="00A90E26" w:rsidRDefault="00E001A9" w:rsidP="00A90E26">
      <w:pPr>
        <w:rPr>
          <w:rFonts w:hint="eastAsia"/>
          <w:sz w:val="31"/>
        </w:rPr>
      </w:pPr>
      <w:r>
        <w:rPr>
          <w:rFonts w:hint="eastAsia"/>
          <w:sz w:val="31"/>
        </w:rPr>
        <w:t xml:space="preserve">课后作业2： </w:t>
      </w:r>
      <w:r w:rsidR="00C73E13">
        <w:rPr>
          <w:sz w:val="31"/>
        </w:rPr>
        <w:t xml:space="preserve">  </w:t>
      </w:r>
      <w:r w:rsidR="00833472">
        <w:rPr>
          <w:rFonts w:hint="eastAsia"/>
          <w:sz w:val="31"/>
        </w:rPr>
        <w:t>完善注册流程</w:t>
      </w:r>
      <w:r w:rsidR="00B67977">
        <w:rPr>
          <w:rFonts w:hint="eastAsia"/>
          <w:sz w:val="31"/>
        </w:rPr>
        <w:t>（发邮件）</w:t>
      </w:r>
      <w:r w:rsidR="00C22A6E">
        <w:rPr>
          <w:sz w:val="31"/>
        </w:rPr>
        <w:t xml:space="preserve"> </w:t>
      </w:r>
    </w:p>
    <w:p w:rsidR="000F3FA0" w:rsidRPr="004A7463" w:rsidRDefault="000F3FA0">
      <w:pPr>
        <w:rPr>
          <w:rFonts w:hint="eastAsia"/>
          <w:sz w:val="31"/>
        </w:rPr>
      </w:pPr>
    </w:p>
    <w:p w:rsidR="001969E6" w:rsidRDefault="001969E6" w:rsidP="001969E6">
      <w:pPr>
        <w:pStyle w:val="1"/>
      </w:pPr>
      <w:r>
        <w:rPr>
          <w:rFonts w:hint="eastAsia"/>
        </w:rPr>
        <w:t>A</w:t>
      </w:r>
      <w:r>
        <w:t>ctiveMQ</w:t>
      </w:r>
      <w:r>
        <w:rPr>
          <w:rFonts w:hint="eastAsia"/>
        </w:rPr>
        <w:t>监控</w:t>
      </w:r>
    </w:p>
    <w:p w:rsidR="001969E6" w:rsidRDefault="001969E6" w:rsidP="001969E6">
      <w:pPr>
        <w:rPr>
          <w:sz w:val="33"/>
        </w:rPr>
      </w:pPr>
      <w:r w:rsidRPr="00F015B2">
        <w:rPr>
          <w:sz w:val="33"/>
        </w:rPr>
        <w:t>ActiveMQ自带的管理界面的功能十分简单，只能查看ActiveMQ当前的Queue和Topics等简单信息，不能监控ActiveMQ自身运行的JMX信息等</w:t>
      </w:r>
    </w:p>
    <w:p w:rsidR="001969E6" w:rsidRDefault="001969E6" w:rsidP="001969E6">
      <w:pPr>
        <w:pStyle w:val="2"/>
      </w:pPr>
      <w:r>
        <w:rPr>
          <w:rFonts w:hint="eastAsia"/>
        </w:rPr>
        <w:t>hawtio</w:t>
      </w:r>
    </w:p>
    <w:p w:rsidR="001969E6" w:rsidRDefault="001969E6" w:rsidP="001969E6">
      <w:pPr>
        <w:rPr>
          <w:sz w:val="33"/>
        </w:rPr>
      </w:pPr>
      <w:r w:rsidRPr="0003017C">
        <w:rPr>
          <w:sz w:val="33"/>
        </w:rPr>
        <w:t>HawtIO 是一个新的可插入式 HTML5 面板，设计用来监控</w:t>
      </w:r>
      <w:r>
        <w:rPr>
          <w:sz w:val="33"/>
        </w:rPr>
        <w:t xml:space="preserve"> ActiveMQ, Camel</w:t>
      </w:r>
      <w:r>
        <w:rPr>
          <w:rFonts w:hint="eastAsia"/>
          <w:sz w:val="33"/>
        </w:rPr>
        <w:t>等系统；</w:t>
      </w:r>
      <w:r w:rsidRPr="00501987">
        <w:rPr>
          <w:sz w:val="33"/>
        </w:rPr>
        <w:t>ActiveMQ在5.9.0版本曾将hawtio嵌入自身的管理界面，但是由于对hawtio的引入产生了争议，在5.9.1版本中又将其移除，但是开发者可以通过配置，使用hawtio对ActiveMQ进行监控。本文介绍了通过两种配置方式，使用hawtio对ActiveMQ进行监控。</w:t>
      </w:r>
    </w:p>
    <w:p w:rsidR="001969E6" w:rsidRDefault="001969E6" w:rsidP="001969E6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从</w:t>
      </w:r>
      <w:hyperlink r:id="rId10" w:history="1">
        <w:r w:rsidRPr="00CF64E1">
          <w:rPr>
            <w:rStyle w:val="a8"/>
            <w:sz w:val="33"/>
          </w:rPr>
          <w:t>http://hawt.io/getstarted/index.html</w:t>
        </w:r>
      </w:hyperlink>
      <w:r>
        <w:rPr>
          <w:sz w:val="33"/>
        </w:rPr>
        <w:t xml:space="preserve"> </w:t>
      </w:r>
      <w:r>
        <w:rPr>
          <w:rFonts w:hint="eastAsia"/>
          <w:sz w:val="33"/>
        </w:rPr>
        <w:t>下载hawtio的应用程序</w:t>
      </w:r>
    </w:p>
    <w:p w:rsidR="001969E6" w:rsidRDefault="001969E6" w:rsidP="001969E6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3F41B2">
        <w:rPr>
          <w:rFonts w:hint="eastAsia"/>
          <w:sz w:val="33"/>
        </w:rPr>
        <w:t>下载好后拷贝到</w:t>
      </w:r>
      <w:r w:rsidRPr="003F41B2">
        <w:rPr>
          <w:sz w:val="33"/>
        </w:rPr>
        <w:t>ActiveMQ安装目录的webapps目录下，改名为hawtio.war</w:t>
      </w:r>
      <w:r>
        <w:rPr>
          <w:rFonts w:hint="eastAsia"/>
          <w:sz w:val="33"/>
        </w:rPr>
        <w:t>并解压到到hawtio目录下</w:t>
      </w:r>
    </w:p>
    <w:p w:rsidR="001969E6" w:rsidRPr="002D39B1" w:rsidRDefault="001969E6" w:rsidP="001969E6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9744B6">
        <w:rPr>
          <w:rFonts w:hint="eastAsia"/>
          <w:sz w:val="33"/>
        </w:rPr>
        <w:t>编辑</w:t>
      </w:r>
      <w:r w:rsidRPr="009744B6">
        <w:rPr>
          <w:sz w:val="33"/>
        </w:rPr>
        <w:t>ActiveMQ安装目录下conf/jetty.xml文件,在第75行添加以下代码</w:t>
      </w:r>
    </w:p>
    <w:p w:rsidR="001969E6" w:rsidRPr="002D39B1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&lt;bean class="org.eclipse.jetty.webapp.WebAppContext"&gt;        </w:t>
      </w:r>
    </w:p>
    <w:p w:rsidR="001969E6" w:rsidRPr="002D39B1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        &lt;property name="contextPath" value="/hawtio" /&gt;        </w:t>
      </w:r>
    </w:p>
    <w:p w:rsidR="001969E6" w:rsidRPr="002D39B1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        &lt;property name="war" value="${activemq.home}/webapps/hawtio" /&gt;        </w:t>
      </w:r>
    </w:p>
    <w:p w:rsidR="001969E6" w:rsidRPr="002D39B1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        &lt;property name="logUrlOnStart" value="true" /&gt;  </w:t>
      </w:r>
    </w:p>
    <w:p w:rsidR="001969E6" w:rsidRPr="00D2492A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&lt;/bean&gt;</w:t>
      </w:r>
    </w:p>
    <w:p w:rsidR="001969E6" w:rsidRPr="00011291" w:rsidRDefault="001969E6" w:rsidP="001969E6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修改bin/env文件</w:t>
      </w:r>
    </w:p>
    <w:p w:rsidR="001969E6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714D24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-Dhawtio.realm=activemq -Dhawtio.role=admins</w:t>
      </w:r>
    </w:p>
    <w:p w:rsidR="001969E6" w:rsidRPr="00B42EE2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>
        <w:rPr>
          <w:rFonts w:ascii="Consolas" w:eastAsia="宋体" w:hAnsi="Consolas" w:cs="宋体" w:hint="eastAsia"/>
          <w:color w:val="FFFFFF" w:themeColor="background1"/>
          <w:kern w:val="0"/>
          <w:sz w:val="48"/>
          <w:szCs w:val="48"/>
        </w:rPr>
        <w:t>-</w:t>
      </w:r>
      <w:r w:rsidRPr="00AC2548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Dhawtio.rolePrincipalClasses=org.apache.activemq.jaas.GroupPrincipal</w:t>
      </w:r>
    </w:p>
    <w:p w:rsidR="001969E6" w:rsidRPr="0076708E" w:rsidRDefault="001969E6" w:rsidP="001969E6">
      <w:pPr>
        <w:rPr>
          <w:sz w:val="33"/>
        </w:rPr>
      </w:pPr>
      <w:r w:rsidRPr="0076708E">
        <w:rPr>
          <w:rFonts w:hint="eastAsia"/>
          <w:sz w:val="33"/>
        </w:rPr>
        <w:t>需要注意的是</w:t>
      </w:r>
      <w:r w:rsidRPr="0076708E">
        <w:rPr>
          <w:sz w:val="33"/>
        </w:rPr>
        <w:t>-Dhawtio的三个设定必须放在ACTIVEMQ_OPTS设置的最前面(在内存参数设置之后),否则会出现验证无法通过的错误(另外,ACTIVEMQ_OPTS的设置语句不要回车换行)</w:t>
      </w:r>
    </w:p>
    <w:p w:rsidR="001969E6" w:rsidRPr="001B31C3" w:rsidRDefault="001969E6" w:rsidP="001969E6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启动activeMQ服务。访问</w:t>
      </w:r>
      <w:bookmarkStart w:id="0" w:name="_GoBack"/>
      <w:bookmarkEnd w:id="0"/>
      <w:r w:rsidR="00336CF3">
        <w:rPr>
          <w:sz w:val="33"/>
        </w:rPr>
        <w:fldChar w:fldCharType="begin"/>
      </w:r>
      <w:r w:rsidR="00336CF3">
        <w:rPr>
          <w:sz w:val="33"/>
        </w:rPr>
        <w:instrText xml:space="preserve"> HYPERLINK "</w:instrText>
      </w:r>
      <w:r w:rsidR="00336CF3" w:rsidRPr="00336CF3">
        <w:rPr>
          <w:rFonts w:hint="eastAsia"/>
          <w:sz w:val="33"/>
        </w:rPr>
        <w:instrText>http://</w:instrText>
      </w:r>
      <w:r w:rsidR="00336CF3" w:rsidRPr="00336CF3">
        <w:rPr>
          <w:sz w:val="33"/>
        </w:rPr>
        <w:instrText>ip</w:instrText>
      </w:r>
      <w:r w:rsidR="00336CF3" w:rsidRPr="00336CF3">
        <w:rPr>
          <w:rFonts w:hint="eastAsia"/>
          <w:sz w:val="33"/>
        </w:rPr>
        <w:instrText>:8161/hawtio</w:instrText>
      </w:r>
      <w:r w:rsidR="00336CF3">
        <w:rPr>
          <w:sz w:val="33"/>
        </w:rPr>
        <w:instrText xml:space="preserve">" </w:instrText>
      </w:r>
      <w:r w:rsidR="00336CF3">
        <w:rPr>
          <w:sz w:val="33"/>
        </w:rPr>
        <w:fldChar w:fldCharType="separate"/>
      </w:r>
      <w:r w:rsidR="00336CF3" w:rsidRPr="00C665FC">
        <w:rPr>
          <w:rStyle w:val="a8"/>
          <w:rFonts w:hint="eastAsia"/>
          <w:sz w:val="33"/>
        </w:rPr>
        <w:t>http://</w:t>
      </w:r>
      <w:r w:rsidR="00336CF3" w:rsidRPr="00C665FC">
        <w:rPr>
          <w:rStyle w:val="a8"/>
          <w:sz w:val="33"/>
        </w:rPr>
        <w:t>ip</w:t>
      </w:r>
      <w:r w:rsidR="00336CF3" w:rsidRPr="00C665FC">
        <w:rPr>
          <w:rStyle w:val="a8"/>
          <w:rFonts w:hint="eastAsia"/>
          <w:sz w:val="33"/>
        </w:rPr>
        <w:t>:8161/hawtio</w:t>
      </w:r>
      <w:r w:rsidR="00336CF3">
        <w:rPr>
          <w:sz w:val="33"/>
        </w:rPr>
        <w:fldChar w:fldCharType="end"/>
      </w:r>
      <w:r>
        <w:rPr>
          <w:sz w:val="33"/>
        </w:rPr>
        <w:t xml:space="preserve">.  </w:t>
      </w:r>
    </w:p>
    <w:p w:rsidR="000728A6" w:rsidRPr="0010094A" w:rsidRDefault="000728A6">
      <w:pPr>
        <w:rPr>
          <w:sz w:val="31"/>
        </w:rPr>
      </w:pPr>
    </w:p>
    <w:p w:rsidR="009D2326" w:rsidRDefault="009D2326">
      <w:pPr>
        <w:rPr>
          <w:sz w:val="31"/>
        </w:rPr>
      </w:pPr>
    </w:p>
    <w:p w:rsidR="009D2326" w:rsidRDefault="009D2326">
      <w:pPr>
        <w:rPr>
          <w:sz w:val="31"/>
        </w:rPr>
      </w:pPr>
    </w:p>
    <w:p w:rsidR="009D2326" w:rsidRDefault="009D2326">
      <w:pPr>
        <w:rPr>
          <w:sz w:val="31"/>
        </w:rPr>
      </w:pPr>
    </w:p>
    <w:p w:rsidR="009D2326" w:rsidRDefault="009D2326">
      <w:pPr>
        <w:rPr>
          <w:sz w:val="31"/>
        </w:rPr>
      </w:pPr>
    </w:p>
    <w:p w:rsidR="009D2326" w:rsidRDefault="009D2326">
      <w:pPr>
        <w:rPr>
          <w:sz w:val="31"/>
        </w:rPr>
      </w:pPr>
    </w:p>
    <w:p w:rsidR="009D2326" w:rsidRDefault="009D2326">
      <w:pPr>
        <w:rPr>
          <w:sz w:val="31"/>
        </w:rPr>
      </w:pPr>
    </w:p>
    <w:p w:rsidR="009D2326" w:rsidRDefault="009D2326">
      <w:pPr>
        <w:rPr>
          <w:sz w:val="31"/>
        </w:rPr>
      </w:pPr>
    </w:p>
    <w:p w:rsidR="009D2326" w:rsidRDefault="009D2326">
      <w:pPr>
        <w:rPr>
          <w:sz w:val="31"/>
        </w:rPr>
      </w:pPr>
    </w:p>
    <w:p w:rsidR="003B3B5F" w:rsidRDefault="003B3B5F">
      <w:pPr>
        <w:rPr>
          <w:sz w:val="31"/>
        </w:rPr>
      </w:pPr>
    </w:p>
    <w:p w:rsidR="003B3B5F" w:rsidRDefault="003B3B5F">
      <w:pPr>
        <w:rPr>
          <w:sz w:val="31"/>
        </w:rPr>
      </w:pPr>
    </w:p>
    <w:p w:rsidR="00BE42DF" w:rsidRDefault="00BE42DF">
      <w:pPr>
        <w:rPr>
          <w:sz w:val="31"/>
        </w:rPr>
      </w:pPr>
    </w:p>
    <w:p w:rsidR="00C066BE" w:rsidRDefault="007266A9">
      <w:pPr>
        <w:rPr>
          <w:sz w:val="31"/>
        </w:rPr>
      </w:pPr>
      <w:r>
        <w:rPr>
          <w:sz w:val="31"/>
        </w:rPr>
        <w:t xml:space="preserve"> </w:t>
      </w:r>
    </w:p>
    <w:p w:rsidR="007266A9" w:rsidRDefault="007266A9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Default="006D1BEF">
      <w:pPr>
        <w:rPr>
          <w:sz w:val="31"/>
        </w:rPr>
      </w:pPr>
    </w:p>
    <w:p w:rsidR="006D1BEF" w:rsidRPr="006D1BEF" w:rsidRDefault="006D1BEF">
      <w:pPr>
        <w:rPr>
          <w:rFonts w:hint="eastAsia"/>
          <w:sz w:val="31"/>
        </w:rPr>
      </w:pPr>
    </w:p>
    <w:sectPr w:rsidR="006D1BEF" w:rsidRPr="006D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A09" w:rsidRDefault="00A91A09" w:rsidP="006D1BEF">
      <w:r>
        <w:separator/>
      </w:r>
    </w:p>
  </w:endnote>
  <w:endnote w:type="continuationSeparator" w:id="0">
    <w:p w:rsidR="00A91A09" w:rsidRDefault="00A91A09" w:rsidP="006D1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A09" w:rsidRDefault="00A91A09" w:rsidP="006D1BEF">
      <w:r>
        <w:separator/>
      </w:r>
    </w:p>
  </w:footnote>
  <w:footnote w:type="continuationSeparator" w:id="0">
    <w:p w:rsidR="00A91A09" w:rsidRDefault="00A91A09" w:rsidP="006D1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47DC"/>
    <w:multiLevelType w:val="hybridMultilevel"/>
    <w:tmpl w:val="E9980858"/>
    <w:lvl w:ilvl="0" w:tplc="36A01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6F1172"/>
    <w:multiLevelType w:val="hybridMultilevel"/>
    <w:tmpl w:val="A89842A8"/>
    <w:lvl w:ilvl="0" w:tplc="082A8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9B3180"/>
    <w:multiLevelType w:val="hybridMultilevel"/>
    <w:tmpl w:val="B30C4F44"/>
    <w:lvl w:ilvl="0" w:tplc="F9189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06"/>
    <w:rsid w:val="000162AB"/>
    <w:rsid w:val="00016713"/>
    <w:rsid w:val="00036203"/>
    <w:rsid w:val="000419CF"/>
    <w:rsid w:val="00042076"/>
    <w:rsid w:val="000675D5"/>
    <w:rsid w:val="0007168A"/>
    <w:rsid w:val="000728A6"/>
    <w:rsid w:val="000A0576"/>
    <w:rsid w:val="000A4ACB"/>
    <w:rsid w:val="000C0A9E"/>
    <w:rsid w:val="000D6677"/>
    <w:rsid w:val="000F3FA0"/>
    <w:rsid w:val="000F695C"/>
    <w:rsid w:val="000F702C"/>
    <w:rsid w:val="0010094A"/>
    <w:rsid w:val="00134099"/>
    <w:rsid w:val="00145C85"/>
    <w:rsid w:val="00195F96"/>
    <w:rsid w:val="001969E6"/>
    <w:rsid w:val="001B7CC0"/>
    <w:rsid w:val="001E174C"/>
    <w:rsid w:val="001F0551"/>
    <w:rsid w:val="001F31F6"/>
    <w:rsid w:val="001F44E3"/>
    <w:rsid w:val="00210E0B"/>
    <w:rsid w:val="002224BE"/>
    <w:rsid w:val="00237398"/>
    <w:rsid w:val="00250186"/>
    <w:rsid w:val="0025029B"/>
    <w:rsid w:val="00262B7A"/>
    <w:rsid w:val="002767BF"/>
    <w:rsid w:val="00281F23"/>
    <w:rsid w:val="002C36FB"/>
    <w:rsid w:val="002C3894"/>
    <w:rsid w:val="002C55FD"/>
    <w:rsid w:val="00302241"/>
    <w:rsid w:val="0031103D"/>
    <w:rsid w:val="00336CF3"/>
    <w:rsid w:val="00343CE4"/>
    <w:rsid w:val="0035381C"/>
    <w:rsid w:val="00354299"/>
    <w:rsid w:val="00361A04"/>
    <w:rsid w:val="003B0908"/>
    <w:rsid w:val="003B3B5F"/>
    <w:rsid w:val="003D0AB7"/>
    <w:rsid w:val="003E12AF"/>
    <w:rsid w:val="00407F2C"/>
    <w:rsid w:val="004218C3"/>
    <w:rsid w:val="00434924"/>
    <w:rsid w:val="00440B1E"/>
    <w:rsid w:val="00440B7A"/>
    <w:rsid w:val="004470D7"/>
    <w:rsid w:val="004610C0"/>
    <w:rsid w:val="00461CC1"/>
    <w:rsid w:val="004A54B0"/>
    <w:rsid w:val="004A7463"/>
    <w:rsid w:val="004B4D9C"/>
    <w:rsid w:val="004D31B7"/>
    <w:rsid w:val="005405E3"/>
    <w:rsid w:val="005421AF"/>
    <w:rsid w:val="0054541D"/>
    <w:rsid w:val="00557F06"/>
    <w:rsid w:val="005723CF"/>
    <w:rsid w:val="00573471"/>
    <w:rsid w:val="005954D2"/>
    <w:rsid w:val="005A261E"/>
    <w:rsid w:val="005C37AB"/>
    <w:rsid w:val="005C59C4"/>
    <w:rsid w:val="005D2252"/>
    <w:rsid w:val="005F2F8C"/>
    <w:rsid w:val="00626772"/>
    <w:rsid w:val="00635764"/>
    <w:rsid w:val="0065025B"/>
    <w:rsid w:val="00656A6E"/>
    <w:rsid w:val="0067418A"/>
    <w:rsid w:val="006853DB"/>
    <w:rsid w:val="006C2645"/>
    <w:rsid w:val="006C336E"/>
    <w:rsid w:val="006D1BEF"/>
    <w:rsid w:val="006E42A6"/>
    <w:rsid w:val="006F282B"/>
    <w:rsid w:val="006F53BE"/>
    <w:rsid w:val="00713C75"/>
    <w:rsid w:val="00714306"/>
    <w:rsid w:val="007266A9"/>
    <w:rsid w:val="00727CCB"/>
    <w:rsid w:val="0073738F"/>
    <w:rsid w:val="007460A7"/>
    <w:rsid w:val="007616B9"/>
    <w:rsid w:val="00763CC1"/>
    <w:rsid w:val="00770A8D"/>
    <w:rsid w:val="00780875"/>
    <w:rsid w:val="00793948"/>
    <w:rsid w:val="007E4AE0"/>
    <w:rsid w:val="007F71F7"/>
    <w:rsid w:val="00833472"/>
    <w:rsid w:val="008340DA"/>
    <w:rsid w:val="008373EB"/>
    <w:rsid w:val="00842F5B"/>
    <w:rsid w:val="00893E6E"/>
    <w:rsid w:val="00897765"/>
    <w:rsid w:val="008D1DB3"/>
    <w:rsid w:val="008F0A6C"/>
    <w:rsid w:val="00907F88"/>
    <w:rsid w:val="00923001"/>
    <w:rsid w:val="00927743"/>
    <w:rsid w:val="00934FA9"/>
    <w:rsid w:val="00944D46"/>
    <w:rsid w:val="00962FBB"/>
    <w:rsid w:val="00992629"/>
    <w:rsid w:val="009A089B"/>
    <w:rsid w:val="009D2326"/>
    <w:rsid w:val="009F0729"/>
    <w:rsid w:val="009F36A5"/>
    <w:rsid w:val="00A06341"/>
    <w:rsid w:val="00A12B3A"/>
    <w:rsid w:val="00A248E3"/>
    <w:rsid w:val="00A51438"/>
    <w:rsid w:val="00A5591A"/>
    <w:rsid w:val="00A90E26"/>
    <w:rsid w:val="00A91A09"/>
    <w:rsid w:val="00AB0B20"/>
    <w:rsid w:val="00AB6106"/>
    <w:rsid w:val="00B009DC"/>
    <w:rsid w:val="00B10080"/>
    <w:rsid w:val="00B573B1"/>
    <w:rsid w:val="00B61DAB"/>
    <w:rsid w:val="00B65882"/>
    <w:rsid w:val="00B67977"/>
    <w:rsid w:val="00BA5098"/>
    <w:rsid w:val="00BB5405"/>
    <w:rsid w:val="00BD2B43"/>
    <w:rsid w:val="00BE42DF"/>
    <w:rsid w:val="00BE5B8F"/>
    <w:rsid w:val="00BF0CBA"/>
    <w:rsid w:val="00C016BC"/>
    <w:rsid w:val="00C066BE"/>
    <w:rsid w:val="00C12405"/>
    <w:rsid w:val="00C22A6E"/>
    <w:rsid w:val="00C525CB"/>
    <w:rsid w:val="00C56691"/>
    <w:rsid w:val="00C72970"/>
    <w:rsid w:val="00C73E13"/>
    <w:rsid w:val="00C80FDD"/>
    <w:rsid w:val="00C83544"/>
    <w:rsid w:val="00CC2CF5"/>
    <w:rsid w:val="00CD0F1D"/>
    <w:rsid w:val="00CF3914"/>
    <w:rsid w:val="00CF4572"/>
    <w:rsid w:val="00CF608E"/>
    <w:rsid w:val="00D06665"/>
    <w:rsid w:val="00D07067"/>
    <w:rsid w:val="00D6229D"/>
    <w:rsid w:val="00D711B3"/>
    <w:rsid w:val="00D82F93"/>
    <w:rsid w:val="00DA1A0B"/>
    <w:rsid w:val="00DA2F6A"/>
    <w:rsid w:val="00DB48FC"/>
    <w:rsid w:val="00DC27AA"/>
    <w:rsid w:val="00E001A9"/>
    <w:rsid w:val="00E03D0D"/>
    <w:rsid w:val="00E05173"/>
    <w:rsid w:val="00E44F50"/>
    <w:rsid w:val="00E61230"/>
    <w:rsid w:val="00EA724E"/>
    <w:rsid w:val="00EB6535"/>
    <w:rsid w:val="00F11F44"/>
    <w:rsid w:val="00F16646"/>
    <w:rsid w:val="00F55E0D"/>
    <w:rsid w:val="00F57937"/>
    <w:rsid w:val="00F60E19"/>
    <w:rsid w:val="00F84EB4"/>
    <w:rsid w:val="00F92B96"/>
    <w:rsid w:val="00FB7883"/>
    <w:rsid w:val="00FC3819"/>
    <w:rsid w:val="00FE503C"/>
    <w:rsid w:val="00F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9FAFA"/>
  <w15:chartTrackingRefBased/>
  <w15:docId w15:val="{E8956589-9B58-402B-B129-8289A15D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B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1A0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373E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E12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1969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6C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hawt.io/getstarted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268</cp:revision>
  <dcterms:created xsi:type="dcterms:W3CDTF">2017-09-27T12:06:00Z</dcterms:created>
  <dcterms:modified xsi:type="dcterms:W3CDTF">2017-09-27T14:53:00Z</dcterms:modified>
</cp:coreProperties>
</file>