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Style w:val="18"/>
          <w:b w:val="0"/>
          <w:color w:val="auto"/>
          <w:sz w:val="84"/>
          <w:szCs w:val="84"/>
        </w:rPr>
      </w:pPr>
      <w:r>
        <w:drawing>
          <wp:inline distT="0" distB="0" distL="0" distR="0">
            <wp:extent cx="15240000" cy="3429000"/>
            <wp:effectExtent l="0" t="0" r="0" b="0"/>
            <wp:docPr id="5" name="图片 5" descr="C:\Users\谭锋\AppData\Local\Microsoft\Windows\INetCache\Content.Word\banner-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谭锋\AppData\Local\Microsoft\Windows\INetCache\Content.Word\banner-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8"/>
          <w:rFonts w:hint="eastAsia"/>
          <w:b w:val="0"/>
          <w:color w:val="auto"/>
          <w:sz w:val="84"/>
          <w:szCs w:val="84"/>
        </w:rPr>
        <w:t xml:space="preserve"> </w:t>
      </w:r>
    </w:p>
    <w:p>
      <w:pPr>
        <w:pStyle w:val="4"/>
        <w:rPr>
          <w:rStyle w:val="18"/>
          <w:rFonts w:asciiTheme="minorEastAsia" w:hAnsiTheme="minorEastAsia"/>
          <w:b w:val="0"/>
          <w:color w:val="FFC000"/>
          <w:sz w:val="48"/>
          <w:szCs w:val="48"/>
        </w:rPr>
      </w:pPr>
      <w:r>
        <w:rPr>
          <w:rStyle w:val="18"/>
          <w:rFonts w:hint="eastAsia" w:ascii="幼圆" w:eastAsia="幼圆" w:hAnsiTheme="minorEastAsia"/>
          <w:color w:val="FFC000"/>
          <w:sz w:val="52"/>
          <w:szCs w:val="52"/>
        </w:rPr>
        <w:t>咕泡学院</w:t>
      </w:r>
      <w:r>
        <w:rPr>
          <w:rStyle w:val="18"/>
          <w:rFonts w:hint="eastAsia" w:ascii="幼圆" w:hAnsi="幼圆" w:eastAsia="幼圆" w:cs="幼圆"/>
          <w:b w:val="0"/>
          <w:bCs/>
          <w:color w:val="FFC000"/>
          <w:sz w:val="48"/>
          <w:szCs w:val="48"/>
        </w:rPr>
        <w:t>（每天20：30腾讯课堂公开课）</w:t>
      </w:r>
    </w:p>
    <w:p/>
    <w:p>
      <w:pPr>
        <w:pStyle w:val="9"/>
        <w:rPr>
          <w:rStyle w:val="18"/>
          <w:rFonts w:ascii="微软雅黑" w:hAnsi="微软雅黑" w:eastAsia="微软雅黑" w:cs="微软雅黑"/>
          <w:color w:val="auto"/>
          <w:sz w:val="48"/>
          <w:szCs w:val="48"/>
        </w:rPr>
      </w:pPr>
      <w:r>
        <w:rPr>
          <w:rStyle w:val="18"/>
          <w:rFonts w:hint="eastAsia" w:ascii="微软雅黑" w:hAnsi="微软雅黑" w:eastAsia="微软雅黑" w:cs="微软雅黑"/>
          <w:color w:val="auto"/>
          <w:sz w:val="48"/>
          <w:szCs w:val="48"/>
        </w:rPr>
        <w:t>今日课程：</w:t>
      </w:r>
      <w:r>
        <w:rPr>
          <w:rStyle w:val="18"/>
          <w:rFonts w:ascii="微软雅黑" w:hAnsi="微软雅黑" w:eastAsia="微软雅黑" w:cs="微软雅黑"/>
          <w:color w:val="auto"/>
          <w:sz w:val="48"/>
          <w:szCs w:val="48"/>
        </w:rPr>
        <w:t>基于SpringJDBC实现ORM及分库分表</w:t>
      </w:r>
    </w:p>
    <w:tbl>
      <w:tblPr>
        <w:tblStyle w:val="26"/>
        <w:tblW w:w="23593" w:type="dxa"/>
        <w:tblInd w:w="0" w:type="dxa"/>
        <w:tblBorders>
          <w:top w:val="single" w:color="F7CAAC" w:themeColor="accent2" w:themeTint="66" w:sz="4" w:space="0"/>
          <w:left w:val="single" w:color="F7CAAC" w:themeColor="accent2" w:themeTint="66" w:sz="4" w:space="0"/>
          <w:bottom w:val="single" w:color="F7CAAC" w:themeColor="accent2" w:themeTint="66" w:sz="4" w:space="0"/>
          <w:right w:val="single" w:color="F7CAAC" w:themeColor="accent2" w:themeTint="66" w:sz="4" w:space="0"/>
          <w:insideH w:val="single" w:color="F7CAAC" w:themeColor="accent2" w:themeTint="66" w:sz="4" w:space="0"/>
          <w:insideV w:val="single" w:color="F7CAAC" w:themeColor="accent2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6"/>
        <w:gridCol w:w="14347"/>
      </w:tblGrid>
      <w:tr>
        <w:tblPrEx>
          <w:tblBorders>
            <w:top w:val="single" w:color="F7CAAC" w:themeColor="accent2" w:themeTint="66" w:sz="4" w:space="0"/>
            <w:left w:val="single" w:color="F7CAAC" w:themeColor="accent2" w:themeTint="66" w:sz="4" w:space="0"/>
            <w:bottom w:val="single" w:color="F7CAAC" w:themeColor="accent2" w:themeTint="66" w:sz="4" w:space="0"/>
            <w:right w:val="single" w:color="F7CAAC" w:themeColor="accent2" w:themeTint="66" w:sz="4" w:space="0"/>
            <w:insideH w:val="single" w:color="F7CAAC" w:themeColor="accent2" w:themeTint="66" w:sz="4" w:space="0"/>
            <w:insideV w:val="single" w:color="F7CAAC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6" w:hRule="atLeast"/>
        </w:trPr>
        <w:tc>
          <w:tcPr>
            <w:tcW w:w="9246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Style w:val="18"/>
                <w:rFonts w:hint="eastAsia" w:eastAsia="宋体"/>
                <w:b w:val="0"/>
                <w:bCs w:val="0"/>
                <w:color w:val="auto"/>
                <w:spacing w:val="0"/>
                <w:kern w:val="24"/>
                <w:lang w:eastAsia="zh-CN"/>
              </w:rPr>
            </w:pPr>
            <w:r>
              <w:rPr>
                <w:rStyle w:val="18"/>
                <w:rFonts w:hint="eastAsia" w:eastAsia="宋体"/>
                <w:b w:val="0"/>
                <w:bCs w:val="0"/>
                <w:color w:val="auto"/>
                <w:spacing w:val="0"/>
                <w:kern w:val="24"/>
                <w:lang w:eastAsia="zh-CN"/>
              </w:rPr>
              <w:drawing>
                <wp:inline distT="0" distB="0" distL="114300" distR="114300">
                  <wp:extent cx="5714365" cy="3428365"/>
                  <wp:effectExtent l="0" t="0" r="635" b="635"/>
                  <wp:docPr id="1" name="图片 1" descr="高级课题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高级课题 (3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7" w:type="dxa"/>
            <w:tcBorders>
              <w:bottom w:val="single" w:color="F4B083" w:themeColor="accent2" w:themeTint="99" w:sz="12" w:space="0"/>
              <w:insideH w:val="single" w:sz="12" w:space="0"/>
            </w:tcBorders>
          </w:tcPr>
          <w:p>
            <w:pPr>
              <w:pStyle w:val="9"/>
              <w:rPr>
                <w:rStyle w:val="18"/>
                <w:rFonts w:ascii="Yu Gothic Medium" w:hAnsi="Yu Gothic Medium"/>
                <w:b/>
                <w:bCs w:val="0"/>
                <w:color w:val="auto"/>
                <w:sz w:val="30"/>
                <w:szCs w:val="30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7057390" cy="1571625"/>
                  <wp:effectExtent l="0" t="0" r="1016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39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rStyle w:val="18"/>
                <w:rFonts w:ascii="Yu Gothic Medium" w:hAnsi="Yu Gothic Medium"/>
                <w:b/>
                <w:bCs w:val="0"/>
                <w:color w:val="auto"/>
                <w:sz w:val="30"/>
                <w:szCs w:val="30"/>
              </w:rPr>
            </w:pPr>
            <w:r>
              <w:rPr>
                <w:rStyle w:val="18"/>
                <w:rFonts w:hint="eastAsia" w:ascii="Yu Gothic Medium" w:hAnsi="Yu Gothic Medium" w:eastAsia="宋体"/>
                <w:b/>
                <w:bCs/>
                <w:color w:val="auto"/>
                <w:sz w:val="32"/>
                <w:szCs w:val="32"/>
              </w:rPr>
              <w:t>不只做一个技术者，更要做一个思考者。</w:t>
            </w:r>
          </w:p>
          <w:p>
            <w:pPr>
              <w:pStyle w:val="9"/>
              <w:rPr>
                <w:rStyle w:val="18"/>
                <w:rFonts w:ascii="Yu Gothic Medium" w:hAnsi="Yu Gothic Medium"/>
                <w:b w:val="0"/>
                <w:bCs w:val="0"/>
                <w:color w:val="auto"/>
                <w:sz w:val="30"/>
                <w:szCs w:val="30"/>
              </w:rPr>
            </w:pP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咕泡学院-</w:t>
            </w:r>
            <w:r>
              <w:rPr>
                <w:rStyle w:val="18"/>
                <w:rFonts w:hint="eastAsia" w:ascii="Yu Gothic Medium" w:hAnsi="Yu Gothic Medium" w:eastAsia="宋体"/>
                <w:b w:val="0"/>
                <w:bCs/>
                <w:color w:val="auto"/>
                <w:sz w:val="30"/>
                <w:szCs w:val="30"/>
              </w:rPr>
              <w:t>Tom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老师 </w:t>
            </w:r>
            <w:r>
              <w:rPr>
                <w:rStyle w:val="18"/>
                <w:rFonts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       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QQ :</w:t>
            </w:r>
            <w:r>
              <w:rPr>
                <w:b/>
                <w:bCs/>
              </w:rPr>
              <w:t xml:space="preserve"> </w:t>
            </w:r>
            <w:r>
              <w:rPr>
                <w:rStyle w:val="18"/>
                <w:rFonts w:hint="eastAsia" w:ascii="Yu Gothic Medium" w:hAnsi="Yu Gothic Medium" w:eastAsia="宋体"/>
                <w:b w:val="0"/>
                <w:bCs/>
                <w:color w:val="auto"/>
                <w:sz w:val="30"/>
                <w:szCs w:val="30"/>
              </w:rPr>
              <w:t>441221062</w:t>
            </w:r>
          </w:p>
          <w:p>
            <w:pPr>
              <w:pStyle w:val="9"/>
              <w:rPr>
                <w:rStyle w:val="18"/>
                <w:rFonts w:ascii="Yu Gothic Medium" w:hAnsi="Yu Gothic Medium"/>
                <w:b/>
                <w:bCs w:val="0"/>
                <w:color w:val="auto"/>
                <w:sz w:val="30"/>
                <w:szCs w:val="30"/>
              </w:rPr>
            </w:pP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咕泡学院</w:t>
            </w:r>
            <w:r>
              <w:rPr>
                <w:rStyle w:val="18"/>
                <w:rFonts w:ascii="Yu Gothic Medium" w:hAnsi="Yu Gothic Medium"/>
                <w:b w:val="0"/>
                <w:bCs/>
                <w:color w:val="auto"/>
                <w:sz w:val="30"/>
                <w:szCs w:val="30"/>
              </w:rPr>
              <w:t>VIP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课程咨询     QQ : </w:t>
            </w:r>
            <w:r>
              <w:rPr>
                <w:rStyle w:val="18"/>
                <w:rFonts w:hint="eastAsia" w:ascii="Yu Gothic Medium" w:hAnsi="Yu Gothic Medium" w:eastAsia="宋体"/>
                <w:b w:val="0"/>
                <w:bCs/>
                <w:color w:val="auto"/>
                <w:sz w:val="30"/>
                <w:szCs w:val="30"/>
              </w:rPr>
              <w:t xml:space="preserve"> 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1370315370</w:t>
            </w:r>
          </w:p>
          <w:p>
            <w:pPr>
              <w:pStyle w:val="9"/>
              <w:rPr>
                <w:rStyle w:val="18"/>
                <w:rFonts w:ascii="Yu Gothic Medium" w:hAnsi="Yu Gothic Medium"/>
                <w:b w:val="0"/>
                <w:bCs w:val="0"/>
                <w:color w:val="auto"/>
                <w:sz w:val="30"/>
                <w:szCs w:val="30"/>
              </w:rPr>
            </w:pP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咕泡学院往期视频 </w:t>
            </w:r>
            <w:r>
              <w:rPr>
                <w:rStyle w:val="18"/>
                <w:rFonts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        QQ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： 2915505261</w:t>
            </w:r>
          </w:p>
          <w:p>
            <w:pPr>
              <w:pStyle w:val="9"/>
              <w:rPr>
                <w:rStyle w:val="18"/>
                <w:rFonts w:ascii="Yu Gothic Medium" w:hAnsi="Yu Gothic Medium"/>
                <w:b w:val="0"/>
                <w:bCs w:val="0"/>
                <w:color w:val="auto"/>
                <w:sz w:val="30"/>
                <w:szCs w:val="30"/>
              </w:rPr>
            </w:pP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咕泡学院-技术交流群    </w:t>
            </w:r>
            <w:r>
              <w:rPr>
                <w:rStyle w:val="18"/>
                <w:rFonts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   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>QQ ：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44"/>
                <w:szCs w:val="30"/>
              </w:rPr>
              <w:t>608583947</w:t>
            </w:r>
            <w:r>
              <w:rPr>
                <w:rStyle w:val="18"/>
                <w:rFonts w:hint="eastAsia" w:ascii="Yu Gothic Medium" w:hAnsi="Yu Gothic Medium"/>
                <w:b w:val="0"/>
                <w:bCs/>
                <w:color w:val="auto"/>
                <w:sz w:val="30"/>
                <w:szCs w:val="30"/>
              </w:rPr>
              <w:t xml:space="preserve"> (视频下载联系)</w:t>
            </w:r>
          </w:p>
          <w:p>
            <w:pPr>
              <w:pStyle w:val="9"/>
              <w:rPr>
                <w:rStyle w:val="18"/>
                <w:rFonts w:ascii="Yu Gothic Medium" w:hAnsi="Yu Gothic Medium" w:eastAsia="宋体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Style w:val="18"/>
                <w:rFonts w:hint="eastAsia" w:ascii="华文细黑" w:hAnsi="华文细黑" w:eastAsia="华文细黑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打开腾讯课堂 </w:t>
            </w:r>
            <w:r>
              <w:rPr>
                <w:rStyle w:val="18"/>
                <w:rFonts w:hint="eastAsia" w:ascii="华文细黑" w:hAnsi="华文细黑" w:eastAsia="华文细黑"/>
                <w:b w:val="0"/>
                <w:bCs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>搜索</w:t>
            </w:r>
            <w:r>
              <w:rPr>
                <w:rStyle w:val="18"/>
                <w:rFonts w:hint="eastAsia" w:ascii="华文细黑" w:hAnsi="华文细黑" w:eastAsia="华文细黑"/>
                <w:b w:val="0"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咕泡学院，立即报名即可天天听老师讲课啦。</w:t>
            </w:r>
            <w:r>
              <w:rPr>
                <w:rStyle w:val="18"/>
                <w:rFonts w:ascii="Yu Gothic Medium" w:hAnsi="Yu Gothic Medium"/>
                <w:b/>
                <w:bCs/>
                <w:color w:val="auto"/>
                <w:sz w:val="32"/>
                <w:szCs w:val="32"/>
              </w:rPr>
              <w:t xml:space="preserve">  </w:t>
            </w:r>
          </w:p>
        </w:tc>
      </w:tr>
    </w:tbl>
    <w:p>
      <w:pPr>
        <w:rPr>
          <w:rStyle w:val="29"/>
          <w:rFonts w:ascii="宋体" w:hAnsi="宋体" w:eastAsia="宋体" w:cs="宋体"/>
          <w:b w:val="0"/>
          <w:color w:val="FFC000"/>
          <w:sz w:val="48"/>
          <w:szCs w:val="48"/>
        </w:rPr>
      </w:pPr>
      <w:r>
        <w:rPr>
          <w:rStyle w:val="29"/>
          <w:rFonts w:hint="eastAsia" w:ascii="宋体" w:hAnsi="宋体" w:eastAsia="宋体" w:cs="宋体"/>
          <w:b w:val="0"/>
          <w:color w:val="FFC000"/>
          <w:sz w:val="48"/>
          <w:szCs w:val="48"/>
        </w:rPr>
        <w:t>课程安排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一、什么是</w:t>
      </w: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>ORM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对象关系映射（Object Relational Mapping）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二、为什么要使用</w:t>
      </w: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>ORM框架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ORM 框架有哪些？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Hibernate 全自动、MyBatis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半自动对比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eastAsia="zh-CN"/>
        </w:rPr>
        <w:t>（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>手自一体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eastAsia="zh-CN"/>
        </w:rPr>
        <w:t>）、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SpringJ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>DBC纯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  <w:t>手动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>档（设计思想）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Hibernate的数据库移植性远大于Mybatis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Hibernate有完整的日志系统，Mybatis只有基本的记录功能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>SQL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优化上，Mybatis更方便，可控性较强。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</w:pP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 xml:space="preserve">   SSM /SSH  一个S搞定（Spring生态系统SpringMVC/SpringJDBC/AOP/IOC/SpringData/Spring Cloud/Spring Boot）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三、代码演示</w:t>
      </w: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>ORM实现原理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1、了解ResultSet的 getMetaData()方法和getColumnCount()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2、利用反射机制扫描出实体中的注解，将实体类名和表名，属性名和字段名关联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3、从结果集中取值并封装实体对象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四、为什么要分库、分表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数据库中的数据量不一定是可控的，在未进行分库分表的情况下，随着时间和业务的发展，库中的表会越来越多，表中的数据量也会越来越大，相应地，数据操作，增删改查的开销也会越来越大；另外，由于无法进行分布式式部署，而一台服务器的资源（CPU、磁盘、内存、IO等）是有限的，最终数据库所能承载的数据量、数据处理能力都将遭遇瓶颈。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五、分享企业内部框架、设计</w:t>
      </w: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>ORM及分库、分表操作API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1、单表操作实现NoSql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2、如何设计分库API，利用ThreadLocal动态切换数据源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3、如何设计分表API，自定义分表算法，动态计算表名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4、如何设计读写分离API，数据库主从实现读写分离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5、设计QueryRule类，NoSql的重要中间件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6、设计常用的ORM操作API，增、删、改、查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六、浅谈常用分库分表规则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 xml:space="preserve">    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设计表的时候需要确定此表按照什么样的规则进行分库分表。例如，当有新用户时，程序得确定将此用户信息添加到哪个表中；同理，当登录的时候我们得通过用户的账号找到数据库中对应的记录，所有的这些都需要按照某一规则进行。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路由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 xml:space="preserve">    通过分库分表规则查找到对应的表和库的过程。如分库分表的规则是user_id mod 4的方式，当用户新注册了一个账号，账号id的123,我们可以通过id mod 4的方式确定此账号应该保存到User_0003表中。当用户123登录的时候，我们通过123 mod 4后确定记录在User_0003中。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 xml:space="preserve">  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 xml:space="preserve"> 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Range（范围）–这种模式允许将数据划分不同范围。例如可以将一个表通过年份划分成若干个分区。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Hash（哈希）–这中模式允许通过对表的一个或多个列的Hash Key进行计算，最后通过这个Hash码不同数值对应的数据区域进行分区。例如可以建立一个对表主键进行分区的表。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Key（键值）-上面Hash模式的一种延伸，这里的Hash Key是MySQL系统产生的。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List（预定义列表）–这种模式允许系统通过预定义的列表的值来对数据进行分割。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七、分库分表产生的问题，及注意事项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1.分库分表维度的问题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假如用户购买了商品,需要将交易记录保存取来，如果按照用户的纬度分表，则每个用户的交易记录都保存在同一表中，所以很快很方便的查找到某用户的购买情况，但是某商品被购买的情况则很有可能分布在多张表中，查找起来比较麻烦。反之，按照商品维度分表，可以很方便的查找到此商品的购买情况，但要查找到买人的交易记录比较麻烦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所以常见的解决方式有：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a.通过扫表的方式解决，此方法基本不可能，效率太低了。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b.记录两份数据，一份按照用户纬度分表，一份按照商品维度分表。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c.通过搜索引擎解决，但如果实时性要求很高，又得关系到实时搜索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val="en-US" w:eastAsia="zh-CN"/>
        </w:rPr>
        <w:t>(聚合查询)</w:t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2.联合查询的问题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联合查询基本不可能，因为关联的表有可能不在同一数据库中。</w:t>
      </w:r>
    </w:p>
    <w:p>
      <w:pP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3.避免跨库事务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避免在一个事务中修改db0中的表的时候同时修改db1中的表，一个是操作起来更复杂，效率也会有一定影响。</w:t>
      </w:r>
    </w:p>
    <w:p>
      <w:pP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</w:rPr>
      </w:pP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ab/>
      </w:r>
      <w:r>
        <w:rPr>
          <w:rStyle w:val="29"/>
          <w:rFonts w:ascii="Adobe 仿宋 Std R" w:hAnsi="Adobe 仿宋 Std R" w:eastAsia="Adobe 仿宋 Std R"/>
          <w:b w:val="0"/>
          <w:color w:val="auto"/>
          <w:sz w:val="28"/>
          <w:szCs w:val="28"/>
        </w:rPr>
        <w:t>4.尽量把同一组数据放到同一DB服务器上</w:t>
      </w:r>
      <w:r>
        <w:rPr>
          <w:rStyle w:val="29"/>
          <w:rFonts w:hint="eastAsia" w:ascii="Adobe 仿宋 Std R" w:hAnsi="Adobe 仿宋 Std R" w:eastAsia="Adobe 仿宋 Std R"/>
          <w:b w:val="0"/>
          <w:color w:val="auto"/>
          <w:sz w:val="28"/>
          <w:szCs w:val="28"/>
          <w:lang w:eastAsia="zh-CN"/>
        </w:rPr>
        <w:t>。</w:t>
      </w:r>
    </w:p>
    <w:p>
      <w:pPr>
        <w:rPr>
          <w:rStyle w:val="29"/>
          <w:rFonts w:ascii="Yu Gothic Medium" w:hAnsi="Yu Gothic Medium" w:eastAsia="宋体"/>
          <w:color w:val="auto"/>
          <w:sz w:val="48"/>
          <w:szCs w:val="48"/>
        </w:rPr>
      </w:pPr>
      <w:r>
        <w:rPr>
          <w:rStyle w:val="29"/>
          <w:rFonts w:hint="eastAsia" w:ascii="Yu Gothic Medium" w:hAnsi="Yu Gothic Medium" w:eastAsia="宋体"/>
          <w:color w:val="auto"/>
          <w:sz w:val="48"/>
          <w:szCs w:val="48"/>
        </w:rPr>
        <w:t>八、总结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ascii="Yu Gothic Medium" w:hAnsi="Yu Gothic Medium" w:eastAsia="宋体"/>
          <w:color w:val="auto"/>
          <w:sz w:val="48"/>
          <w:szCs w:val="4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1、ORM优、缺点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优点：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1.隐藏了数据访问细节，“封闭”的通用数据库交互，ORM的核心。他使得我们的通用数据库交互变得简单易行，并且完全不用考虑该死的SQL语句。快速开发。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2.ORM使我们构造固化数据结构变得简单易行。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缺点：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1.无可避免的，自动化意味着映射和关联管理，代价是牺牲性能（早期，这是所有不喜欢ORM人的共同点）。现在的各种ORM框架都在尝试使用各种方法来减轻这块（LazyLoad，Cache），效果还是很显著的。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2.面向对象的查询语言(X-QL)作为一种数据库与对象之间的过渡,虽然隐藏了数据层面的业务抽象,但并不能完全的屏蔽掉数据库层的设计,并且无疑将增加学习成本</w:t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3.对于复杂查询，ORM仍然力不从心。虽然可以实现，但是不值得。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世上没有驴是不吃草的(又想好又想巧,买个老驴不吃草)，任何优势的背后都隐藏着缺点，这是不可避免的。问题在于，我们是否能容忍缺点。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2、数据库操作最多的就是Query</w:t>
      </w:r>
    </w:p>
    <w:p>
      <w:pP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QueryRule的设计降低了操作复杂度</w:t>
      </w:r>
    </w:p>
    <w:p>
      <w:pPr>
        <w:rPr>
          <w:rFonts w:ascii="Adobe 仿宋 Std R" w:hAnsi="Adobe 仿宋 Std R" w:eastAsia="Adobe 仿宋 Std R" w:cs="宋体"/>
          <w:sz w:val="28"/>
          <w:szCs w:val="28"/>
        </w:rPr>
      </w:pP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ab/>
      </w:r>
      <w:r>
        <w:rPr>
          <w:rStyle w:val="29"/>
          <w:rFonts w:hint="eastAsia" w:ascii="仿宋" w:hAnsi="仿宋" w:eastAsia="仿宋" w:cs="仿宋"/>
          <w:b w:val="0"/>
          <w:bCs/>
          <w:color w:val="auto"/>
          <w:sz w:val="28"/>
          <w:szCs w:val="28"/>
        </w:rPr>
        <w:t>3、分库、分表操作，将分库分表规则抽离统一管理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10" w:usb3="00000000" w:csb0="00040001" w:csb1="00000000"/>
  </w:font>
  <w:font w:name="Adobe 仿宋 Std R">
    <w:altName w:val="仿宋"/>
    <w:panose1 w:val="02020400000000000000"/>
    <w:charset w:val="50"/>
    <w:family w:val="auto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dobe 仿宋 Std 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07"/>
    <w:rsid w:val="00007667"/>
    <w:rsid w:val="00012E19"/>
    <w:rsid w:val="000149DF"/>
    <w:rsid w:val="0002756A"/>
    <w:rsid w:val="00034DC1"/>
    <w:rsid w:val="00041746"/>
    <w:rsid w:val="00046500"/>
    <w:rsid w:val="000465BB"/>
    <w:rsid w:val="000504CE"/>
    <w:rsid w:val="000505D3"/>
    <w:rsid w:val="0005152F"/>
    <w:rsid w:val="00055D16"/>
    <w:rsid w:val="00057C37"/>
    <w:rsid w:val="00060800"/>
    <w:rsid w:val="00062AF1"/>
    <w:rsid w:val="000932F4"/>
    <w:rsid w:val="000A17EC"/>
    <w:rsid w:val="000A3343"/>
    <w:rsid w:val="000A3E31"/>
    <w:rsid w:val="000A4585"/>
    <w:rsid w:val="000A512A"/>
    <w:rsid w:val="000B3BE7"/>
    <w:rsid w:val="000C53BE"/>
    <w:rsid w:val="000C5A64"/>
    <w:rsid w:val="000D34ED"/>
    <w:rsid w:val="000E19A2"/>
    <w:rsid w:val="000E3997"/>
    <w:rsid w:val="000E6BDA"/>
    <w:rsid w:val="000F05E4"/>
    <w:rsid w:val="00105AB5"/>
    <w:rsid w:val="00105AC2"/>
    <w:rsid w:val="001113F3"/>
    <w:rsid w:val="00112D84"/>
    <w:rsid w:val="00113428"/>
    <w:rsid w:val="0011728B"/>
    <w:rsid w:val="00117396"/>
    <w:rsid w:val="00122408"/>
    <w:rsid w:val="0012283F"/>
    <w:rsid w:val="00122AFB"/>
    <w:rsid w:val="00122D97"/>
    <w:rsid w:val="00125153"/>
    <w:rsid w:val="00132241"/>
    <w:rsid w:val="00132A5E"/>
    <w:rsid w:val="00141E46"/>
    <w:rsid w:val="00142402"/>
    <w:rsid w:val="001452CA"/>
    <w:rsid w:val="001476AC"/>
    <w:rsid w:val="00152F99"/>
    <w:rsid w:val="00161CFB"/>
    <w:rsid w:val="00163429"/>
    <w:rsid w:val="00164979"/>
    <w:rsid w:val="00164E96"/>
    <w:rsid w:val="001650BF"/>
    <w:rsid w:val="00166AEF"/>
    <w:rsid w:val="00172A27"/>
    <w:rsid w:val="00182578"/>
    <w:rsid w:val="00190243"/>
    <w:rsid w:val="001913A8"/>
    <w:rsid w:val="001942B2"/>
    <w:rsid w:val="001A008A"/>
    <w:rsid w:val="001A104C"/>
    <w:rsid w:val="001A606B"/>
    <w:rsid w:val="001C3A6C"/>
    <w:rsid w:val="001C59FC"/>
    <w:rsid w:val="001D0E58"/>
    <w:rsid w:val="001D1DDA"/>
    <w:rsid w:val="001D1F7C"/>
    <w:rsid w:val="001D4134"/>
    <w:rsid w:val="001D577E"/>
    <w:rsid w:val="001D6EF7"/>
    <w:rsid w:val="001D7427"/>
    <w:rsid w:val="001E0886"/>
    <w:rsid w:val="001E11BC"/>
    <w:rsid w:val="001E1950"/>
    <w:rsid w:val="001E54D1"/>
    <w:rsid w:val="001E5F3C"/>
    <w:rsid w:val="001F3DC9"/>
    <w:rsid w:val="001F467B"/>
    <w:rsid w:val="001F4EEF"/>
    <w:rsid w:val="001F58F9"/>
    <w:rsid w:val="001F64A9"/>
    <w:rsid w:val="001F73B9"/>
    <w:rsid w:val="0020093F"/>
    <w:rsid w:val="00203CC3"/>
    <w:rsid w:val="002062E2"/>
    <w:rsid w:val="002064EA"/>
    <w:rsid w:val="0020706B"/>
    <w:rsid w:val="00212058"/>
    <w:rsid w:val="00214B96"/>
    <w:rsid w:val="00220048"/>
    <w:rsid w:val="002247A1"/>
    <w:rsid w:val="00241A14"/>
    <w:rsid w:val="002437FE"/>
    <w:rsid w:val="00247738"/>
    <w:rsid w:val="00247F9B"/>
    <w:rsid w:val="002502E3"/>
    <w:rsid w:val="002578AE"/>
    <w:rsid w:val="00261791"/>
    <w:rsid w:val="0026207F"/>
    <w:rsid w:val="002701E1"/>
    <w:rsid w:val="00273D5C"/>
    <w:rsid w:val="00281CF9"/>
    <w:rsid w:val="00282419"/>
    <w:rsid w:val="002903EB"/>
    <w:rsid w:val="00290524"/>
    <w:rsid w:val="0029545D"/>
    <w:rsid w:val="00295D46"/>
    <w:rsid w:val="00296A3E"/>
    <w:rsid w:val="002A390D"/>
    <w:rsid w:val="002A4F69"/>
    <w:rsid w:val="002B0F39"/>
    <w:rsid w:val="002B7D0E"/>
    <w:rsid w:val="002C1FAF"/>
    <w:rsid w:val="002C7C74"/>
    <w:rsid w:val="002D18C1"/>
    <w:rsid w:val="002D2C8E"/>
    <w:rsid w:val="002D5EFB"/>
    <w:rsid w:val="002D6FD8"/>
    <w:rsid w:val="002D7E9A"/>
    <w:rsid w:val="002E5ED4"/>
    <w:rsid w:val="002E748B"/>
    <w:rsid w:val="002F06D7"/>
    <w:rsid w:val="002F2317"/>
    <w:rsid w:val="002F5DDC"/>
    <w:rsid w:val="002F690C"/>
    <w:rsid w:val="00301994"/>
    <w:rsid w:val="00302A82"/>
    <w:rsid w:val="00302AB3"/>
    <w:rsid w:val="003108C4"/>
    <w:rsid w:val="003154F1"/>
    <w:rsid w:val="0031557B"/>
    <w:rsid w:val="0031584B"/>
    <w:rsid w:val="003163C5"/>
    <w:rsid w:val="003214FD"/>
    <w:rsid w:val="003354E9"/>
    <w:rsid w:val="003451E4"/>
    <w:rsid w:val="00345C4A"/>
    <w:rsid w:val="003466A3"/>
    <w:rsid w:val="0035029D"/>
    <w:rsid w:val="00357A1D"/>
    <w:rsid w:val="00361A8F"/>
    <w:rsid w:val="0036234B"/>
    <w:rsid w:val="00371C18"/>
    <w:rsid w:val="0038130A"/>
    <w:rsid w:val="00382D71"/>
    <w:rsid w:val="003831BC"/>
    <w:rsid w:val="00386D55"/>
    <w:rsid w:val="003876FB"/>
    <w:rsid w:val="003878A4"/>
    <w:rsid w:val="00395AFD"/>
    <w:rsid w:val="003B768B"/>
    <w:rsid w:val="003C104D"/>
    <w:rsid w:val="003C336C"/>
    <w:rsid w:val="003C59FB"/>
    <w:rsid w:val="003C69C5"/>
    <w:rsid w:val="003D3E7F"/>
    <w:rsid w:val="003D7AFE"/>
    <w:rsid w:val="003E52CF"/>
    <w:rsid w:val="003E6A6B"/>
    <w:rsid w:val="003F0B87"/>
    <w:rsid w:val="003F7F93"/>
    <w:rsid w:val="004031A6"/>
    <w:rsid w:val="0040471C"/>
    <w:rsid w:val="00404BFB"/>
    <w:rsid w:val="00405988"/>
    <w:rsid w:val="00406FAA"/>
    <w:rsid w:val="00407F2C"/>
    <w:rsid w:val="00411865"/>
    <w:rsid w:val="00416305"/>
    <w:rsid w:val="00422CA3"/>
    <w:rsid w:val="0043187D"/>
    <w:rsid w:val="00442085"/>
    <w:rsid w:val="00443302"/>
    <w:rsid w:val="00443331"/>
    <w:rsid w:val="00447A7C"/>
    <w:rsid w:val="00456632"/>
    <w:rsid w:val="00467080"/>
    <w:rsid w:val="004706D2"/>
    <w:rsid w:val="00471F6F"/>
    <w:rsid w:val="004724F4"/>
    <w:rsid w:val="00475D15"/>
    <w:rsid w:val="00480D25"/>
    <w:rsid w:val="00494EC2"/>
    <w:rsid w:val="004A319B"/>
    <w:rsid w:val="004A559A"/>
    <w:rsid w:val="004B37C9"/>
    <w:rsid w:val="004B401C"/>
    <w:rsid w:val="004B403D"/>
    <w:rsid w:val="004B64EF"/>
    <w:rsid w:val="004B788E"/>
    <w:rsid w:val="004C43FD"/>
    <w:rsid w:val="004D0785"/>
    <w:rsid w:val="004D08D6"/>
    <w:rsid w:val="004E28B7"/>
    <w:rsid w:val="004F36E0"/>
    <w:rsid w:val="004F512E"/>
    <w:rsid w:val="004F55C2"/>
    <w:rsid w:val="004F5A21"/>
    <w:rsid w:val="004F627F"/>
    <w:rsid w:val="004F67C9"/>
    <w:rsid w:val="004F7564"/>
    <w:rsid w:val="005009C1"/>
    <w:rsid w:val="00514CE9"/>
    <w:rsid w:val="00520487"/>
    <w:rsid w:val="005510EC"/>
    <w:rsid w:val="00556DD1"/>
    <w:rsid w:val="00560608"/>
    <w:rsid w:val="00560C7C"/>
    <w:rsid w:val="00562EC1"/>
    <w:rsid w:val="00563D43"/>
    <w:rsid w:val="0056497F"/>
    <w:rsid w:val="00567FDE"/>
    <w:rsid w:val="0057583D"/>
    <w:rsid w:val="00580CA6"/>
    <w:rsid w:val="00582B61"/>
    <w:rsid w:val="00584A6E"/>
    <w:rsid w:val="0058545D"/>
    <w:rsid w:val="00587B85"/>
    <w:rsid w:val="00590C57"/>
    <w:rsid w:val="005965A1"/>
    <w:rsid w:val="0059690F"/>
    <w:rsid w:val="00596F7C"/>
    <w:rsid w:val="005A38A4"/>
    <w:rsid w:val="005A4837"/>
    <w:rsid w:val="005A4F2A"/>
    <w:rsid w:val="005A6C58"/>
    <w:rsid w:val="005B087B"/>
    <w:rsid w:val="005B0EA6"/>
    <w:rsid w:val="005B3A02"/>
    <w:rsid w:val="005B6800"/>
    <w:rsid w:val="005C3619"/>
    <w:rsid w:val="005C77C7"/>
    <w:rsid w:val="005D050B"/>
    <w:rsid w:val="005E2796"/>
    <w:rsid w:val="005F1F8A"/>
    <w:rsid w:val="005F1FCA"/>
    <w:rsid w:val="005F2B40"/>
    <w:rsid w:val="005F7402"/>
    <w:rsid w:val="0060369E"/>
    <w:rsid w:val="00607CB9"/>
    <w:rsid w:val="00613F9B"/>
    <w:rsid w:val="00621574"/>
    <w:rsid w:val="00627580"/>
    <w:rsid w:val="00627DCC"/>
    <w:rsid w:val="00632C1C"/>
    <w:rsid w:val="006332E1"/>
    <w:rsid w:val="00641BD0"/>
    <w:rsid w:val="006424B3"/>
    <w:rsid w:val="0064412B"/>
    <w:rsid w:val="00644A3F"/>
    <w:rsid w:val="0064743D"/>
    <w:rsid w:val="00653B9C"/>
    <w:rsid w:val="00655483"/>
    <w:rsid w:val="0065562E"/>
    <w:rsid w:val="00657750"/>
    <w:rsid w:val="006849F6"/>
    <w:rsid w:val="006932AF"/>
    <w:rsid w:val="00693B3C"/>
    <w:rsid w:val="006A312A"/>
    <w:rsid w:val="006A6A8C"/>
    <w:rsid w:val="006A77DD"/>
    <w:rsid w:val="006B1389"/>
    <w:rsid w:val="006B2CC4"/>
    <w:rsid w:val="006C109E"/>
    <w:rsid w:val="006D0C2B"/>
    <w:rsid w:val="006D3D70"/>
    <w:rsid w:val="006D4DE9"/>
    <w:rsid w:val="006D5A95"/>
    <w:rsid w:val="006D60BB"/>
    <w:rsid w:val="006D616E"/>
    <w:rsid w:val="006D6B8D"/>
    <w:rsid w:val="006D733F"/>
    <w:rsid w:val="006E066F"/>
    <w:rsid w:val="006E3BD8"/>
    <w:rsid w:val="006E5447"/>
    <w:rsid w:val="006F0B08"/>
    <w:rsid w:val="006F2067"/>
    <w:rsid w:val="006F29DE"/>
    <w:rsid w:val="006F5126"/>
    <w:rsid w:val="006F7B9A"/>
    <w:rsid w:val="00700575"/>
    <w:rsid w:val="007036FB"/>
    <w:rsid w:val="00706277"/>
    <w:rsid w:val="007112CC"/>
    <w:rsid w:val="00712495"/>
    <w:rsid w:val="00713144"/>
    <w:rsid w:val="00714F54"/>
    <w:rsid w:val="00716B18"/>
    <w:rsid w:val="0072383A"/>
    <w:rsid w:val="00732210"/>
    <w:rsid w:val="00732C68"/>
    <w:rsid w:val="00741076"/>
    <w:rsid w:val="00742A9B"/>
    <w:rsid w:val="00742D7D"/>
    <w:rsid w:val="00751E66"/>
    <w:rsid w:val="00751EB2"/>
    <w:rsid w:val="00757CF9"/>
    <w:rsid w:val="00767950"/>
    <w:rsid w:val="00771C1A"/>
    <w:rsid w:val="0077388B"/>
    <w:rsid w:val="00775D84"/>
    <w:rsid w:val="007769F9"/>
    <w:rsid w:val="00782DCC"/>
    <w:rsid w:val="007850B1"/>
    <w:rsid w:val="00787BA3"/>
    <w:rsid w:val="00793F67"/>
    <w:rsid w:val="00793FB1"/>
    <w:rsid w:val="0079740A"/>
    <w:rsid w:val="00797FD2"/>
    <w:rsid w:val="007A1678"/>
    <w:rsid w:val="007A23E2"/>
    <w:rsid w:val="007A4440"/>
    <w:rsid w:val="007B1AAB"/>
    <w:rsid w:val="007B1F5F"/>
    <w:rsid w:val="007B582C"/>
    <w:rsid w:val="007C13FE"/>
    <w:rsid w:val="007C3416"/>
    <w:rsid w:val="007D0799"/>
    <w:rsid w:val="007D3003"/>
    <w:rsid w:val="007D4E15"/>
    <w:rsid w:val="007D7A36"/>
    <w:rsid w:val="007E4253"/>
    <w:rsid w:val="007F3551"/>
    <w:rsid w:val="00804D00"/>
    <w:rsid w:val="00804D13"/>
    <w:rsid w:val="00817B3F"/>
    <w:rsid w:val="00827017"/>
    <w:rsid w:val="008309EF"/>
    <w:rsid w:val="00833106"/>
    <w:rsid w:val="0083484B"/>
    <w:rsid w:val="00837064"/>
    <w:rsid w:val="00837987"/>
    <w:rsid w:val="00843144"/>
    <w:rsid w:val="008442DD"/>
    <w:rsid w:val="00845E82"/>
    <w:rsid w:val="008505B2"/>
    <w:rsid w:val="00853506"/>
    <w:rsid w:val="008722D0"/>
    <w:rsid w:val="00875A22"/>
    <w:rsid w:val="00877465"/>
    <w:rsid w:val="00881146"/>
    <w:rsid w:val="00882CB6"/>
    <w:rsid w:val="008861BD"/>
    <w:rsid w:val="00886D85"/>
    <w:rsid w:val="00891E01"/>
    <w:rsid w:val="00894F1A"/>
    <w:rsid w:val="00897B7B"/>
    <w:rsid w:val="00897F58"/>
    <w:rsid w:val="008A31EF"/>
    <w:rsid w:val="008A431E"/>
    <w:rsid w:val="008A4DBB"/>
    <w:rsid w:val="008A5BFD"/>
    <w:rsid w:val="008A6520"/>
    <w:rsid w:val="008B0536"/>
    <w:rsid w:val="008C04E2"/>
    <w:rsid w:val="008C3981"/>
    <w:rsid w:val="008C4873"/>
    <w:rsid w:val="008C5DE4"/>
    <w:rsid w:val="008C6D5D"/>
    <w:rsid w:val="008D1C9E"/>
    <w:rsid w:val="008D5F84"/>
    <w:rsid w:val="008D60D3"/>
    <w:rsid w:val="008D7F05"/>
    <w:rsid w:val="008F7DF7"/>
    <w:rsid w:val="00904C48"/>
    <w:rsid w:val="00916CFC"/>
    <w:rsid w:val="0091731A"/>
    <w:rsid w:val="0092028C"/>
    <w:rsid w:val="00922865"/>
    <w:rsid w:val="00925227"/>
    <w:rsid w:val="009253D2"/>
    <w:rsid w:val="00930B85"/>
    <w:rsid w:val="00935EA6"/>
    <w:rsid w:val="0093758F"/>
    <w:rsid w:val="009446A8"/>
    <w:rsid w:val="00945DB3"/>
    <w:rsid w:val="009538BA"/>
    <w:rsid w:val="00966999"/>
    <w:rsid w:val="009670D2"/>
    <w:rsid w:val="009675C6"/>
    <w:rsid w:val="009706F9"/>
    <w:rsid w:val="009776CC"/>
    <w:rsid w:val="0098354F"/>
    <w:rsid w:val="00983CD0"/>
    <w:rsid w:val="00983CF9"/>
    <w:rsid w:val="00985339"/>
    <w:rsid w:val="00985985"/>
    <w:rsid w:val="00997F5E"/>
    <w:rsid w:val="009A453A"/>
    <w:rsid w:val="009B7A3F"/>
    <w:rsid w:val="009B7A65"/>
    <w:rsid w:val="009C244E"/>
    <w:rsid w:val="009C6556"/>
    <w:rsid w:val="009C65E9"/>
    <w:rsid w:val="009C7584"/>
    <w:rsid w:val="009C7ED5"/>
    <w:rsid w:val="009D17ED"/>
    <w:rsid w:val="009E70DE"/>
    <w:rsid w:val="009F37F5"/>
    <w:rsid w:val="009F7C90"/>
    <w:rsid w:val="00A04D1C"/>
    <w:rsid w:val="00A13432"/>
    <w:rsid w:val="00A14BC4"/>
    <w:rsid w:val="00A24358"/>
    <w:rsid w:val="00A30120"/>
    <w:rsid w:val="00A32329"/>
    <w:rsid w:val="00A358AC"/>
    <w:rsid w:val="00A3644F"/>
    <w:rsid w:val="00A423AB"/>
    <w:rsid w:val="00A52541"/>
    <w:rsid w:val="00A53E0A"/>
    <w:rsid w:val="00A5512B"/>
    <w:rsid w:val="00A604FC"/>
    <w:rsid w:val="00A63F16"/>
    <w:rsid w:val="00A7070F"/>
    <w:rsid w:val="00A71FD2"/>
    <w:rsid w:val="00A737D4"/>
    <w:rsid w:val="00A75C56"/>
    <w:rsid w:val="00A75F1D"/>
    <w:rsid w:val="00A7637C"/>
    <w:rsid w:val="00A80746"/>
    <w:rsid w:val="00A80BD7"/>
    <w:rsid w:val="00A84C04"/>
    <w:rsid w:val="00A931EC"/>
    <w:rsid w:val="00A94E74"/>
    <w:rsid w:val="00AA0586"/>
    <w:rsid w:val="00AA648F"/>
    <w:rsid w:val="00AA7E36"/>
    <w:rsid w:val="00AB3B05"/>
    <w:rsid w:val="00AC7410"/>
    <w:rsid w:val="00AC7F64"/>
    <w:rsid w:val="00AD44E4"/>
    <w:rsid w:val="00AD7ADC"/>
    <w:rsid w:val="00AE6D96"/>
    <w:rsid w:val="00AF3350"/>
    <w:rsid w:val="00AF7455"/>
    <w:rsid w:val="00AF7FDE"/>
    <w:rsid w:val="00B031AA"/>
    <w:rsid w:val="00B03D7E"/>
    <w:rsid w:val="00B115B9"/>
    <w:rsid w:val="00B11E7F"/>
    <w:rsid w:val="00B12274"/>
    <w:rsid w:val="00B12795"/>
    <w:rsid w:val="00B14B4F"/>
    <w:rsid w:val="00B202E6"/>
    <w:rsid w:val="00B21476"/>
    <w:rsid w:val="00B21668"/>
    <w:rsid w:val="00B216A7"/>
    <w:rsid w:val="00B250F0"/>
    <w:rsid w:val="00B271AB"/>
    <w:rsid w:val="00B27EA6"/>
    <w:rsid w:val="00B323E4"/>
    <w:rsid w:val="00B32C5E"/>
    <w:rsid w:val="00B375EC"/>
    <w:rsid w:val="00B429C7"/>
    <w:rsid w:val="00B51B0A"/>
    <w:rsid w:val="00B53232"/>
    <w:rsid w:val="00B55A33"/>
    <w:rsid w:val="00B578D0"/>
    <w:rsid w:val="00B620A9"/>
    <w:rsid w:val="00B674F0"/>
    <w:rsid w:val="00B83168"/>
    <w:rsid w:val="00B85EEE"/>
    <w:rsid w:val="00B90047"/>
    <w:rsid w:val="00B906B4"/>
    <w:rsid w:val="00B94975"/>
    <w:rsid w:val="00B94EAF"/>
    <w:rsid w:val="00B96FA3"/>
    <w:rsid w:val="00BA05F6"/>
    <w:rsid w:val="00BA2867"/>
    <w:rsid w:val="00BB245C"/>
    <w:rsid w:val="00BB2692"/>
    <w:rsid w:val="00BC016E"/>
    <w:rsid w:val="00BC7BCD"/>
    <w:rsid w:val="00BD3A78"/>
    <w:rsid w:val="00BD4ED7"/>
    <w:rsid w:val="00BE03F3"/>
    <w:rsid w:val="00BE4BEB"/>
    <w:rsid w:val="00BE70E3"/>
    <w:rsid w:val="00BF4028"/>
    <w:rsid w:val="00BF6087"/>
    <w:rsid w:val="00C0284A"/>
    <w:rsid w:val="00C02A08"/>
    <w:rsid w:val="00C066BE"/>
    <w:rsid w:val="00C12C99"/>
    <w:rsid w:val="00C13D8A"/>
    <w:rsid w:val="00C1574A"/>
    <w:rsid w:val="00C1621D"/>
    <w:rsid w:val="00C379BE"/>
    <w:rsid w:val="00C41885"/>
    <w:rsid w:val="00C5028D"/>
    <w:rsid w:val="00C5124C"/>
    <w:rsid w:val="00C57B0A"/>
    <w:rsid w:val="00C62057"/>
    <w:rsid w:val="00C621A2"/>
    <w:rsid w:val="00C62606"/>
    <w:rsid w:val="00C71E09"/>
    <w:rsid w:val="00C8022F"/>
    <w:rsid w:val="00C80991"/>
    <w:rsid w:val="00C8320E"/>
    <w:rsid w:val="00C83762"/>
    <w:rsid w:val="00C853E1"/>
    <w:rsid w:val="00C85B50"/>
    <w:rsid w:val="00CA2121"/>
    <w:rsid w:val="00CB5F1A"/>
    <w:rsid w:val="00CB7E9A"/>
    <w:rsid w:val="00CC06F0"/>
    <w:rsid w:val="00CC0BCC"/>
    <w:rsid w:val="00CC6B7F"/>
    <w:rsid w:val="00CD0414"/>
    <w:rsid w:val="00CD0B84"/>
    <w:rsid w:val="00CE6142"/>
    <w:rsid w:val="00CF0027"/>
    <w:rsid w:val="00CF01C7"/>
    <w:rsid w:val="00CF1856"/>
    <w:rsid w:val="00CF687A"/>
    <w:rsid w:val="00CF7147"/>
    <w:rsid w:val="00D00522"/>
    <w:rsid w:val="00D04C4F"/>
    <w:rsid w:val="00D06E1B"/>
    <w:rsid w:val="00D13678"/>
    <w:rsid w:val="00D232A6"/>
    <w:rsid w:val="00D26FE7"/>
    <w:rsid w:val="00D31BC2"/>
    <w:rsid w:val="00D34D65"/>
    <w:rsid w:val="00D3639E"/>
    <w:rsid w:val="00D36F5F"/>
    <w:rsid w:val="00D37FE4"/>
    <w:rsid w:val="00D4799D"/>
    <w:rsid w:val="00D50585"/>
    <w:rsid w:val="00D509DF"/>
    <w:rsid w:val="00D611F0"/>
    <w:rsid w:val="00D65B8B"/>
    <w:rsid w:val="00D71FAE"/>
    <w:rsid w:val="00D75A16"/>
    <w:rsid w:val="00D82F1B"/>
    <w:rsid w:val="00D84DA2"/>
    <w:rsid w:val="00D90F2C"/>
    <w:rsid w:val="00D90F75"/>
    <w:rsid w:val="00D92747"/>
    <w:rsid w:val="00D93687"/>
    <w:rsid w:val="00D9401B"/>
    <w:rsid w:val="00DA0A08"/>
    <w:rsid w:val="00DA19C7"/>
    <w:rsid w:val="00DA344E"/>
    <w:rsid w:val="00DA3F43"/>
    <w:rsid w:val="00DB6AC3"/>
    <w:rsid w:val="00DC03A5"/>
    <w:rsid w:val="00DC10E6"/>
    <w:rsid w:val="00DC299C"/>
    <w:rsid w:val="00DD3139"/>
    <w:rsid w:val="00DE0A08"/>
    <w:rsid w:val="00DE3FB3"/>
    <w:rsid w:val="00DE410E"/>
    <w:rsid w:val="00DE61D8"/>
    <w:rsid w:val="00DE7FB1"/>
    <w:rsid w:val="00E05D1C"/>
    <w:rsid w:val="00E11DD3"/>
    <w:rsid w:val="00E12C4C"/>
    <w:rsid w:val="00E21E72"/>
    <w:rsid w:val="00E256B7"/>
    <w:rsid w:val="00E3786E"/>
    <w:rsid w:val="00E52099"/>
    <w:rsid w:val="00E530CC"/>
    <w:rsid w:val="00E5611D"/>
    <w:rsid w:val="00E569A9"/>
    <w:rsid w:val="00E5790C"/>
    <w:rsid w:val="00E63694"/>
    <w:rsid w:val="00E66E37"/>
    <w:rsid w:val="00E717DA"/>
    <w:rsid w:val="00E75F6E"/>
    <w:rsid w:val="00E819C0"/>
    <w:rsid w:val="00E8262D"/>
    <w:rsid w:val="00E8644B"/>
    <w:rsid w:val="00E87D96"/>
    <w:rsid w:val="00E94958"/>
    <w:rsid w:val="00E94A10"/>
    <w:rsid w:val="00EB5CBA"/>
    <w:rsid w:val="00EC326D"/>
    <w:rsid w:val="00EC724D"/>
    <w:rsid w:val="00EC7453"/>
    <w:rsid w:val="00ED2413"/>
    <w:rsid w:val="00ED6373"/>
    <w:rsid w:val="00ED738A"/>
    <w:rsid w:val="00EE16A1"/>
    <w:rsid w:val="00EE1E96"/>
    <w:rsid w:val="00EE314D"/>
    <w:rsid w:val="00EE3990"/>
    <w:rsid w:val="00EE55F7"/>
    <w:rsid w:val="00EE7CDE"/>
    <w:rsid w:val="00EF754F"/>
    <w:rsid w:val="00F063E1"/>
    <w:rsid w:val="00F174CD"/>
    <w:rsid w:val="00F20281"/>
    <w:rsid w:val="00F20CBC"/>
    <w:rsid w:val="00F22928"/>
    <w:rsid w:val="00F22CF0"/>
    <w:rsid w:val="00F24491"/>
    <w:rsid w:val="00F276D2"/>
    <w:rsid w:val="00F424C9"/>
    <w:rsid w:val="00F45E56"/>
    <w:rsid w:val="00F46F1D"/>
    <w:rsid w:val="00F54C5E"/>
    <w:rsid w:val="00F570E9"/>
    <w:rsid w:val="00F61A4E"/>
    <w:rsid w:val="00F628D7"/>
    <w:rsid w:val="00F6560A"/>
    <w:rsid w:val="00F72C50"/>
    <w:rsid w:val="00F81176"/>
    <w:rsid w:val="00F81571"/>
    <w:rsid w:val="00F83B36"/>
    <w:rsid w:val="00F83C96"/>
    <w:rsid w:val="00F86460"/>
    <w:rsid w:val="00FA584B"/>
    <w:rsid w:val="00FB6839"/>
    <w:rsid w:val="00FC3E31"/>
    <w:rsid w:val="00FD39CC"/>
    <w:rsid w:val="00FD6A8A"/>
    <w:rsid w:val="00FD7941"/>
    <w:rsid w:val="00FD7CCA"/>
    <w:rsid w:val="00FE5F29"/>
    <w:rsid w:val="00FF0778"/>
    <w:rsid w:val="00FF0F08"/>
    <w:rsid w:val="00FF3B72"/>
    <w:rsid w:val="01100E53"/>
    <w:rsid w:val="013D050B"/>
    <w:rsid w:val="017E0B11"/>
    <w:rsid w:val="01FE75CA"/>
    <w:rsid w:val="03432226"/>
    <w:rsid w:val="034D07D6"/>
    <w:rsid w:val="03516262"/>
    <w:rsid w:val="035A7C6D"/>
    <w:rsid w:val="039A5BE7"/>
    <w:rsid w:val="04657C8C"/>
    <w:rsid w:val="04686C32"/>
    <w:rsid w:val="047E4498"/>
    <w:rsid w:val="04C979D7"/>
    <w:rsid w:val="04D768F5"/>
    <w:rsid w:val="04FB567C"/>
    <w:rsid w:val="058B63CC"/>
    <w:rsid w:val="05C71E7E"/>
    <w:rsid w:val="061F7541"/>
    <w:rsid w:val="06985470"/>
    <w:rsid w:val="07AB5E8D"/>
    <w:rsid w:val="082C7888"/>
    <w:rsid w:val="08984E4D"/>
    <w:rsid w:val="08CC78E5"/>
    <w:rsid w:val="09516154"/>
    <w:rsid w:val="096F6002"/>
    <w:rsid w:val="0B7E4E75"/>
    <w:rsid w:val="0C23268C"/>
    <w:rsid w:val="0C3A013E"/>
    <w:rsid w:val="0C787B1F"/>
    <w:rsid w:val="0C800548"/>
    <w:rsid w:val="0CB4339E"/>
    <w:rsid w:val="0CC07C42"/>
    <w:rsid w:val="0D3A4BF9"/>
    <w:rsid w:val="0DEF7BD6"/>
    <w:rsid w:val="0E043AB0"/>
    <w:rsid w:val="0E2F27CD"/>
    <w:rsid w:val="0E597AC7"/>
    <w:rsid w:val="0EC042FB"/>
    <w:rsid w:val="0EC91F64"/>
    <w:rsid w:val="0ED043FF"/>
    <w:rsid w:val="10095E77"/>
    <w:rsid w:val="104C202B"/>
    <w:rsid w:val="12925E9E"/>
    <w:rsid w:val="12F04D20"/>
    <w:rsid w:val="131912A3"/>
    <w:rsid w:val="131A6262"/>
    <w:rsid w:val="14055314"/>
    <w:rsid w:val="141E34A8"/>
    <w:rsid w:val="154B544C"/>
    <w:rsid w:val="15B75188"/>
    <w:rsid w:val="16090BA1"/>
    <w:rsid w:val="16323D3A"/>
    <w:rsid w:val="168559F7"/>
    <w:rsid w:val="16DC5389"/>
    <w:rsid w:val="16DD7F6B"/>
    <w:rsid w:val="170163CC"/>
    <w:rsid w:val="1726572D"/>
    <w:rsid w:val="174551DE"/>
    <w:rsid w:val="17775F30"/>
    <w:rsid w:val="18205E47"/>
    <w:rsid w:val="183046E0"/>
    <w:rsid w:val="185575FD"/>
    <w:rsid w:val="188436D8"/>
    <w:rsid w:val="18DB2CF0"/>
    <w:rsid w:val="192E5543"/>
    <w:rsid w:val="19996298"/>
    <w:rsid w:val="19C16927"/>
    <w:rsid w:val="1A0251EB"/>
    <w:rsid w:val="1A085C3F"/>
    <w:rsid w:val="1AC531AD"/>
    <w:rsid w:val="1B196FDB"/>
    <w:rsid w:val="1B2E06BA"/>
    <w:rsid w:val="1B985E28"/>
    <w:rsid w:val="1BAD5B61"/>
    <w:rsid w:val="1BC87247"/>
    <w:rsid w:val="1BEB1AE4"/>
    <w:rsid w:val="1BF40626"/>
    <w:rsid w:val="1C682C41"/>
    <w:rsid w:val="1CB861B0"/>
    <w:rsid w:val="1CF34227"/>
    <w:rsid w:val="1D494C80"/>
    <w:rsid w:val="1D677690"/>
    <w:rsid w:val="1DBB5D98"/>
    <w:rsid w:val="1E282476"/>
    <w:rsid w:val="1E662CA2"/>
    <w:rsid w:val="1EE16928"/>
    <w:rsid w:val="1F17161C"/>
    <w:rsid w:val="1F174323"/>
    <w:rsid w:val="1F5A1DE3"/>
    <w:rsid w:val="20BB298C"/>
    <w:rsid w:val="20F805A4"/>
    <w:rsid w:val="21B41374"/>
    <w:rsid w:val="22716732"/>
    <w:rsid w:val="227D5F0C"/>
    <w:rsid w:val="22AA29C6"/>
    <w:rsid w:val="23564398"/>
    <w:rsid w:val="25721014"/>
    <w:rsid w:val="25734280"/>
    <w:rsid w:val="25A4353A"/>
    <w:rsid w:val="25DF21BD"/>
    <w:rsid w:val="25EB0392"/>
    <w:rsid w:val="25EF3045"/>
    <w:rsid w:val="266F7596"/>
    <w:rsid w:val="269664AF"/>
    <w:rsid w:val="273E5A04"/>
    <w:rsid w:val="27530C64"/>
    <w:rsid w:val="275C7ED2"/>
    <w:rsid w:val="285617E8"/>
    <w:rsid w:val="288324D3"/>
    <w:rsid w:val="28BA2A81"/>
    <w:rsid w:val="28CF51F5"/>
    <w:rsid w:val="29870AD1"/>
    <w:rsid w:val="29C92DA9"/>
    <w:rsid w:val="29F145D9"/>
    <w:rsid w:val="2A160BA0"/>
    <w:rsid w:val="2A244818"/>
    <w:rsid w:val="2A485718"/>
    <w:rsid w:val="2A7D3D77"/>
    <w:rsid w:val="2AA20FFF"/>
    <w:rsid w:val="2AA26C26"/>
    <w:rsid w:val="2B936AB5"/>
    <w:rsid w:val="2C686EE5"/>
    <w:rsid w:val="2D02586B"/>
    <w:rsid w:val="2D407B26"/>
    <w:rsid w:val="2DB31B0F"/>
    <w:rsid w:val="2E387E05"/>
    <w:rsid w:val="2E731D7F"/>
    <w:rsid w:val="2EA35EE6"/>
    <w:rsid w:val="2F1474FB"/>
    <w:rsid w:val="2F533463"/>
    <w:rsid w:val="2F962BFE"/>
    <w:rsid w:val="3030159E"/>
    <w:rsid w:val="30545D6A"/>
    <w:rsid w:val="30836FFC"/>
    <w:rsid w:val="30903977"/>
    <w:rsid w:val="311070DE"/>
    <w:rsid w:val="315956A6"/>
    <w:rsid w:val="31625B82"/>
    <w:rsid w:val="31AA1FF8"/>
    <w:rsid w:val="321925E6"/>
    <w:rsid w:val="343D5E60"/>
    <w:rsid w:val="349D4A62"/>
    <w:rsid w:val="34D43B93"/>
    <w:rsid w:val="350D5722"/>
    <w:rsid w:val="355F734B"/>
    <w:rsid w:val="35831666"/>
    <w:rsid w:val="35A34BE4"/>
    <w:rsid w:val="361F0870"/>
    <w:rsid w:val="36D47778"/>
    <w:rsid w:val="37634886"/>
    <w:rsid w:val="376460D8"/>
    <w:rsid w:val="37770BA2"/>
    <w:rsid w:val="37E368AE"/>
    <w:rsid w:val="3849618A"/>
    <w:rsid w:val="38791385"/>
    <w:rsid w:val="38D519DC"/>
    <w:rsid w:val="38E756F5"/>
    <w:rsid w:val="39736B53"/>
    <w:rsid w:val="397F5975"/>
    <w:rsid w:val="3A6217A3"/>
    <w:rsid w:val="3AD47F04"/>
    <w:rsid w:val="3AFC78B7"/>
    <w:rsid w:val="3B724C84"/>
    <w:rsid w:val="3CEF0E94"/>
    <w:rsid w:val="3D7020A0"/>
    <w:rsid w:val="3D984A1B"/>
    <w:rsid w:val="3E0E21B7"/>
    <w:rsid w:val="3E3443BB"/>
    <w:rsid w:val="3EBF5396"/>
    <w:rsid w:val="3EC51BD7"/>
    <w:rsid w:val="3EC67659"/>
    <w:rsid w:val="3F1D6D8B"/>
    <w:rsid w:val="3F1E2848"/>
    <w:rsid w:val="3F252A35"/>
    <w:rsid w:val="3F7D12A8"/>
    <w:rsid w:val="3FC42590"/>
    <w:rsid w:val="41322902"/>
    <w:rsid w:val="41912C5B"/>
    <w:rsid w:val="419A652E"/>
    <w:rsid w:val="427B0428"/>
    <w:rsid w:val="428229E4"/>
    <w:rsid w:val="43342516"/>
    <w:rsid w:val="4376737F"/>
    <w:rsid w:val="43C56F9A"/>
    <w:rsid w:val="441110B3"/>
    <w:rsid w:val="45593339"/>
    <w:rsid w:val="459C75A8"/>
    <w:rsid w:val="4612275B"/>
    <w:rsid w:val="4640571B"/>
    <w:rsid w:val="46EE224E"/>
    <w:rsid w:val="47520B18"/>
    <w:rsid w:val="47801788"/>
    <w:rsid w:val="479E4A13"/>
    <w:rsid w:val="480E0CB6"/>
    <w:rsid w:val="481E4919"/>
    <w:rsid w:val="482A2958"/>
    <w:rsid w:val="48841E68"/>
    <w:rsid w:val="489A171E"/>
    <w:rsid w:val="48B9237A"/>
    <w:rsid w:val="48D24EE2"/>
    <w:rsid w:val="49294C06"/>
    <w:rsid w:val="492A3DF8"/>
    <w:rsid w:val="4A2F0E03"/>
    <w:rsid w:val="4A8104A4"/>
    <w:rsid w:val="4AAE5766"/>
    <w:rsid w:val="4AFA6FB5"/>
    <w:rsid w:val="4B3E335D"/>
    <w:rsid w:val="4B6D1BC8"/>
    <w:rsid w:val="4BA04EA8"/>
    <w:rsid w:val="4C325C19"/>
    <w:rsid w:val="4D122DC0"/>
    <w:rsid w:val="4D4B73BA"/>
    <w:rsid w:val="4DCC6240"/>
    <w:rsid w:val="4E0D1BD5"/>
    <w:rsid w:val="4EE90832"/>
    <w:rsid w:val="4F1B1980"/>
    <w:rsid w:val="4FAD7F1E"/>
    <w:rsid w:val="4FF82261"/>
    <w:rsid w:val="4FFE6C8F"/>
    <w:rsid w:val="50083492"/>
    <w:rsid w:val="51785CB2"/>
    <w:rsid w:val="532478E4"/>
    <w:rsid w:val="541950C2"/>
    <w:rsid w:val="54CE7D6B"/>
    <w:rsid w:val="54ED29B3"/>
    <w:rsid w:val="553B4EB2"/>
    <w:rsid w:val="55854A68"/>
    <w:rsid w:val="559F1FC5"/>
    <w:rsid w:val="56E837BE"/>
    <w:rsid w:val="58472FC6"/>
    <w:rsid w:val="5994262A"/>
    <w:rsid w:val="5A201A1B"/>
    <w:rsid w:val="5A44577D"/>
    <w:rsid w:val="5B014DCA"/>
    <w:rsid w:val="5B71141A"/>
    <w:rsid w:val="5BA8210B"/>
    <w:rsid w:val="5BED77B9"/>
    <w:rsid w:val="5C0D059D"/>
    <w:rsid w:val="5CE01BED"/>
    <w:rsid w:val="5D3F1D62"/>
    <w:rsid w:val="5DF455ED"/>
    <w:rsid w:val="5E501320"/>
    <w:rsid w:val="5E5637F0"/>
    <w:rsid w:val="5EF641F4"/>
    <w:rsid w:val="5EFE347F"/>
    <w:rsid w:val="5F620E67"/>
    <w:rsid w:val="603C298A"/>
    <w:rsid w:val="606F72DB"/>
    <w:rsid w:val="60BE5983"/>
    <w:rsid w:val="60D50F6D"/>
    <w:rsid w:val="60E02709"/>
    <w:rsid w:val="610357FB"/>
    <w:rsid w:val="617D6928"/>
    <w:rsid w:val="61FC1109"/>
    <w:rsid w:val="61FF7B17"/>
    <w:rsid w:val="63915367"/>
    <w:rsid w:val="639C5E6E"/>
    <w:rsid w:val="63DB056C"/>
    <w:rsid w:val="64063A43"/>
    <w:rsid w:val="643277D0"/>
    <w:rsid w:val="64860172"/>
    <w:rsid w:val="64E11423"/>
    <w:rsid w:val="656E4781"/>
    <w:rsid w:val="65F62E5B"/>
    <w:rsid w:val="69073AE9"/>
    <w:rsid w:val="69095E29"/>
    <w:rsid w:val="691C039E"/>
    <w:rsid w:val="69790BB8"/>
    <w:rsid w:val="69E8754C"/>
    <w:rsid w:val="69EA4D98"/>
    <w:rsid w:val="69EF0D46"/>
    <w:rsid w:val="6A26628B"/>
    <w:rsid w:val="6A616502"/>
    <w:rsid w:val="6B4115AE"/>
    <w:rsid w:val="6B5E47E7"/>
    <w:rsid w:val="6B83498C"/>
    <w:rsid w:val="6C12721B"/>
    <w:rsid w:val="6C6F13C3"/>
    <w:rsid w:val="6C951224"/>
    <w:rsid w:val="6D44592F"/>
    <w:rsid w:val="6E43397E"/>
    <w:rsid w:val="6EA865E8"/>
    <w:rsid w:val="6F120B8C"/>
    <w:rsid w:val="6F2E28F5"/>
    <w:rsid w:val="6FEA3221"/>
    <w:rsid w:val="6FF232B0"/>
    <w:rsid w:val="705259E4"/>
    <w:rsid w:val="714D4097"/>
    <w:rsid w:val="71560B3E"/>
    <w:rsid w:val="71971159"/>
    <w:rsid w:val="72495B18"/>
    <w:rsid w:val="726646EB"/>
    <w:rsid w:val="729A60FE"/>
    <w:rsid w:val="73135A51"/>
    <w:rsid w:val="73340799"/>
    <w:rsid w:val="73920406"/>
    <w:rsid w:val="73B95686"/>
    <w:rsid w:val="74651C19"/>
    <w:rsid w:val="7469111A"/>
    <w:rsid w:val="756D7DC7"/>
    <w:rsid w:val="75CF0A3D"/>
    <w:rsid w:val="75D07355"/>
    <w:rsid w:val="76005E51"/>
    <w:rsid w:val="764A3F22"/>
    <w:rsid w:val="76744876"/>
    <w:rsid w:val="769E3615"/>
    <w:rsid w:val="76EF6EA5"/>
    <w:rsid w:val="778540C2"/>
    <w:rsid w:val="78085C98"/>
    <w:rsid w:val="781F67CF"/>
    <w:rsid w:val="79492192"/>
    <w:rsid w:val="7966329C"/>
    <w:rsid w:val="7A1B6320"/>
    <w:rsid w:val="7A545D35"/>
    <w:rsid w:val="7A7D08A4"/>
    <w:rsid w:val="7B437F6F"/>
    <w:rsid w:val="7CAE6F5D"/>
    <w:rsid w:val="7CD76163"/>
    <w:rsid w:val="7D154DC4"/>
    <w:rsid w:val="7D8E5229"/>
    <w:rsid w:val="7DF55F26"/>
    <w:rsid w:val="7EF92AD7"/>
    <w:rsid w:val="7F204E91"/>
    <w:rsid w:val="7F5042FE"/>
    <w:rsid w:val="7F77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64" w:lineRule="auto"/>
    </w:pPr>
    <w:rPr>
      <w:rFonts w:cs="Times New Roman" w:asciiTheme="minorHAnsi" w:hAnsiTheme="minorHAnsi" w:eastAsiaTheme="minorEastAsia"/>
      <w:kern w:val="24"/>
      <w:sz w:val="23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spacing w:before="240" w:after="0"/>
      <w:outlineLvl w:val="3"/>
    </w:pPr>
    <w:rPr>
      <w:rFonts w:eastAsia="宋体" w:cs="宋体"/>
      <w:caps/>
      <w:spacing w:val="14"/>
      <w:sz w:val="22"/>
      <w:szCs w:val="2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qFormat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="0" w:afterAutospacing="1"/>
    </w:pPr>
    <w:rPr>
      <w:kern w:val="0"/>
      <w:sz w:val="24"/>
    </w:rPr>
  </w:style>
  <w:style w:type="paragraph" w:styleId="9">
    <w:name w:val="Title"/>
    <w:basedOn w:val="1"/>
    <w:link w:val="17"/>
    <w:qFormat/>
    <w:uiPriority w:val="10"/>
    <w:pPr>
      <w:spacing w:after="0" w:line="240" w:lineRule="auto"/>
    </w:pPr>
    <w:rPr>
      <w:color w:val="44546A" w:themeColor="text2"/>
      <w:sz w:val="72"/>
      <w:szCs w:val="72"/>
      <w14:textFill>
        <w14:solidFill>
          <w14:schemeClr w14:val="tx2"/>
        </w14:solidFill>
      </w14:textFill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4字符"/>
    <w:basedOn w:val="10"/>
    <w:link w:val="4"/>
    <w:semiHidden/>
    <w:qFormat/>
    <w:uiPriority w:val="9"/>
    <w:rPr>
      <w:rFonts w:eastAsia="宋体" w:cs="宋体"/>
      <w:caps/>
      <w:spacing w:val="14"/>
      <w:kern w:val="24"/>
      <w:sz w:val="22"/>
      <w14:ligatures w14:val="standardContextual"/>
    </w:rPr>
  </w:style>
  <w:style w:type="character" w:customStyle="1" w:styleId="17">
    <w:name w:val="标题字符"/>
    <w:basedOn w:val="10"/>
    <w:link w:val="9"/>
    <w:qFormat/>
    <w:uiPriority w:val="10"/>
    <w:rPr>
      <w:rFonts w:cs="Times New Roman"/>
      <w:color w:val="44546A" w:themeColor="text2"/>
      <w:kern w:val="24"/>
      <w:sz w:val="72"/>
      <w:szCs w:val="72"/>
      <w14:textFill>
        <w14:solidFill>
          <w14:schemeClr w14:val="tx2"/>
        </w14:solidFill>
      </w14:textFill>
      <w14:ligatures w14:val="standardContextual"/>
    </w:rPr>
  </w:style>
  <w:style w:type="character" w:customStyle="1" w:styleId="18">
    <w:name w:val="明显强调1"/>
    <w:basedOn w:val="10"/>
    <w:qFormat/>
    <w:uiPriority w:val="21"/>
    <w:rPr>
      <w:rFonts w:hint="default" w:asciiTheme="minorHAnsi" w:hAnsiTheme="minorHAnsi" w:eastAsiaTheme="minorEastAsia"/>
      <w:b/>
      <w:color w:val="ED7D31" w:themeColor="accent2"/>
      <w:spacing w:val="10"/>
      <w:w w:val="100"/>
      <w:kern w:val="0"/>
      <w:position w:val="0"/>
      <w:sz w:val="23"/>
      <w:u w:val="none"/>
      <w:vertAlign w:val="baseline"/>
      <w14:textFill>
        <w14:solidFill>
          <w14:schemeClr w14:val="accent2"/>
        </w14:solidFill>
      </w14:textFill>
    </w:rPr>
  </w:style>
  <w:style w:type="table" w:customStyle="1" w:styleId="19">
    <w:name w:val="Plain Table 4"/>
    <w:basedOn w:val="14"/>
    <w:qFormat/>
    <w:uiPriority w:val="44"/>
    <w:rPr>
      <w:rFonts w:eastAsia="Times New Roman"/>
      <w:kern w:val="24"/>
      <w:sz w:val="23"/>
      <w14:ligatures w14:val="standardContextual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20">
    <w:name w:val="Plain Table 3"/>
    <w:basedOn w:val="14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21">
    <w:name w:val="Plain Table 1"/>
    <w:basedOn w:val="1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22">
    <w:name w:val="标题 1字符"/>
    <w:basedOn w:val="10"/>
    <w:link w:val="2"/>
    <w:qFormat/>
    <w:uiPriority w:val="9"/>
    <w:rPr>
      <w:rFonts w:cs="Times New Roman"/>
      <w:b/>
      <w:bCs/>
      <w:kern w:val="44"/>
      <w:sz w:val="44"/>
      <w:szCs w:val="44"/>
      <w14:ligatures w14:val="standardContextual"/>
    </w:rPr>
  </w:style>
  <w:style w:type="character" w:customStyle="1" w:styleId="23">
    <w:name w:val="页眉字符"/>
    <w:basedOn w:val="10"/>
    <w:link w:val="7"/>
    <w:qFormat/>
    <w:uiPriority w:val="99"/>
    <w:rPr>
      <w:rFonts w:cs="Times New Roman"/>
      <w:kern w:val="24"/>
      <w:sz w:val="18"/>
      <w:szCs w:val="18"/>
      <w14:ligatures w14:val="standardContextual"/>
    </w:rPr>
  </w:style>
  <w:style w:type="character" w:customStyle="1" w:styleId="24">
    <w:name w:val="页脚字符"/>
    <w:basedOn w:val="10"/>
    <w:link w:val="6"/>
    <w:qFormat/>
    <w:uiPriority w:val="99"/>
    <w:rPr>
      <w:rFonts w:cs="Times New Roman"/>
      <w:kern w:val="24"/>
      <w:sz w:val="18"/>
      <w:szCs w:val="18"/>
      <w14:ligatures w14:val="standardContextual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table" w:customStyle="1" w:styleId="26">
    <w:name w:val="Grid Table 1 Light Accent 2"/>
    <w:basedOn w:val="14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24"/>
      <w:sz w:val="32"/>
      <w:szCs w:val="32"/>
      <w14:ligatures w14:val="standardContextual"/>
    </w:rPr>
  </w:style>
  <w:style w:type="character" w:customStyle="1" w:styleId="28">
    <w:name w:val="Mention"/>
    <w:basedOn w:val="10"/>
    <w:unhideWhenUsed/>
    <w:qFormat/>
    <w:uiPriority w:val="99"/>
    <w:rPr>
      <w:color w:val="2B579A"/>
      <w:shd w:val="clear" w:color="auto" w:fill="E6E6E6"/>
    </w:rPr>
  </w:style>
  <w:style w:type="character" w:customStyle="1" w:styleId="29">
    <w:name w:val="明显强调11"/>
    <w:basedOn w:val="10"/>
    <w:qFormat/>
    <w:uiPriority w:val="21"/>
    <w:rPr>
      <w:rFonts w:asciiTheme="minorHAnsi" w:hAnsiTheme="minorHAnsi" w:eastAsiaTheme="minorEastAsia"/>
      <w:b/>
      <w:color w:val="ED7D31" w:themeColor="accent2"/>
      <w:spacing w:val="10"/>
      <w:w w:val="100"/>
      <w:kern w:val="0"/>
      <w:position w:val="0"/>
      <w:sz w:val="23"/>
      <w:vertAlign w:val="baseline"/>
      <w14:textFill>
        <w14:solidFill>
          <w14:schemeClr w14:val="accent2"/>
        </w14:solidFill>
      </w14:textFill>
    </w:rPr>
  </w:style>
  <w:style w:type="paragraph" w:customStyle="1" w:styleId="30">
    <w:name w:val="奇数页眉"/>
    <w:basedOn w:val="1"/>
    <w:unhideWhenUsed/>
    <w:qFormat/>
    <w:uiPriority w:val="0"/>
    <w:pPr>
      <w:pBdr>
        <w:bottom w:val="single" w:color="4472C4" w:themeColor="accent1" w:sz="4" w:space="1"/>
      </w:pBdr>
      <w:spacing w:after="0" w:line="240" w:lineRule="auto"/>
      <w:jc w:val="right"/>
    </w:pPr>
    <w:rPr>
      <w:b/>
      <w:color w:val="44546A" w:themeColor="text2"/>
      <w:sz w:val="20"/>
      <w14:textFill>
        <w14:solidFill>
          <w14:schemeClr w14:val="tx2"/>
        </w14:solidFill>
      </w14:textFill>
    </w:rPr>
  </w:style>
  <w:style w:type="paragraph" w:customStyle="1" w:styleId="31">
    <w:name w:val="偶数页眉"/>
    <w:basedOn w:val="1"/>
    <w:unhideWhenUsed/>
    <w:qFormat/>
    <w:uiPriority w:val="0"/>
    <w:pPr>
      <w:pBdr>
        <w:bottom w:val="single" w:color="4472C4" w:themeColor="accent1" w:sz="4" w:space="1"/>
      </w:pBdr>
      <w:spacing w:after="0" w:line="240" w:lineRule="auto"/>
    </w:pPr>
    <w:rPr>
      <w:b/>
      <w:color w:val="44546A" w:themeColor="text2"/>
      <w:sz w:val="20"/>
      <w14:textFill>
        <w14:solidFill>
          <w14:schemeClr w14:val="tx2"/>
        </w14:solidFill>
      </w14:textFill>
    </w:rPr>
  </w:style>
  <w:style w:type="paragraph" w:customStyle="1" w:styleId="32">
    <w:name w:val="奇数页脚"/>
    <w:basedOn w:val="1"/>
    <w:unhideWhenUsed/>
    <w:qFormat/>
    <w:uiPriority w:val="0"/>
    <w:pPr>
      <w:pBdr>
        <w:top w:val="single" w:color="4472C4" w:themeColor="accent1" w:sz="4" w:space="1"/>
      </w:pBdr>
      <w:jc w:val="right"/>
    </w:pPr>
    <w:rPr>
      <w:color w:val="44546A" w:themeColor="text2"/>
      <w:sz w:val="20"/>
      <w14:textFill>
        <w14:solidFill>
          <w14:schemeClr w14:val="tx2"/>
        </w14:solidFill>
      </w14:textFill>
    </w:rPr>
  </w:style>
  <w:style w:type="paragraph" w:customStyle="1" w:styleId="33">
    <w:name w:val="页脚偶数"/>
    <w:basedOn w:val="1"/>
    <w:unhideWhenUsed/>
    <w:qFormat/>
    <w:uiPriority w:val="0"/>
    <w:pPr>
      <w:pBdr>
        <w:top w:val="single" w:color="4472C4" w:themeColor="accent1" w:sz="4" w:space="1"/>
      </w:pBdr>
    </w:pPr>
    <w:rPr>
      <w:color w:val="44546A" w:themeColor="text2"/>
      <w:sz w:val="20"/>
      <w14:textFill>
        <w14:solidFill>
          <w14:schemeClr w14:val="tx2"/>
        </w14:solidFill>
      </w14:textFill>
    </w:rPr>
  </w:style>
  <w:style w:type="paragraph" w:customStyle="1" w:styleId="34">
    <w:name w:val="列出段落11"/>
    <w:basedOn w:val="1"/>
    <w:unhideWhenUsed/>
    <w:qFormat/>
    <w:uiPriority w:val="34"/>
    <w:pPr>
      <w:ind w:left="720"/>
      <w:contextualSpacing/>
    </w:pPr>
  </w:style>
  <w:style w:type="character" w:customStyle="1" w:styleId="35">
    <w:name w:val="批注框文本字符"/>
    <w:basedOn w:val="10"/>
    <w:link w:val="5"/>
    <w:semiHidden/>
    <w:qFormat/>
    <w:uiPriority w:val="99"/>
    <w:rPr>
      <w:rFonts w:ascii="Heiti SC Light" w:eastAsia="Heiti SC Light" w:hAnsiTheme="minorHAnsi"/>
      <w:kern w:val="24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</Words>
  <Characters>2030</Characters>
  <Lines>16</Lines>
  <Paragraphs>4</Paragraphs>
  <ScaleCrop>false</ScaleCrop>
  <LinksUpToDate>false</LinksUpToDate>
  <CharactersWithSpaces>2382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2017-03-21T11:45:00Z</dcterms:created>
  <dc:creator>谭锋</dc:creator>
  <cp:lastModifiedBy>Lily</cp:lastModifiedBy>
  <dcterms:modified xsi:type="dcterms:W3CDTF">2017-08-08T13:40:32Z</dcterms:modified>
  <cp:revision>920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