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RPC</w:t>
      </w:r>
      <w:r>
        <w:rPr>
          <w:b/>
          <w:sz w:val="45"/>
          <w:highlight w:val="white"/>
        </w:rPr>
        <w:t xml:space="preserve">协议底层原理与实现 </w:t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RPC</w:t>
      </w:r>
      <w:r>
        <w:rPr>
          <w:color w:val="FE2C23"/>
          <w:highlight w:val="white"/>
        </w:rPr>
        <w:t>协议基本组成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RPC</w:t>
      </w:r>
      <w:r>
        <w:rPr>
          <w:color w:val="FF9900"/>
          <w:highlight w:val="white"/>
        </w:rPr>
        <w:t>协议报文编码与实现详解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4DA8EE"/>
          <w:highlight w:val="white"/>
        </w:rPr>
      </w:pPr>
      <w:r>
        <w:rPr>
          <w:color w:val="4DA8EE"/>
          <w:sz w:val="24"/>
          <w:highlight w:val="white"/>
        </w:rPr>
        <w:t>Dubbo</w:t>
      </w:r>
      <w:r>
        <w:rPr>
          <w:color w:val="4DA8EE"/>
          <w:sz w:val="24"/>
          <w:highlight w:val="white"/>
        </w:rPr>
        <w:t>中所支持</w:t>
      </w:r>
      <w:r>
        <w:rPr>
          <w:color w:val="4DA8EE"/>
          <w:sz w:val="24"/>
          <w:highlight w:val="white"/>
        </w:rPr>
        <w:t>RPC</w:t>
      </w:r>
      <w:r>
        <w:rPr>
          <w:color w:val="4DA8EE"/>
          <w:sz w:val="24"/>
          <w:highlight w:val="white"/>
        </w:rPr>
        <w:t>协议使用</w:t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8"/>
          <w:highlight w:val="white"/>
        </w:rPr>
        <w:t>RPC</w:t>
      </w:r>
      <w:r>
        <w:rPr>
          <w:b/>
          <w:color w:val="FE2C23"/>
          <w:sz w:val="28"/>
          <w:highlight w:val="white"/>
        </w:rPr>
        <w:t>协议基本组成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 xml:space="preserve">RPC </w:t>
      </w:r>
      <w:r>
        <w:rPr>
          <w:b/>
          <w:color w:val="333333"/>
          <w:sz w:val="22"/>
          <w:highlight w:val="white"/>
        </w:rPr>
        <w:t>协议名词解释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>在一个典型</w:t>
      </w:r>
      <w:r>
        <w:rPr>
          <w:color w:val="333333"/>
          <w:sz w:val="20"/>
          <w:highlight w:val="white"/>
        </w:rPr>
        <w:t>RPC</w:t>
      </w:r>
      <w:r>
        <w:rPr>
          <w:color w:val="333333"/>
          <w:sz w:val="20"/>
          <w:highlight w:val="white"/>
        </w:rPr>
        <w:t>的使用场景中，包含了服务发现、负载、容错、</w:t>
      </w:r>
      <w:r>
        <w:rPr>
          <w:color w:val="333333"/>
          <w:sz w:val="20"/>
          <w:highlight w:val="white"/>
          <w:u w:val="single"/>
        </w:rPr>
        <w:t>网络传输</w:t>
      </w:r>
      <w:r>
        <w:rPr>
          <w:color w:val="333333"/>
          <w:sz w:val="20"/>
          <w:highlight w:val="white"/>
        </w:rPr>
        <w:t>、</w:t>
      </w:r>
      <w:r>
        <w:rPr>
          <w:color w:val="333333"/>
          <w:sz w:val="20"/>
          <w:highlight w:val="white"/>
          <w:u w:val="single"/>
        </w:rPr>
        <w:t>序列化</w:t>
      </w:r>
      <w:r>
        <w:rPr>
          <w:color w:val="333333"/>
          <w:sz w:val="20"/>
          <w:highlight w:val="white"/>
        </w:rPr>
        <w:t>等组件，其中</w:t>
      </w:r>
      <w:r>
        <w:rPr>
          <w:color w:val="333333"/>
          <w:sz w:val="20"/>
          <w:highlight w:val="white"/>
        </w:rPr>
        <w:t>RPC</w:t>
      </w:r>
      <w:r>
        <w:rPr>
          <w:color w:val="333333"/>
          <w:sz w:val="20"/>
          <w:highlight w:val="white"/>
        </w:rPr>
        <w:t>协议就指明了程序如何进行网络传输和序列化 。也就是说一个</w:t>
      </w:r>
      <w:r>
        <w:rPr>
          <w:color w:val="333333"/>
          <w:sz w:val="20"/>
          <w:highlight w:val="white"/>
        </w:rPr>
        <w:t>RPC</w:t>
      </w:r>
      <w:r>
        <w:rPr>
          <w:color w:val="333333"/>
          <w:sz w:val="20"/>
          <w:highlight w:val="white"/>
        </w:rPr>
        <w:t>协议的实现就等于一个非透明的</w:t>
      </w:r>
      <w:r>
        <w:rPr>
          <w:color w:val="333333"/>
          <w:sz w:val="20"/>
          <w:highlight w:val="white"/>
        </w:rPr>
        <w:t>RPC</w:t>
      </w:r>
      <w:r>
        <w:rPr>
          <w:color w:val="333333"/>
          <w:sz w:val="20"/>
          <w:highlight w:val="white"/>
        </w:rPr>
        <w:t>调用，如何做到的的呢？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724400" cy="3333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协议基本组成：</w:t>
      </w:r>
    </w:p>
    <w:p>
      <w:pPr>
        <w:pStyle w:val="TextBody"/>
        <w:spacing w:lineRule="auto" w:line="408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228975" cy="2466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地址：服务提供者地址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端口：协议指定开放的端口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运行服务</w:t>
      </w:r>
      <w:r>
        <w:rPr>
          <w:color w:val="333333"/>
          <w:sz w:val="22"/>
          <w:highlight w:val="white"/>
        </w:rPr>
        <w:t xml:space="preserve">: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>netty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>mina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 xml:space="preserve">RMI </w:t>
      </w:r>
      <w:r>
        <w:rPr>
          <w:color w:val="333333"/>
          <w:sz w:val="18"/>
          <w:highlight w:val="white"/>
        </w:rPr>
        <w:t>服务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 xml:space="preserve">servlet </w:t>
      </w:r>
      <w:r>
        <w:rPr>
          <w:color w:val="333333"/>
          <w:sz w:val="18"/>
          <w:highlight w:val="white"/>
        </w:rPr>
        <w:t>容器（</w:t>
      </w:r>
      <w:r>
        <w:rPr>
          <w:color w:val="333333"/>
          <w:sz w:val="18"/>
          <w:highlight w:val="white"/>
        </w:rPr>
        <w:t>jetty</w:t>
      </w:r>
      <w:r>
        <w:rPr>
          <w:color w:val="333333"/>
          <w:sz w:val="18"/>
          <w:highlight w:val="white"/>
        </w:rPr>
        <w:t>、</w:t>
      </w:r>
      <w:r>
        <w:rPr>
          <w:color w:val="333333"/>
          <w:sz w:val="18"/>
          <w:highlight w:val="white"/>
        </w:rPr>
        <w:t>Tomcat</w:t>
      </w:r>
      <w:r>
        <w:rPr>
          <w:color w:val="333333"/>
          <w:sz w:val="18"/>
          <w:highlight w:val="white"/>
        </w:rPr>
        <w:t>、</w:t>
      </w:r>
      <w:r>
        <w:rPr>
          <w:color w:val="333333"/>
          <w:sz w:val="18"/>
          <w:highlight w:val="white"/>
        </w:rPr>
        <w:t>Jboss</w:t>
      </w:r>
      <w:r>
        <w:rPr>
          <w:color w:val="333333"/>
          <w:sz w:val="18"/>
          <w:highlight w:val="white"/>
        </w:rPr>
        <w:t xml:space="preserve">）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报文编码：协议报文编码 。</w:t>
      </w:r>
      <w:r>
        <w:rPr>
          <w:color w:val="333333"/>
          <w:sz w:val="18"/>
          <w:highlight w:val="white"/>
        </w:rPr>
        <w:t>注①</w:t>
      </w:r>
      <w:r>
        <w:rPr>
          <w:color w:val="333333"/>
          <w:sz w:val="18"/>
          <w:highlight w:val="white"/>
        </w:rPr>
        <w:t xml:space="preserve">:http </w:t>
      </w:r>
      <w:r>
        <w:rPr>
          <w:color w:val="333333"/>
          <w:sz w:val="18"/>
          <w:highlight w:val="white"/>
        </w:rPr>
        <w:t>报文编码 。注②</w:t>
      </w:r>
      <w:r>
        <w:rPr>
          <w:color w:val="333333"/>
          <w:sz w:val="18"/>
          <w:highlight w:val="white"/>
        </w:rPr>
        <w:t xml:space="preserve">:Dubbo </w:t>
      </w:r>
      <w:r>
        <w:rPr>
          <w:color w:val="333333"/>
          <w:sz w:val="18"/>
          <w:highlight w:val="white"/>
        </w:rPr>
        <w:t>报文编码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序列化方式：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Hessian2Serialization</w:t>
      </w:r>
      <w:r>
        <w:rPr>
          <w:color w:val="0D0015"/>
          <w:sz w:val="18"/>
          <w:highlight w:val="white"/>
        </w:rPr>
        <w:t>、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DubboSerialization</w:t>
      </w:r>
      <w:r>
        <w:rPr>
          <w:color w:val="0D0015"/>
          <w:sz w:val="18"/>
          <w:highlight w:val="white"/>
        </w:rPr>
        <w:t>、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JavaSerialization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>JsonSerialization</w:t>
      </w:r>
    </w:p>
    <w:p>
      <w:pPr>
        <w:pStyle w:val="Heading3"/>
        <w:spacing w:lineRule="auto" w:line="408"/>
        <w:rPr>
          <w:color w:val="FF9900"/>
          <w:highlight w:val="white"/>
        </w:rPr>
      </w:pPr>
      <w:r>
        <w:rPr>
          <w:b/>
          <w:color w:val="FF9900"/>
          <w:sz w:val="22"/>
          <w:highlight w:val="white"/>
        </w:rPr>
        <w:t>RPC</w:t>
      </w:r>
      <w:r>
        <w:rPr>
          <w:b/>
          <w:color w:val="FF9900"/>
          <w:sz w:val="22"/>
          <w:highlight w:val="white"/>
        </w:rPr>
        <w:t>协议报文编码与实现详解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505200" cy="26384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457575" cy="26003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18"/>
          <w:highlight w:val="white"/>
        </w:rPr>
        <w:t>(</w:t>
      </w:r>
      <w:r>
        <w:rPr>
          <w:color w:val="333333"/>
          <w:sz w:val="18"/>
          <w:highlight w:val="white"/>
        </w:rPr>
        <w:t>注①：</w:t>
      </w:r>
      <w:r>
        <w:rPr>
          <w:color w:val="333333"/>
          <w:sz w:val="18"/>
          <w:highlight w:val="white"/>
        </w:rPr>
        <w:t xml:space="preserve">http </w:t>
      </w:r>
      <w:r>
        <w:rPr>
          <w:color w:val="333333"/>
          <w:sz w:val="18"/>
          <w:highlight w:val="white"/>
        </w:rPr>
        <w:t>报文编码</w:t>
      </w:r>
      <w:r>
        <w:rPr>
          <w:color w:val="333333"/>
          <w:sz w:val="18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18"/>
          <w:highlight w:val="white"/>
        </w:rPr>
        <w:t>注②</w:t>
      </w:r>
      <w:r>
        <w:rPr>
          <w:b/>
          <w:color w:val="333333"/>
          <w:sz w:val="18"/>
          <w:highlight w:val="white"/>
        </w:rPr>
        <w:t xml:space="preserve">Dubbo </w:t>
      </w:r>
      <w:r>
        <w:rPr>
          <w:b/>
          <w:color w:val="333333"/>
          <w:sz w:val="18"/>
          <w:highlight w:val="white"/>
        </w:rPr>
        <w:t>协议报文编码：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19621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i/>
          <w:color w:val="333333"/>
          <w:sz w:val="18"/>
          <w:highlight w:val="white"/>
        </w:rPr>
        <w:t xml:space="preserve">（注：相关源码参见 </w:t>
      </w:r>
      <w:r>
        <w:rPr>
          <w:i/>
          <w:color w:val="01A3B0"/>
          <w:sz w:val="18"/>
          <w:highlight w:val="white"/>
        </w:rPr>
        <w:t>c</w:t>
      </w:r>
      <w:r>
        <w:rPr>
          <w:i/>
          <w:color w:val="4DA8EE"/>
          <w:sz w:val="18"/>
          <w:highlight w:val="white"/>
        </w:rPr>
        <w:t>om.alibaba.dubbo.rpc.protocol.dubbo.DubboCodec</w:t>
      </w:r>
      <w:r>
        <w:rPr>
          <w:i/>
          <w:color w:val="333333"/>
          <w:sz w:val="18"/>
          <w:highlight w:val="white"/>
        </w:rPr>
        <w:t>）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sz w:val="18"/>
          <w:highlight w:val="white"/>
        </w:rPr>
      </w:pPr>
      <w:r>
        <w:rPr>
          <w:b/>
          <w:color w:val="333333"/>
          <w:sz w:val="18"/>
          <w:highlight w:val="white"/>
        </w:rPr>
        <w:t>协议的编解码过程：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371975" cy="19907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18"/>
          <w:highlight w:val="white"/>
        </w:rPr>
        <w:t xml:space="preserve">Dubbo </w:t>
      </w:r>
      <w:r>
        <w:rPr>
          <w:b/>
          <w:color w:val="333333"/>
          <w:sz w:val="18"/>
          <w:highlight w:val="white"/>
        </w:rPr>
        <w:t>协议编解码实现过程</w:t>
      </w:r>
      <w:r>
        <w:rPr>
          <w:color w:val="333333"/>
          <w:highlight w:val="white"/>
        </w:rPr>
        <w:t xml:space="preserve"> </w:t>
      </w:r>
      <w:r>
        <w:rPr>
          <w:i/>
          <w:color w:val="333333"/>
          <w:sz w:val="18"/>
          <w:highlight w:val="white"/>
        </w:rPr>
        <w:t>(</w:t>
      </w:r>
      <w:r>
        <w:rPr>
          <w:i/>
          <w:color w:val="333333"/>
          <w:sz w:val="18"/>
          <w:highlight w:val="white"/>
        </w:rPr>
        <w:t>源码来源于</w:t>
      </w:r>
      <w:r>
        <w:rPr>
          <w:i/>
          <w:color w:val="0D0015"/>
          <w:sz w:val="18"/>
          <w:highlight w:val="white"/>
        </w:rPr>
        <w:t>dubbo2.5.8 )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1</w:t>
      </w:r>
      <w:r>
        <w:rPr>
          <w:rStyle w:val="SourceText"/>
          <w:color w:val="333333"/>
          <w:sz w:val="18"/>
          <w:highlight w:val="white"/>
        </w:rPr>
        <w:t>、</w:t>
      </w:r>
      <w:r>
        <w:rPr>
          <w:rStyle w:val="SourceText"/>
          <w:color w:val="333333"/>
          <w:sz w:val="18"/>
          <w:highlight w:val="white"/>
        </w:rPr>
        <w:t xml:space="preserve">DubboCodec.encodeRequestData() 116L // </w:t>
      </w:r>
      <w:r>
        <w:rPr>
          <w:rStyle w:val="SourceText"/>
          <w:color w:val="333333"/>
          <w:sz w:val="18"/>
          <w:highlight w:val="white"/>
        </w:rPr>
        <w:t>编码</w:t>
      </w:r>
      <w:r>
        <w:rPr>
          <w:rStyle w:val="SourceText"/>
          <w:color w:val="333333"/>
          <w:sz w:val="18"/>
          <w:highlight w:val="white"/>
        </w:rPr>
        <w:t>request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2</w:t>
      </w:r>
      <w:r>
        <w:rPr>
          <w:rStyle w:val="SourceText"/>
          <w:color w:val="333333"/>
          <w:sz w:val="18"/>
          <w:highlight w:val="white"/>
        </w:rPr>
        <w:t>、</w:t>
      </w:r>
      <w:r>
        <w:rPr>
          <w:rStyle w:val="SourceText"/>
          <w:color w:val="333333"/>
          <w:sz w:val="18"/>
          <w:highlight w:val="white"/>
        </w:rPr>
        <w:t>DecodeableRpcInvocation.decode()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89L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 xml:space="preserve">// </w:t>
      </w:r>
      <w:r>
        <w:rPr>
          <w:rStyle w:val="SourceText"/>
          <w:color w:val="333333"/>
          <w:sz w:val="18"/>
          <w:highlight w:val="white"/>
        </w:rPr>
        <w:t>解码</w:t>
      </w:r>
      <w:r>
        <w:rPr>
          <w:rStyle w:val="SourceText"/>
          <w:color w:val="333333"/>
          <w:sz w:val="18"/>
          <w:highlight w:val="white"/>
        </w:rPr>
        <w:t>request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3</w:t>
      </w:r>
      <w:r>
        <w:rPr>
          <w:rStyle w:val="SourceText"/>
          <w:color w:val="333333"/>
          <w:sz w:val="18"/>
          <w:highlight w:val="white"/>
        </w:rPr>
        <w:t>、</w:t>
      </w:r>
      <w:r>
        <w:rPr>
          <w:rStyle w:val="SourceText"/>
          <w:color w:val="333333"/>
          <w:sz w:val="18"/>
          <w:highlight w:val="white"/>
        </w:rPr>
        <w:t xml:space="preserve">DubboCodec.encodeResponseData() 184L // </w:t>
      </w:r>
      <w:r>
        <w:rPr>
          <w:rStyle w:val="SourceText"/>
          <w:color w:val="333333"/>
          <w:sz w:val="18"/>
          <w:highlight w:val="white"/>
        </w:rPr>
        <w:t>编码</w:t>
      </w:r>
      <w:r>
        <w:rPr>
          <w:rStyle w:val="SourceText"/>
          <w:color w:val="333333"/>
          <w:sz w:val="18"/>
          <w:highlight w:val="white"/>
        </w:rPr>
        <w:t>response</w:t>
      </w:r>
      <w:r>
        <w:rPr>
          <w:rStyle w:val="SourceText"/>
          <w:color w:val="333333"/>
          <w:highlight w:val="white"/>
        </w:rPr>
        <w:t xml:space="preserve"> </w:t>
      </w:r>
    </w:p>
    <w:p>
      <w:pPr>
        <w:pStyle w:val="TextBody"/>
        <w:spacing w:lineRule="auto" w:line="408"/>
        <w:rPr/>
      </w:pPr>
      <w:r>
        <w:rPr>
          <w:rStyle w:val="SourceText"/>
          <w:color w:val="333333"/>
          <w:sz w:val="18"/>
          <w:highlight w:val="white"/>
        </w:rPr>
        <w:t>4</w:t>
      </w:r>
      <w:r>
        <w:rPr>
          <w:rStyle w:val="SourceText"/>
          <w:color w:val="333333"/>
          <w:sz w:val="18"/>
          <w:highlight w:val="white"/>
        </w:rPr>
        <w:t>、</w:t>
      </w:r>
      <w:r>
        <w:rPr>
          <w:rStyle w:val="SourceText"/>
          <w:color w:val="333333"/>
          <w:sz w:val="18"/>
          <w:highlight w:val="white"/>
        </w:rPr>
        <w:t>DecodeableRpcResult.decode() 73L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 xml:space="preserve">// </w:t>
      </w:r>
      <w:r>
        <w:rPr>
          <w:rStyle w:val="SourceText"/>
          <w:color w:val="333333"/>
          <w:sz w:val="18"/>
          <w:highlight w:val="white"/>
        </w:rPr>
        <w:t>解码</w:t>
      </w:r>
      <w:r>
        <w:rPr>
          <w:rStyle w:val="SourceText"/>
          <w:color w:val="333333"/>
          <w:sz w:val="18"/>
          <w:highlight w:val="white"/>
        </w:rPr>
        <w:t>response</w:t>
      </w:r>
    </w:p>
    <w:p>
      <w:pPr>
        <w:pStyle w:val="Heading3"/>
        <w:spacing w:lineRule="auto" w:line="408"/>
        <w:rPr>
          <w:color w:val="4DA8EE"/>
          <w:highlight w:val="white"/>
        </w:rPr>
      </w:pPr>
      <w:r>
        <w:rPr>
          <w:b/>
          <w:color w:val="4DA8EE"/>
          <w:sz w:val="24"/>
          <w:highlight w:val="white"/>
        </w:rPr>
        <w:t>Dubbo</w:t>
      </w:r>
      <w:r>
        <w:rPr>
          <w:b/>
          <w:color w:val="4DA8EE"/>
          <w:sz w:val="24"/>
          <w:highlight w:val="white"/>
        </w:rPr>
        <w:t>中所支持</w:t>
      </w:r>
      <w:r>
        <w:rPr>
          <w:b/>
          <w:color w:val="4DA8EE"/>
          <w:sz w:val="24"/>
          <w:highlight w:val="white"/>
        </w:rPr>
        <w:t>RPC</w:t>
      </w:r>
      <w:r>
        <w:rPr>
          <w:b/>
          <w:color w:val="4DA8EE"/>
          <w:sz w:val="24"/>
          <w:highlight w:val="white"/>
        </w:rPr>
        <w:t>协议使用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dubbo </w:t>
      </w:r>
      <w:r>
        <w:rPr>
          <w:b/>
          <w:color w:val="333333"/>
          <w:highlight w:val="white"/>
        </w:rPr>
        <w:t>支持的</w:t>
      </w:r>
      <w:r>
        <w:rPr>
          <w:b/>
          <w:color w:val="333333"/>
          <w:highlight w:val="white"/>
        </w:rPr>
        <w:t>RPC</w:t>
      </w:r>
      <w:r>
        <w:rPr>
          <w:b/>
          <w:color w:val="333333"/>
          <w:highlight w:val="white"/>
        </w:rPr>
        <w:t>协议列表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tbl>
      <w:tblPr>
        <w:tblW w:w="3607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976"/>
        <w:gridCol w:w="962"/>
        <w:gridCol w:w="857"/>
        <w:gridCol w:w="812"/>
      </w:tblGrid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实现描述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连接描述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适用场景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dubbo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传输服务</w:t>
            </w:r>
            <w:r>
              <w:rPr/>
              <w:t>: mina, netty(</w:t>
            </w:r>
            <w:r>
              <w:rPr/>
              <w:t>默认</w:t>
            </w:r>
            <w:r>
              <w:rPr/>
              <w:t>), grizzy</w:t>
              <w:br/>
            </w:r>
            <w:r>
              <w:rPr/>
              <w:t>序列化</w:t>
            </w:r>
            <w:r>
              <w:rPr/>
              <w:t>: dubbo, hessian2(</w:t>
            </w:r>
            <w:r>
              <w:rPr/>
              <w:t>默认</w:t>
            </w:r>
            <w:r>
              <w:rPr/>
              <w:t xml:space="preserve">), java, fastjson </w:t>
            </w:r>
            <w:r>
              <w:rPr/>
              <w:t>自定义报文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单个长连接</w:t>
            </w:r>
            <w:r>
              <w:rPr/>
              <w:br/>
              <w:t>NIO</w:t>
            </w:r>
            <w:r>
              <w:rPr/>
              <w:t>异步传输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>、常规</w:t>
            </w:r>
            <w:r>
              <w:rPr/>
              <w:t>RPC</w:t>
            </w:r>
            <w:r>
              <w:rPr/>
              <w:t>调用</w:t>
            </w:r>
            <w:r>
              <w:rPr/>
              <w:br/>
              <w:t>2</w:t>
            </w:r>
            <w:r>
              <w:rPr/>
              <w:t xml:space="preserve">、传输数据量小 </w:t>
            </w:r>
            <w:r>
              <w:rPr/>
              <w:t>3</w:t>
            </w:r>
            <w:r>
              <w:rPr/>
              <w:t>、提供者少于消费者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rmi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传输：</w:t>
            </w:r>
            <w:r>
              <w:rPr/>
              <w:t xml:space="preserve">java rmi </w:t>
            </w:r>
            <w:r>
              <w:rPr/>
              <w:t>服务</w:t>
            </w:r>
            <w:r>
              <w:rPr/>
              <w:br/>
            </w:r>
            <w:r>
              <w:rPr/>
              <w:t>序列化：</w:t>
            </w:r>
            <w:r>
              <w:rPr/>
              <w:t>java</w:t>
            </w:r>
            <w:r>
              <w:rPr/>
              <w:t>原生二进制序列化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多个短连接</w:t>
            </w:r>
            <w:r>
              <w:rPr/>
              <w:br/>
              <w:t>BIO</w:t>
            </w:r>
            <w:r>
              <w:rPr/>
              <w:t>同步传输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>、常规</w:t>
            </w:r>
            <w:r>
              <w:rPr/>
              <w:t>RPC</w:t>
            </w:r>
            <w:r>
              <w:rPr/>
              <w:t>调用</w:t>
            </w:r>
            <w:r>
              <w:rPr/>
              <w:br/>
              <w:t>2</w:t>
            </w:r>
            <w:r>
              <w:rPr/>
              <w:t>、与原</w:t>
            </w:r>
            <w:r>
              <w:rPr/>
              <w:t>RMI</w:t>
            </w:r>
            <w:r>
              <w:rPr/>
              <w:t xml:space="preserve">客户端集成 </w:t>
            </w:r>
            <w:r>
              <w:rPr/>
              <w:t>3</w:t>
            </w:r>
            <w:r>
              <w:rPr/>
              <w:t xml:space="preserve">、可传少量文件 </w:t>
            </w:r>
            <w:r>
              <w:rPr/>
              <w:t>4</w:t>
            </w:r>
            <w:r>
              <w:rPr/>
              <w:t>、不支持防火墙穿透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hessian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传输服务：</w:t>
            </w:r>
            <w:r>
              <w:rPr/>
              <w:t>servlet</w:t>
            </w:r>
            <w:r>
              <w:rPr/>
              <w:t>容器</w:t>
            </w:r>
            <w:r>
              <w:rPr/>
              <w:br/>
            </w:r>
            <w:r>
              <w:rPr/>
              <w:t>序列化：</w:t>
            </w:r>
            <w:r>
              <w:rPr/>
              <w:t>hessian</w:t>
            </w:r>
            <w:r>
              <w:rPr/>
              <w:t>二进制序列化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基于</w:t>
            </w:r>
            <w:r>
              <w:rPr/>
              <w:t xml:space="preserve">Http </w:t>
            </w:r>
            <w:r>
              <w:rPr/>
              <w:t>协议传输，</w:t>
            </w:r>
            <w:r>
              <w:rPr/>
              <w:br/>
            </w:r>
            <w:r>
              <w:rPr/>
              <w:t>依懒</w:t>
            </w:r>
            <w:r>
              <w:rPr/>
              <w:t>servlet</w:t>
            </w:r>
            <w:r>
              <w:rPr/>
              <w:t>容器配置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>、提供者多于消费者</w:t>
            </w:r>
            <w:r>
              <w:rPr/>
              <w:br/>
              <w:t>2</w:t>
            </w:r>
            <w:r>
              <w:rPr/>
              <w:t xml:space="preserve">、可传大字段和文件 </w:t>
            </w:r>
            <w:r>
              <w:rPr/>
              <w:t>3</w:t>
            </w:r>
            <w:r>
              <w:rPr/>
              <w:t>、跨语言调用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http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传输服务：</w:t>
            </w:r>
            <w:r>
              <w:rPr/>
              <w:t>servlet</w:t>
            </w:r>
            <w:r>
              <w:rPr/>
              <w:t>容器</w:t>
            </w:r>
            <w:r>
              <w:rPr/>
              <w:br/>
            </w:r>
            <w:r>
              <w:rPr/>
              <w:t>序列化：</w:t>
            </w:r>
            <w:r>
              <w:rPr/>
              <w:t>http</w:t>
            </w:r>
            <w:r>
              <w:rPr/>
              <w:t>表单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依懒</w:t>
            </w:r>
            <w:r>
              <w:rPr/>
              <w:t>servlet</w:t>
            </w:r>
            <w:r>
              <w:rPr/>
              <w:t>容器配置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1</w:t>
            </w:r>
            <w:r>
              <w:rPr/>
              <w:t>、数据包大小混合</w:t>
            </w:r>
          </w:p>
        </w:tc>
      </w:tr>
      <w:tr>
        <w:trPr/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thrift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与</w:t>
            </w:r>
            <w:r>
              <w:rPr/>
              <w:t xml:space="preserve">thrift RPC </w:t>
            </w:r>
            <w:r>
              <w:rPr/>
              <w:t>实现集成，并在其基础上修改了报文头</w:t>
            </w:r>
          </w:p>
        </w:tc>
        <w:tc>
          <w:tcPr>
            <w:tcW w:w="8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长连接、</w:t>
            </w:r>
            <w:r>
              <w:rPr/>
              <w:t>NIO</w:t>
            </w:r>
            <w:r>
              <w:rPr/>
              <w:t>异步传输</w:t>
            </w:r>
          </w:p>
        </w:tc>
        <w:tc>
          <w:tcPr>
            <w:tcW w:w="8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FE2C23"/>
          <w:highlight w:val="white"/>
        </w:rPr>
      </w:pPr>
      <w:r>
        <w:rPr>
          <w:b/>
          <w:i/>
          <w:color w:val="FE2C23"/>
          <w:sz w:val="18"/>
          <w:highlight w:val="white"/>
        </w:rPr>
        <w:t>关于</w:t>
      </w:r>
      <w:r>
        <w:rPr>
          <w:b/>
          <w:i/>
          <w:color w:val="FE2C23"/>
          <w:sz w:val="18"/>
          <w:highlight w:val="white"/>
        </w:rPr>
        <w:t>RMI</w:t>
      </w:r>
      <w:r>
        <w:rPr>
          <w:b/>
          <w:i/>
          <w:color w:val="FE2C23"/>
          <w:sz w:val="18"/>
          <w:highlight w:val="white"/>
        </w:rPr>
        <w:t>不支持防火墙穿透的补充说明：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原因在于</w:t>
      </w:r>
      <w:r>
        <w:rPr>
          <w:color w:val="333333"/>
          <w:highlight w:val="white"/>
        </w:rPr>
        <w:t xml:space="preserve">RMI </w:t>
      </w:r>
      <w:r>
        <w:rPr>
          <w:color w:val="333333"/>
          <w:highlight w:val="white"/>
        </w:rPr>
        <w:t>底层实现中会有两个端口，一个是固定的用于服务发现的注册端口，另外会生成一个</w:t>
      </w:r>
      <w:r>
        <w:rPr>
          <w:b/>
          <w:i/>
          <w:color w:val="333333"/>
          <w:highlight w:val="white"/>
          <w:u w:val="single"/>
        </w:rPr>
        <w:t>随机</w:t>
      </w:r>
      <w:r>
        <w:rPr>
          <w:color w:val="333333"/>
          <w:highlight w:val="white"/>
        </w:rPr>
        <w:t>端口用于网络传输。这个随机端口就不能在防火墙中提前设置开放开。所以存在</w:t>
      </w:r>
      <w:r>
        <w:rPr>
          <w:i/>
          <w:color w:val="333333"/>
          <w:sz w:val="18"/>
          <w:highlight w:val="white"/>
        </w:rPr>
        <w:t>防火墙穿透问题</w:t>
      </w:r>
    </w:p>
    <w:p>
      <w:pPr>
        <w:pStyle w:val="Heading3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协议的使用与配置</w:t>
      </w:r>
      <w:r>
        <w:rPr>
          <w:b/>
          <w:color w:val="333333"/>
          <w:sz w:val="22"/>
          <w:highlight w:val="white"/>
        </w:rPr>
        <w:t>: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Dubbo</w:t>
      </w:r>
      <w:r>
        <w:rPr>
          <w:color w:val="333333"/>
          <w:sz w:val="22"/>
          <w:highlight w:val="white"/>
        </w:rPr>
        <w:t xml:space="preserve">框架为了更灵活扩展，其支持多种协议，用户只需要在 </w:t>
      </w:r>
      <w:r>
        <w:rPr>
          <w:color w:val="333333"/>
          <w:sz w:val="22"/>
          <w:highlight w:val="white"/>
        </w:rPr>
        <w:t xml:space="preserve">provider </w:t>
      </w:r>
      <w:r>
        <w:rPr>
          <w:color w:val="333333"/>
          <w:sz w:val="22"/>
          <w:highlight w:val="white"/>
        </w:rPr>
        <w:t>应用中 配置即可</w:t>
      </w:r>
      <w:r>
        <w:rPr>
          <w:i/>
          <w:color w:val="333333"/>
          <w:sz w:val="22"/>
          <w:highlight w:val="white"/>
        </w:rPr>
        <w:t>&lt;</w:t>
      </w:r>
      <w:r>
        <w:rPr>
          <w:color w:val="333333"/>
          <w:highlight w:val="white"/>
        </w:rPr>
        <w:t>dubbo:protocol</w:t>
      </w:r>
      <w:r>
        <w:rPr>
          <w:i/>
          <w:color w:val="595856"/>
          <w:sz w:val="22"/>
          <w:highlight w:val="white"/>
        </w:rPr>
        <w:t>&gt;</w:t>
      </w:r>
      <w:r>
        <w:rPr>
          <w:color w:val="595856"/>
          <w:highlight w:val="white"/>
        </w:rPr>
        <w:t xml:space="preserve"> </w:t>
      </w:r>
      <w:r>
        <w:rPr>
          <w:color w:val="595856"/>
          <w:sz w:val="22"/>
          <w:highlight w:val="white"/>
        </w:rPr>
        <w:t>元素即可。</w:t>
      </w:r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&lt;!--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name: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协议名称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dubbo|rmi|hessian|http|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host:</w:t>
      </w:r>
      <w:r>
        <w:rPr>
          <w:rStyle w:val="SourceText"/>
          <w:color w:val="333333"/>
          <w:sz w:val="18"/>
          <w:highlight w:val="white"/>
        </w:rPr>
        <w:t>本机</w:t>
      </w:r>
      <w:r>
        <w:rPr>
          <w:rStyle w:val="SourceText"/>
          <w:color w:val="333333"/>
          <w:sz w:val="18"/>
          <w:highlight w:val="white"/>
        </w:rPr>
        <w:t>IP</w:t>
      </w:r>
      <w:r>
        <w:rPr>
          <w:rStyle w:val="SourceText"/>
          <w:color w:val="333333"/>
          <w:sz w:val="18"/>
          <w:highlight w:val="white"/>
        </w:rPr>
        <w:t>可不填，则系统自动获取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port</w:t>
      </w:r>
      <w:r>
        <w:rPr>
          <w:rStyle w:val="SourceText"/>
          <w:color w:val="333333"/>
          <w:sz w:val="18"/>
          <w:highlight w:val="white"/>
        </w:rPr>
        <w:t>：端口、填</w:t>
      </w:r>
      <w:r>
        <w:rPr>
          <w:rStyle w:val="SourceText"/>
          <w:color w:val="333333"/>
          <w:sz w:val="18"/>
          <w:highlight w:val="white"/>
        </w:rPr>
        <w:t>-1</w:t>
      </w:r>
      <w:r>
        <w:rPr>
          <w:rStyle w:val="SourceText"/>
          <w:color w:val="333333"/>
          <w:sz w:val="18"/>
          <w:highlight w:val="white"/>
        </w:rPr>
        <w:t>表示系统自动选择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server</w:t>
      </w:r>
      <w:r>
        <w:rPr>
          <w:rStyle w:val="SourceText"/>
          <w:color w:val="333333"/>
          <w:sz w:val="18"/>
          <w:highlight w:val="white"/>
        </w:rPr>
        <w:t>：运行服务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mina|netty|grizzy|servlet|jetty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serialization</w:t>
      </w:r>
      <w:r>
        <w:rPr>
          <w:rStyle w:val="SourceText"/>
          <w:color w:val="333333"/>
          <w:sz w:val="18"/>
          <w:highlight w:val="white"/>
        </w:rPr>
        <w:t>：序列化方式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dubbo|hessian2|java|compactedjava|fastjson</w:t>
      </w:r>
    </w:p>
    <w:p>
      <w:pPr>
        <w:pStyle w:val="TextBody"/>
        <w:spacing w:lineRule="auto" w:line="408" w:before="0" w:after="0"/>
        <w:rPr/>
      </w:pPr>
      <w:hyperlink r:id="rId8">
        <w:r>
          <w:rPr>
            <w:rStyle w:val="SourceText"/>
            <w:color w:val="333333"/>
            <w:highlight w:val="white"/>
          </w:rPr>
          <w:t>详细配置参见</w:t>
        </w:r>
        <w:r>
          <w:rPr>
            <w:rStyle w:val="SourceText"/>
            <w:color w:val="333333"/>
            <w:highlight w:val="white"/>
          </w:rPr>
          <w:t xml:space="preserve">dubbo </w:t>
        </w:r>
        <w:r>
          <w:rPr>
            <w:rStyle w:val="SourceText"/>
            <w:color w:val="333333"/>
            <w:highlight w:val="white"/>
          </w:rPr>
          <w:t xml:space="preserve">官网 </w:t>
        </w:r>
        <w:r>
          <w:rPr>
            <w:rStyle w:val="SourceText"/>
            <w:color w:val="333333"/>
            <w:highlight w:val="white"/>
          </w:rPr>
          <w:t>dubbo.io</w:t>
        </w:r>
      </w:hyperlink>
    </w:p>
    <w:p>
      <w:pPr>
        <w:pStyle w:val="TextBody"/>
        <w:spacing w:lineRule="auto" w:line="408" w:before="0" w:after="0"/>
        <w:rPr>
          <w:sz w:val="18"/>
        </w:rPr>
      </w:pPr>
      <w:r>
        <w:rPr>
          <w:rStyle w:val="SourceText"/>
          <w:color w:val="333333"/>
          <w:sz w:val="18"/>
          <w:highlight w:val="white"/>
        </w:rPr>
        <w:t>--&gt;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&lt;dubbo:protocol name="dubbo"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host="192.168.0.11"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 xml:space="preserve">port="20880" server="netty" </w:t>
      </w:r>
    </w:p>
    <w:p>
      <w:pPr>
        <w:pStyle w:val="TextBody"/>
        <w:spacing w:lineRule="auto" w:line="408" w:before="0" w:after="0"/>
        <w:rPr/>
      </w:pPr>
      <w:r>
        <w:rPr>
          <w:rStyle w:val="SourceText"/>
          <w:color w:val="333333"/>
          <w:sz w:val="18"/>
          <w:highlight w:val="white"/>
        </w:rPr>
        <w:t>serialization=</w:t>
      </w:r>
      <w:r>
        <w:rPr>
          <w:rStyle w:val="SourceText"/>
          <w:color w:val="333333"/>
          <w:highlight w:val="white"/>
        </w:rPr>
        <w:t>“</w:t>
      </w:r>
      <w:r>
        <w:rPr>
          <w:rStyle w:val="SourceText"/>
          <w:color w:val="333333"/>
          <w:sz w:val="18"/>
          <w:highlight w:val="white"/>
        </w:rPr>
        <w:t>hessian2”</w:t>
      </w:r>
      <w:r>
        <w:rPr>
          <w:rStyle w:val="SourceText"/>
          <w:color w:val="333333"/>
          <w:highlight w:val="white"/>
        </w:rPr>
        <w:t xml:space="preserve"> </w:t>
      </w:r>
      <w:r>
        <w:rPr>
          <w:rStyle w:val="SourceText"/>
          <w:color w:val="333333"/>
          <w:sz w:val="18"/>
          <w:highlight w:val="white"/>
        </w:rPr>
        <w:t>charset=</w:t>
      </w:r>
      <w:r>
        <w:rPr>
          <w:rStyle w:val="SourceText"/>
          <w:color w:val="333333"/>
          <w:highlight w:val="white"/>
        </w:rPr>
        <w:t>“</w:t>
      </w:r>
      <w:r>
        <w:rPr>
          <w:rStyle w:val="SourceText"/>
          <w:color w:val="333333"/>
          <w:sz w:val="18"/>
          <w:highlight w:val="white"/>
        </w:rPr>
        <w:t>UTF-8” /&gt;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01A3B0"/>
          <w:highlight w:val="white"/>
        </w:rPr>
        <w:t xml:space="preserve">#TODO </w:t>
      </w:r>
      <w:r>
        <w:rPr>
          <w:color w:val="01A3B0"/>
          <w:highlight w:val="white"/>
        </w:rPr>
        <w:t>演示采用其它协议来配置</w:t>
      </w:r>
      <w:r>
        <w:rPr>
          <w:color w:val="01A3B0"/>
          <w:highlight w:val="white"/>
        </w:rPr>
        <w:t>Dubbo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dubbo </w:t>
      </w:r>
      <w:r>
        <w:rPr>
          <w:color w:val="333333"/>
          <w:highlight w:val="white"/>
        </w:rPr>
        <w:t xml:space="preserve">协议采用 </w:t>
      </w:r>
      <w:r>
        <w:rPr>
          <w:color w:val="333333"/>
          <w:highlight w:val="white"/>
        </w:rPr>
        <w:t xml:space="preserve">json </w:t>
      </w:r>
      <w:r>
        <w:rPr>
          <w:color w:val="333333"/>
          <w:highlight w:val="white"/>
        </w:rPr>
        <w:t xml:space="preserve">进行序列化 </w:t>
      </w:r>
      <w:r>
        <w:rPr>
          <w:color w:val="4DA8EE"/>
          <w:highlight w:val="white"/>
        </w:rPr>
        <w:t>(</w:t>
      </w:r>
      <w:r>
        <w:rPr>
          <w:color w:val="4DA8EE"/>
          <w:sz w:val="18"/>
          <w:highlight w:val="white"/>
        </w:rPr>
        <w:t>源码参见：</w:t>
      </w:r>
      <w:r>
        <w:rPr>
          <w:color w:val="4DA8EE"/>
          <w:sz w:val="18"/>
          <w:highlight w:val="white"/>
        </w:rPr>
        <w:t>com.alibaba.dubbo.rpc.protocol.dubbo.DubboProtocol</w:t>
      </w:r>
      <w:r>
        <w:rPr>
          <w:i/>
          <w:color w:val="4DA8EE"/>
          <w:sz w:val="18"/>
          <w:highlight w:val="white"/>
        </w:rPr>
        <w:t>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>采用</w:t>
      </w:r>
      <w:r>
        <w:rPr>
          <w:color w:val="333333"/>
          <w:sz w:val="20"/>
          <w:highlight w:val="white"/>
        </w:rPr>
        <w:t>RMI</w:t>
      </w:r>
      <w:r>
        <w:rPr>
          <w:color w:val="333333"/>
          <w:sz w:val="20"/>
          <w:highlight w:val="white"/>
        </w:rPr>
        <w:t xml:space="preserve">协议 </w:t>
      </w:r>
      <w:r>
        <w:rPr>
          <w:color w:val="4DA8EE"/>
          <w:highlight w:val="white"/>
        </w:rPr>
        <w:t>(</w:t>
      </w:r>
      <w:r>
        <w:rPr>
          <w:color w:val="4DA8EE"/>
          <w:sz w:val="18"/>
          <w:highlight w:val="white"/>
        </w:rPr>
        <w:t>源码参见：</w:t>
      </w:r>
      <w:r>
        <w:rPr>
          <w:i/>
          <w:color w:val="4DA8EE"/>
          <w:sz w:val="18"/>
          <w:highlight w:val="white"/>
        </w:rPr>
        <w:t>com.alibaba.dubbo.rpc.protocol.rmi.RmiProtocol)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>采用</w:t>
      </w:r>
      <w:r>
        <w:rPr>
          <w:color w:val="333333"/>
          <w:sz w:val="20"/>
          <w:highlight w:val="white"/>
        </w:rPr>
        <w:t>Http</w:t>
      </w:r>
      <w:r>
        <w:rPr>
          <w:color w:val="333333"/>
          <w:sz w:val="20"/>
          <w:highlight w:val="white"/>
        </w:rPr>
        <w:t xml:space="preserve">协议 </w:t>
      </w:r>
      <w:r>
        <w:rPr>
          <w:color w:val="4DA8EE"/>
          <w:sz w:val="20"/>
          <w:highlight w:val="white"/>
        </w:rPr>
        <w:t>(</w:t>
      </w:r>
      <w:r>
        <w:rPr>
          <w:color w:val="4DA8EE"/>
          <w:sz w:val="18"/>
          <w:highlight w:val="white"/>
        </w:rPr>
        <w:t>源码参见：</w:t>
      </w:r>
      <w:r>
        <w:rPr>
          <w:i/>
          <w:color w:val="4DA8EE"/>
          <w:sz w:val="18"/>
          <w:highlight w:val="white"/>
        </w:rPr>
        <w:t>com.alibaba.dubbo.rpc.protocol.http.HttpProtocol.InternalHandler)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0"/>
          <w:highlight w:val="white"/>
        </w:rPr>
        <w:t>采用</w:t>
      </w:r>
      <w:r>
        <w:rPr>
          <w:color w:val="333333"/>
          <w:sz w:val="20"/>
          <w:highlight w:val="white"/>
        </w:rPr>
        <w:t>Heason</w:t>
      </w:r>
      <w:r>
        <w:rPr>
          <w:color w:val="333333"/>
          <w:sz w:val="20"/>
          <w:highlight w:val="white"/>
        </w:rPr>
        <w:t xml:space="preserve">协议 </w:t>
      </w:r>
      <w:r>
        <w:rPr>
          <w:color w:val="4DA8EE"/>
          <w:sz w:val="20"/>
          <w:highlight w:val="white"/>
        </w:rPr>
        <w:t>(</w:t>
      </w:r>
      <w:r>
        <w:rPr>
          <w:color w:val="4DA8EE"/>
          <w:sz w:val="18"/>
          <w:highlight w:val="white"/>
        </w:rPr>
        <w:t>源码参见</w:t>
      </w:r>
      <w:r>
        <w:rPr>
          <w:color w:val="4DA8EE"/>
          <w:sz w:val="18"/>
          <w:highlight w:val="white"/>
        </w:rPr>
        <w:t>:com.alibaba.dubbo.rpc.protocol.hessian.HessianProtocol.HessianHandler)</w:t>
      </w:r>
    </w:p>
    <w:p>
      <w:pPr>
        <w:pStyle w:val="TextBody"/>
        <w:spacing w:lineRule="auto" w:line="408" w:before="0" w:after="0"/>
        <w:jc w:val="center"/>
        <w:rPr/>
      </w:pPr>
      <w:hyperlink r:id="rId9">
        <w:r>
          <w:rPr>
            <w:rStyle w:val="InternetLink"/>
            <w:color w:val="333333"/>
            <w:highlight w:val="white"/>
          </w:rPr>
          <w:t>pom.xml</w:t>
        </w:r>
      </w:hyperlink>
    </w:p>
    <w:p>
      <w:pPr>
        <w:pStyle w:val="TextBody"/>
        <w:spacing w:lineRule="auto" w:line="408"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EmojiOne Color" w:cs="Liberation Mono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dubbo.io/books/dubbo-user-book/references/xml/dubbo-protocol.html" TargetMode="External"/><Relationship Id="rId9" Type="http://schemas.openxmlformats.org/officeDocument/2006/relationships/hyperlink" Target="https://dn-shimo-attachment.qbox.me/TaswKTTNBpI8mJmy/pom.x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