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Dubbo </w:t>
      </w:r>
      <w:r>
        <w:rPr>
          <w:b/>
          <w:sz w:val="45"/>
          <w:highlight w:val="white"/>
        </w:rPr>
        <w:t xml:space="preserve">调用模块详解 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TextBody"/>
        <w:spacing w:lineRule="auto" w:line="408" w:before="0" w:after="0"/>
        <w:rPr>
          <w:color w:val="FE2C23"/>
          <w:highlight w:val="white"/>
        </w:rPr>
      </w:pPr>
      <w:r>
        <w:rPr>
          <w:color w:val="FE2C23"/>
          <w:highlight w:val="white"/>
        </w:rPr>
        <w:t>一、</w:t>
      </w:r>
      <w:r>
        <w:rPr>
          <w:color w:val="FE2C23"/>
          <w:highlight w:val="white"/>
        </w:rPr>
        <w:t xml:space="preserve">Dubbo </w:t>
      </w:r>
      <w:r>
        <w:rPr>
          <w:color w:val="FE2C23"/>
          <w:highlight w:val="white"/>
        </w:rPr>
        <w:t>调用模块详解（容错、负载均衡、异步调用、过滤器）</w:t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color w:val="FF9900"/>
          <w:highlight w:val="white"/>
        </w:rPr>
        <w:t>二 、</w:t>
      </w:r>
      <w:r>
        <w:rPr>
          <w:color w:val="FF9900"/>
          <w:highlight w:val="white"/>
        </w:rPr>
        <w:t xml:space="preserve">Dubbo </w:t>
      </w:r>
      <w:r>
        <w:rPr>
          <w:color w:val="FF9900"/>
          <w:highlight w:val="white"/>
        </w:rPr>
        <w:t>其它使用场景详解（泛化调用与引用、隐示传参、令牌验证）</w:t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color w:val="FF9900"/>
          <w:highlight w:val="white"/>
        </w:rPr>
        <w:t>三、</w:t>
      </w:r>
      <w:r>
        <w:rPr>
          <w:color w:val="FF9900"/>
          <w:highlight w:val="white"/>
        </w:rPr>
        <w:t xml:space="preserve">Dubbo </w:t>
      </w:r>
      <w:r>
        <w:rPr>
          <w:color w:val="FF9900"/>
          <w:highlight w:val="white"/>
        </w:rPr>
        <w:t>路由功能使用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一、</w:t>
      </w:r>
      <w:r>
        <w:rPr>
          <w:b/>
          <w:color w:val="FE2C23"/>
          <w:sz w:val="22"/>
          <w:highlight w:val="white"/>
        </w:rPr>
        <w:t xml:space="preserve">Dubbo </w:t>
      </w:r>
      <w:r>
        <w:rPr>
          <w:b/>
          <w:color w:val="FE2C23"/>
          <w:sz w:val="22"/>
          <w:highlight w:val="white"/>
        </w:rPr>
        <w:t>调用模块详解（容错、负载均衡、异步调用、过滤器）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Dubbo</w:t>
      </w:r>
      <w:r>
        <w:rPr>
          <w:b/>
          <w:color w:val="333333"/>
          <w:highlight w:val="white"/>
        </w:rPr>
        <w:t>调用模块概述：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dubbo</w:t>
      </w:r>
      <w:r>
        <w:rPr>
          <w:color w:val="333333"/>
          <w:highlight w:val="white"/>
        </w:rPr>
        <w:t>调用模块核心功能是发起一个远程方法的调用并顺利拿到返回结果，其体系组成如下：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透明代理：通过动态代理技术，屏蔽远程调用细节以提高编程友好性。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负载均衡：当有多个提供者是，如何选择哪个进行调用的负载算法。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容错机制：当服务调用失败时采取的策略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调用方式：支持同步调用、异步调用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结果获取：指同步等待结果返回，还是异步通过回调通知获取结果。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41814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负载均衡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Dubbo </w:t>
      </w:r>
      <w:r>
        <w:rPr>
          <w:color w:val="333333"/>
          <w:highlight w:val="white"/>
        </w:rPr>
        <w:t>目前官方支持以下</w:t>
      </w:r>
      <w:r>
        <w:rPr>
          <w:color w:val="333333"/>
          <w:sz w:val="22"/>
          <w:highlight w:val="white"/>
        </w:rPr>
        <w:t>负载均衡策略：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随机</w:t>
      </w:r>
      <w:r>
        <w:rPr>
          <w:color w:val="333333"/>
          <w:highlight w:val="white"/>
        </w:rPr>
        <w:t>(random)</w:t>
      </w:r>
      <w:r>
        <w:rPr>
          <w:color w:val="333333"/>
          <w:highlight w:val="white"/>
        </w:rPr>
        <w:t>：按权重设置随机概率。此为默认算法</w:t>
      </w:r>
      <w:r>
        <w:rPr>
          <w:color w:val="333333"/>
          <w:highlight w:val="white"/>
        </w:rPr>
        <w:t>.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轮循 </w:t>
      </w:r>
      <w:r>
        <w:rPr>
          <w:color w:val="333333"/>
          <w:highlight w:val="white"/>
        </w:rPr>
        <w:t>(roundrobin):</w:t>
      </w:r>
      <w:r>
        <w:rPr>
          <w:color w:val="333333"/>
          <w:highlight w:val="white"/>
        </w:rPr>
        <w:t>按公约后的权重设置轮循比率。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最少活跃调用数</w:t>
      </w:r>
      <w:r>
        <w:rPr>
          <w:color w:val="333333"/>
          <w:highlight w:val="white"/>
        </w:rPr>
        <w:t>(leastactive):</w:t>
      </w:r>
      <w:r>
        <w:rPr>
          <w:color w:val="333333"/>
          <w:highlight w:val="white"/>
        </w:rPr>
        <w:t>相同活跃数的随机，活跃数指调用前后计数差。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一致性</w:t>
      </w:r>
      <w:r>
        <w:rPr>
          <w:b/>
          <w:color w:val="333333"/>
          <w:highlight w:val="white"/>
        </w:rPr>
        <w:t>Hash</w:t>
      </w:r>
      <w:r>
        <w:rPr>
          <w:color w:val="333333"/>
          <w:highlight w:val="white"/>
        </w:rPr>
        <w:t>(consistenthash ):</w:t>
      </w:r>
      <w:r>
        <w:rPr>
          <w:color w:val="333333"/>
          <w:highlight w:val="white"/>
        </w:rPr>
        <w:t>相同的参数总是发到同一台机器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设置方式支持如下四种方式设置，优先级由低至高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&lt;!-- </w:t>
      </w:r>
      <w:r>
        <w:rPr>
          <w:rStyle w:val="SourceText"/>
          <w:color w:val="333333"/>
          <w:sz w:val="18"/>
          <w:highlight w:val="white"/>
        </w:rPr>
        <w:t>服务端级别</w:t>
      </w: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&lt;dubbo:service interface="..."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loadbalance="roundrobin"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&lt;!-- </w:t>
      </w:r>
      <w:r>
        <w:rPr>
          <w:rStyle w:val="SourceText"/>
          <w:color w:val="333333"/>
          <w:sz w:val="18"/>
          <w:highlight w:val="white"/>
        </w:rPr>
        <w:t>客户端级别</w:t>
      </w: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&lt;dubbo:reference interface="..." loadbalance="roundrobin" 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&lt;!-- </w:t>
      </w:r>
      <w:r>
        <w:rPr>
          <w:rStyle w:val="SourceText"/>
          <w:color w:val="333333"/>
          <w:sz w:val="18"/>
          <w:highlight w:val="white"/>
        </w:rPr>
        <w:t>服务端方法级别</w:t>
      </w: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&lt;dubbo:service interface="..."&gt;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&lt;dubbo:method name="..." loadbalance="roundrobin"/&gt;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&lt;/dubbo:service&gt;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&lt;!-- </w:t>
      </w:r>
      <w:r>
        <w:rPr>
          <w:rStyle w:val="SourceText"/>
          <w:color w:val="333333"/>
          <w:sz w:val="18"/>
          <w:highlight w:val="white"/>
        </w:rPr>
        <w:t>客户端方法级别</w:t>
      </w: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&lt;dubbo:reference interface="..."&gt;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&lt;dubbo:method name="..." loadbalance="roundrobin"/&gt;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&lt;/dubbo:reference&gt;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7D9F0"/>
          <w:highlight w:val="white"/>
        </w:rPr>
      </w:pPr>
      <w:r>
        <w:rPr>
          <w:color w:val="37D9F0"/>
          <w:highlight w:val="white"/>
        </w:rPr>
        <w:t xml:space="preserve">#TODO </w:t>
      </w:r>
      <w:r>
        <w:rPr>
          <w:color w:val="37D9F0"/>
          <w:highlight w:val="white"/>
        </w:rPr>
        <w:t>一至性</w:t>
      </w:r>
      <w:r>
        <w:rPr>
          <w:color w:val="37D9F0"/>
          <w:highlight w:val="white"/>
        </w:rPr>
        <w:t xml:space="preserve">hash </w:t>
      </w:r>
      <w:r>
        <w:rPr>
          <w:color w:val="37D9F0"/>
          <w:highlight w:val="white"/>
        </w:rPr>
        <w:t>演示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配置</w:t>
      </w:r>
      <w:r>
        <w:rPr>
          <w:color w:val="0D0015"/>
          <w:highlight w:val="white"/>
        </w:rPr>
        <w:t>loadbalance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配置需要</w:t>
      </w:r>
      <w:r>
        <w:rPr>
          <w:color w:val="0D0015"/>
          <w:highlight w:val="white"/>
        </w:rPr>
        <w:t xml:space="preserve">hash </w:t>
      </w:r>
      <w:r>
        <w:rPr>
          <w:color w:val="0D0015"/>
          <w:highlight w:val="white"/>
        </w:rPr>
        <w:t>的参数与虚拟节点数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发起远程调用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一至性</w:t>
      </w:r>
      <w:r>
        <w:rPr>
          <w:color w:val="333333"/>
          <w:highlight w:val="white"/>
        </w:rPr>
        <w:t xml:space="preserve">hash </w:t>
      </w:r>
      <w:r>
        <w:rPr>
          <w:color w:val="333333"/>
          <w:highlight w:val="white"/>
        </w:rPr>
        <w:t>算法详解：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容错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Dubbo </w:t>
      </w:r>
      <w:r>
        <w:rPr>
          <w:color w:val="333333"/>
          <w:highlight w:val="white"/>
        </w:rPr>
        <w:t>官方目前支持以下容错策略：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失败自动切换：</w:t>
      </w:r>
      <w:r>
        <w:rPr>
          <w:color w:val="333333"/>
          <w:highlight w:val="white"/>
        </w:rPr>
        <w:t>调用失败后基于</w:t>
      </w:r>
      <w:r>
        <w:rPr>
          <w:color w:val="4DA8EE"/>
          <w:highlight w:val="white"/>
        </w:rPr>
        <w:t>retries=“2”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属性重试其它服务器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快速失败：</w:t>
      </w:r>
      <w:r>
        <w:rPr>
          <w:color w:val="333333"/>
          <w:highlight w:val="white"/>
        </w:rPr>
        <w:t>快速失败，只发起一次调用，失败立即报错。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勿略失败：</w:t>
      </w:r>
      <w:r>
        <w:rPr>
          <w:color w:val="333333"/>
          <w:highlight w:val="white"/>
        </w:rPr>
        <w:t>失败后勿略，不抛出异常给客户端。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失败重试：</w:t>
      </w:r>
      <w:r>
        <w:rPr>
          <w:color w:val="333333"/>
          <w:highlight w:val="white"/>
        </w:rPr>
        <w:t>失败自动恢复，后台记录失败请求，定时重发。通常用于消息通知操作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并行调用</w:t>
      </w:r>
      <w:r>
        <w:rPr>
          <w:b/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 xml:space="preserve">只要一个成功即返回，并行调用指定数量机器，可通过 </w:t>
      </w:r>
      <w:r>
        <w:rPr>
          <w:color w:val="333333"/>
          <w:highlight w:val="white"/>
        </w:rPr>
        <w:t xml:space="preserve">forks="2" </w:t>
      </w:r>
      <w:r>
        <w:rPr>
          <w:color w:val="333333"/>
          <w:sz w:val="24"/>
          <w:highlight w:val="white"/>
        </w:rPr>
        <w:t>来设置最大并行数。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广播调用：</w:t>
      </w:r>
      <w:r>
        <w:rPr>
          <w:color w:val="333333"/>
          <w:highlight w:val="white"/>
        </w:rPr>
        <w:t xml:space="preserve">广播调用所有提供者，逐个调用，任意一台报错则报错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设置方式支持如下两种方式设置，优先级由低至高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 xml:space="preserve">&lt;!--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Failover </w:t>
      </w:r>
      <w:r>
        <w:rPr>
          <w:rStyle w:val="SourceText"/>
          <w:color w:val="333333"/>
          <w:highlight w:val="white"/>
        </w:rPr>
        <w:t xml:space="preserve">失败自动切换 </w:t>
      </w:r>
      <w:r>
        <w:rPr>
          <w:rStyle w:val="SourceText"/>
          <w:color w:val="333333"/>
          <w:highlight w:val="white"/>
        </w:rPr>
        <w:t>retries</w:t>
      </w:r>
      <w:r>
        <w:rPr>
          <w:rStyle w:val="SourceText"/>
          <w:color w:val="333333"/>
          <w:sz w:val="24"/>
          <w:highlight w:val="white"/>
        </w:rPr>
        <w:t xml:space="preserve">="1" </w:t>
      </w:r>
      <w:r>
        <w:rPr>
          <w:rStyle w:val="SourceText"/>
          <w:color w:val="333333"/>
          <w:sz w:val="24"/>
          <w:highlight w:val="white"/>
        </w:rPr>
        <w:t>切换次数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Failfast </w:t>
      </w:r>
      <w:r>
        <w:rPr>
          <w:rStyle w:val="SourceText"/>
          <w:color w:val="333333"/>
          <w:highlight w:val="white"/>
        </w:rPr>
        <w:t>快速失败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Failsafe </w:t>
      </w:r>
      <w:r>
        <w:rPr>
          <w:rStyle w:val="SourceText"/>
          <w:color w:val="333333"/>
          <w:highlight w:val="white"/>
        </w:rPr>
        <w:t>勿略失败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Failback </w:t>
      </w:r>
      <w:r>
        <w:rPr>
          <w:rStyle w:val="SourceText"/>
          <w:color w:val="333333"/>
          <w:highlight w:val="white"/>
        </w:rPr>
        <w:t>失败重试，</w:t>
      </w:r>
      <w:r>
        <w:rPr>
          <w:rStyle w:val="SourceText"/>
          <w:color w:val="333333"/>
          <w:highlight w:val="white"/>
        </w:rPr>
        <w:t>5</w:t>
      </w:r>
      <w:r>
        <w:rPr>
          <w:rStyle w:val="SourceText"/>
          <w:color w:val="333333"/>
          <w:highlight w:val="white"/>
        </w:rPr>
        <w:t>秒后仅重试一次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Forking </w:t>
      </w:r>
      <w:r>
        <w:rPr>
          <w:rStyle w:val="SourceText"/>
          <w:color w:val="333333"/>
          <w:highlight w:val="white"/>
        </w:rPr>
        <w:t xml:space="preserve">并行调用 </w:t>
      </w:r>
      <w:r>
        <w:rPr>
          <w:rStyle w:val="SourceText"/>
          <w:color w:val="333333"/>
          <w:highlight w:val="white"/>
        </w:rPr>
        <w:t xml:space="preserve">forks="2" </w:t>
      </w:r>
      <w:r>
        <w:rPr>
          <w:rStyle w:val="SourceText"/>
          <w:color w:val="333333"/>
          <w:highlight w:val="white"/>
        </w:rPr>
        <w:t>最大并行数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Broadcast </w:t>
      </w:r>
      <w:r>
        <w:rPr>
          <w:rStyle w:val="SourceText"/>
          <w:color w:val="333333"/>
          <w:sz w:val="22"/>
          <w:highlight w:val="white"/>
        </w:rPr>
        <w:t>广播调用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&lt;dubbo:service interface="..."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cluster="broadcast" /&gt;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sz w:val="18"/>
          <w:highlight w:val="white"/>
        </w:rPr>
        <w:t>&lt;dubbo:reference interface="..."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cluster="broadcast"/ &gt;</w:t>
      </w:r>
    </w:p>
    <w:p>
      <w:pPr>
        <w:pStyle w:val="TextBody"/>
        <w:spacing w:lineRule="auto" w:line="408" w:before="0" w:after="0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>异步调用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异步调用是指发起远程调用之后获取结果的方式。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同步等待结果返回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异步等待结果返回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不需要返回结果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Dubbo </w:t>
      </w:r>
      <w:r>
        <w:rPr>
          <w:color w:val="333333"/>
          <w:highlight w:val="white"/>
        </w:rPr>
        <w:t>中关于异步等待结果返回的实现流程如下图：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1819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异步调用配置</w:t>
      </w:r>
      <w:r>
        <w:rPr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&lt;dubbo:reference id="asyncDemoService"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interface="com.tuling.teach.service.async.AsyncDemoService"&gt;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&lt;!-- </w:t>
      </w:r>
      <w:r>
        <w:rPr>
          <w:rStyle w:val="SourceText"/>
          <w:color w:val="333333"/>
          <w:sz w:val="18"/>
          <w:highlight w:val="white"/>
        </w:rPr>
        <w:t>异步调</w:t>
      </w:r>
      <w:r>
        <w:rPr>
          <w:rStyle w:val="SourceText"/>
          <w:color w:val="333333"/>
          <w:sz w:val="18"/>
          <w:highlight w:val="white"/>
        </w:rPr>
        <w:t>async</w:t>
      </w:r>
      <w:r>
        <w:rPr>
          <w:rStyle w:val="SourceText"/>
          <w:color w:val="333333"/>
          <w:sz w:val="18"/>
          <w:highlight w:val="white"/>
        </w:rPr>
        <w:t>：</w:t>
      </w:r>
      <w:r>
        <w:rPr>
          <w:rStyle w:val="SourceText"/>
          <w:color w:val="333333"/>
          <w:sz w:val="18"/>
          <w:highlight w:val="white"/>
        </w:rPr>
        <w:t xml:space="preserve">true </w:t>
      </w:r>
      <w:r>
        <w:rPr>
          <w:rStyle w:val="SourceText"/>
          <w:color w:val="333333"/>
          <w:sz w:val="18"/>
          <w:highlight w:val="white"/>
        </w:rPr>
        <w:t xml:space="preserve">异步调用 </w:t>
      </w:r>
      <w:r>
        <w:rPr>
          <w:rStyle w:val="SourceText"/>
          <w:color w:val="333333"/>
          <w:sz w:val="18"/>
          <w:highlight w:val="white"/>
        </w:rPr>
        <w:t xml:space="preserve">false </w:t>
      </w:r>
      <w:r>
        <w:rPr>
          <w:rStyle w:val="SourceText"/>
          <w:color w:val="333333"/>
          <w:sz w:val="18"/>
          <w:highlight w:val="white"/>
        </w:rPr>
        <w:t>同步调用</w:t>
      </w: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&lt;dubbo:method name="sayHello1" async="true"/&gt;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&lt;dubbo:method name="sayHello2" async="false"/&gt;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&lt;!-- return="false" </w:t>
      </w:r>
      <w:r>
        <w:rPr>
          <w:rStyle w:val="SourceText"/>
          <w:color w:val="333333"/>
          <w:sz w:val="18"/>
          <w:highlight w:val="white"/>
        </w:rPr>
        <w:t>不需要返回结果</w:t>
      </w:r>
      <w:r>
        <w:rPr>
          <w:rStyle w:val="SourceText"/>
          <w:color w:val="333333"/>
          <w:sz w:val="18"/>
          <w:highlight w:val="white"/>
        </w:rPr>
        <w:t>,</w:t>
      </w:r>
      <w:r>
        <w:rPr>
          <w:rStyle w:val="SourceText"/>
          <w:color w:val="333333"/>
          <w:sz w:val="18"/>
          <w:highlight w:val="white"/>
        </w:rPr>
        <w:t>直接返回</w:t>
      </w: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&lt;dubbo:method name="notReturn" return="false"/&gt;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&lt;/dubbo:reference&gt;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异步获取结果演示：</w:t>
      </w:r>
    </w:p>
    <w:p>
      <w:pPr>
        <w:pStyle w:val="TextBody"/>
        <w:spacing w:lineRule="auto" w:line="408" w:before="0" w:after="0"/>
        <w:rPr>
          <w:color w:val="333333"/>
          <w:sz w:val="18"/>
          <w:highlight w:val="white"/>
        </w:rPr>
      </w:pPr>
      <w:r>
        <w:rPr>
          <w:color w:val="333333"/>
          <w:sz w:val="18"/>
          <w:highlight w:val="white"/>
        </w:rPr>
        <w:t>编写异步调用代码</w:t>
      </w:r>
    </w:p>
    <w:p>
      <w:pPr>
        <w:pStyle w:val="TextBody"/>
        <w:spacing w:lineRule="auto" w:line="408" w:before="0" w:after="0"/>
        <w:rPr>
          <w:color w:val="333333"/>
          <w:sz w:val="18"/>
          <w:highlight w:val="white"/>
        </w:rPr>
      </w:pPr>
      <w:r>
        <w:rPr>
          <w:color w:val="333333"/>
          <w:sz w:val="18"/>
          <w:highlight w:val="white"/>
        </w:rPr>
        <w:t>编写同步调用代码</w:t>
      </w:r>
    </w:p>
    <w:p>
      <w:pPr>
        <w:pStyle w:val="TextBody"/>
        <w:spacing w:lineRule="auto" w:line="408"/>
        <w:rPr>
          <w:color w:val="333333"/>
          <w:sz w:val="18"/>
          <w:highlight w:val="white"/>
        </w:rPr>
      </w:pPr>
      <w:r>
        <w:rPr>
          <w:color w:val="333333"/>
          <w:sz w:val="18"/>
          <w:highlight w:val="white"/>
        </w:rPr>
        <w:t>分别演示同步调用与异步调用耗时</w:t>
      </w:r>
    </w:p>
    <w:p>
      <w:pPr>
        <w:pStyle w:val="TextBody"/>
        <w:spacing w:lineRule="auto" w:line="408" w:before="0" w:after="0"/>
        <w:rPr>
          <w:color w:val="A3E043"/>
          <w:highlight w:val="white"/>
        </w:rPr>
      </w:pPr>
      <w:r>
        <w:rPr>
          <w:i/>
          <w:color w:val="A3E043"/>
          <w:highlight w:val="white"/>
        </w:rPr>
        <w:t>异步调用结果获取</w:t>
      </w:r>
      <w:r>
        <w:rPr>
          <w:i/>
          <w:color w:val="A3E043"/>
          <w:highlight w:val="white"/>
        </w:rPr>
        <w:t>Demo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>demoService</w:t>
      </w:r>
      <w:r>
        <w:rPr>
          <w:rStyle w:val="SourceText"/>
          <w:color w:val="333333"/>
          <w:sz w:val="18"/>
          <w:highlight w:val="white"/>
        </w:rPr>
        <w:t>.sayHello1("han");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Future&lt;Object&gt; future1 = RpcContext.</w:t>
      </w:r>
      <w:r>
        <w:rPr>
          <w:rStyle w:val="SourceText"/>
          <w:i/>
          <w:color w:val="333333"/>
          <w:sz w:val="18"/>
          <w:highlight w:val="white"/>
        </w:rPr>
        <w:t>getContext</w:t>
      </w:r>
      <w:r>
        <w:rPr>
          <w:rStyle w:val="SourceText"/>
          <w:color w:val="333333"/>
          <w:sz w:val="18"/>
          <w:highlight w:val="white"/>
        </w:rPr>
        <w:t>().getFuture();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>demoService</w:t>
      </w:r>
      <w:r>
        <w:rPr>
          <w:rStyle w:val="SourceText"/>
          <w:color w:val="333333"/>
          <w:sz w:val="18"/>
          <w:highlight w:val="white"/>
        </w:rPr>
        <w:t>.sayHello2("han2");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Future&lt;Object&gt; future2 = RpcContext.</w:t>
      </w:r>
      <w:r>
        <w:rPr>
          <w:rStyle w:val="SourceText"/>
          <w:i/>
          <w:color w:val="333333"/>
          <w:sz w:val="18"/>
          <w:highlight w:val="white"/>
        </w:rPr>
        <w:t>getContext</w:t>
      </w:r>
      <w:r>
        <w:rPr>
          <w:rStyle w:val="SourceText"/>
          <w:color w:val="333333"/>
          <w:sz w:val="18"/>
          <w:highlight w:val="white"/>
        </w:rPr>
        <w:t>().getFuture();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Object r1 = null, r2 = null;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// wait </w:t>
      </w:r>
      <w:r>
        <w:rPr>
          <w:rStyle w:val="SourceText"/>
          <w:color w:val="333333"/>
          <w:sz w:val="18"/>
          <w:highlight w:val="white"/>
        </w:rPr>
        <w:t>直到拿到结果 获超时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r1 = future1.get();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// wait </w:t>
      </w:r>
      <w:r>
        <w:rPr>
          <w:rStyle w:val="SourceText"/>
          <w:color w:val="333333"/>
          <w:sz w:val="18"/>
          <w:highlight w:val="white"/>
        </w:rPr>
        <w:t>直到拿到结果 获超时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r2 = future2.get();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过滤器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类似于 </w:t>
      </w:r>
      <w:r>
        <w:rPr>
          <w:color w:val="333333"/>
          <w:highlight w:val="white"/>
        </w:rPr>
        <w:t xml:space="preserve">WEB </w:t>
      </w:r>
      <w:r>
        <w:rPr>
          <w:color w:val="333333"/>
          <w:highlight w:val="white"/>
        </w:rPr>
        <w:t>中的</w:t>
      </w:r>
      <w:r>
        <w:rPr>
          <w:color w:val="333333"/>
          <w:highlight w:val="white"/>
        </w:rPr>
        <w:t xml:space="preserve">Filter </w:t>
      </w:r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>Dubbo</w:t>
      </w:r>
      <w:r>
        <w:rPr>
          <w:color w:val="333333"/>
          <w:highlight w:val="white"/>
        </w:rPr>
        <w:t>本身提供了</w:t>
      </w:r>
      <w:r>
        <w:rPr>
          <w:color w:val="333333"/>
          <w:highlight w:val="white"/>
        </w:rPr>
        <w:t xml:space="preserve">Filter </w:t>
      </w:r>
      <w:r>
        <w:rPr>
          <w:color w:val="333333"/>
          <w:highlight w:val="white"/>
        </w:rPr>
        <w:t>功能用于拦截远程方法的调用。其支持自定义过滤器与官方的过滤器使用：</w:t>
      </w:r>
    </w:p>
    <w:p>
      <w:pPr>
        <w:pStyle w:val="TextBody"/>
        <w:spacing w:lineRule="auto" w:line="408" w:before="0" w:after="0"/>
        <w:rPr>
          <w:color w:val="4DA8EE"/>
          <w:highlight w:val="white"/>
        </w:rPr>
      </w:pPr>
      <w:r>
        <w:rPr>
          <w:color w:val="4DA8EE"/>
          <w:highlight w:val="white"/>
        </w:rPr>
        <w:t xml:space="preserve">#TODO </w:t>
      </w:r>
      <w:r>
        <w:rPr>
          <w:color w:val="4DA8EE"/>
          <w:highlight w:val="white"/>
        </w:rPr>
        <w:t>演示添加日志访问过滤</w:t>
      </w:r>
      <w:r>
        <w:rPr>
          <w:color w:val="4DA8EE"/>
          <w:highlight w:val="white"/>
        </w:rPr>
        <w:t>: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&lt;dubbo:provider filter="accesslog" accesslog="E:\workspace\tuling-teach-dubbo\target\logs\dubbo.log"/&gt;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以上配置 就是 为 服务提供者 添加 日志记录过滤器， 所有访问日志将会集中打印至 </w:t>
      </w:r>
      <w:r>
        <w:rPr>
          <w:color w:val="333333"/>
          <w:highlight w:val="white"/>
        </w:rPr>
        <w:t xml:space="preserve">accesslog </w:t>
      </w:r>
      <w:r>
        <w:rPr>
          <w:color w:val="333333"/>
          <w:highlight w:val="white"/>
        </w:rPr>
        <w:t>当中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4DA8EE"/>
          <w:highlight w:val="white"/>
        </w:rPr>
      </w:pPr>
      <w:r>
        <w:rPr>
          <w:b/>
          <w:color w:val="4DA8EE"/>
          <w:sz w:val="22"/>
          <w:highlight w:val="white"/>
        </w:rPr>
        <w:t>二、</w:t>
      </w:r>
      <w:r>
        <w:rPr>
          <w:b/>
          <w:color w:val="4DA8EE"/>
          <w:sz w:val="22"/>
          <w:highlight w:val="white"/>
        </w:rPr>
        <w:t xml:space="preserve">Dubbo </w:t>
      </w:r>
      <w:r>
        <w:rPr>
          <w:b/>
          <w:color w:val="4DA8EE"/>
          <w:sz w:val="22"/>
          <w:highlight w:val="white"/>
        </w:rPr>
        <w:t>其它使用场景详解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>泛化提供</w:t>
      </w:r>
      <w:r>
        <w:rPr>
          <w:b/>
          <w:color w:val="0D0015"/>
          <w:sz w:val="22"/>
          <w:highlight w:val="white"/>
        </w:rPr>
        <w:t>&amp;</w:t>
      </w:r>
      <w:r>
        <w:rPr>
          <w:b/>
          <w:color w:val="0D0015"/>
          <w:sz w:val="22"/>
          <w:highlight w:val="white"/>
        </w:rPr>
        <w:t>引用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泛化提供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是指不通过接口的方式直接将服务暴露出去。通常用于</w:t>
      </w:r>
      <w:r>
        <w:rPr>
          <w:color w:val="333333"/>
          <w:highlight w:val="white"/>
        </w:rPr>
        <w:t>Mock</w:t>
      </w:r>
      <w:r>
        <w:rPr>
          <w:color w:val="333333"/>
          <w:highlight w:val="white"/>
        </w:rPr>
        <w:t>框架或服务降级框架实现。</w:t>
      </w:r>
    </w:p>
    <w:p>
      <w:pPr>
        <w:pStyle w:val="TextBody"/>
        <w:spacing w:lineRule="auto" w:line="408" w:before="0" w:after="0"/>
        <w:rPr>
          <w:color w:val="37D9F0"/>
          <w:highlight w:val="white"/>
        </w:rPr>
      </w:pPr>
      <w:r>
        <w:rPr>
          <w:color w:val="37D9F0"/>
          <w:highlight w:val="white"/>
        </w:rPr>
        <w:t xml:space="preserve">#TODO </w:t>
      </w:r>
      <w:r>
        <w:rPr>
          <w:color w:val="37D9F0"/>
          <w:highlight w:val="white"/>
        </w:rPr>
        <w:t>示例演示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sz w:val="18"/>
          <w:highlight w:val="white"/>
        </w:rPr>
        <w:t xml:space="preserve">public static void </w:t>
      </w:r>
      <w:r>
        <w:rPr>
          <w:rStyle w:val="SourceText"/>
          <w:color w:val="333333"/>
          <w:sz w:val="18"/>
          <w:highlight w:val="white"/>
        </w:rPr>
        <w:t>doExportGenericService()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ApplicationConfig applicationConfig = </w:t>
      </w:r>
      <w:r>
        <w:rPr>
          <w:rStyle w:val="SourceText"/>
          <w:b/>
          <w:color w:val="333333"/>
          <w:sz w:val="18"/>
          <w:highlight w:val="white"/>
        </w:rPr>
        <w:t xml:space="preserve">new </w:t>
      </w:r>
      <w:r>
        <w:rPr>
          <w:rStyle w:val="SourceText"/>
          <w:color w:val="333333"/>
          <w:sz w:val="18"/>
          <w:highlight w:val="white"/>
        </w:rPr>
        <w:t>ApplicationConfig();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applicationConfig.setName(</w:t>
      </w:r>
      <w:r>
        <w:rPr>
          <w:rStyle w:val="SourceText"/>
          <w:b/>
          <w:color w:val="333333"/>
          <w:sz w:val="18"/>
          <w:highlight w:val="white"/>
        </w:rPr>
        <w:t>"demo-provider"</w:t>
      </w:r>
      <w:r>
        <w:rPr>
          <w:rStyle w:val="SourceText"/>
          <w:color w:val="333333"/>
          <w:sz w:val="18"/>
          <w:highlight w:val="white"/>
        </w:rPr>
        <w:t>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注册中心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RegistryConfig registryConfig = </w:t>
      </w:r>
      <w:r>
        <w:rPr>
          <w:rStyle w:val="SourceText"/>
          <w:b/>
          <w:color w:val="333333"/>
          <w:sz w:val="18"/>
          <w:highlight w:val="white"/>
        </w:rPr>
        <w:t xml:space="preserve">new </w:t>
      </w:r>
      <w:r>
        <w:rPr>
          <w:rStyle w:val="SourceText"/>
          <w:color w:val="333333"/>
          <w:sz w:val="18"/>
          <w:highlight w:val="white"/>
        </w:rPr>
        <w:t>RegistryConfig();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registryConfig.setProtocol(</w:t>
      </w:r>
      <w:r>
        <w:rPr>
          <w:rStyle w:val="SourceText"/>
          <w:b/>
          <w:color w:val="333333"/>
          <w:sz w:val="18"/>
          <w:highlight w:val="white"/>
        </w:rPr>
        <w:t>"zookeeper"</w:t>
      </w:r>
      <w:r>
        <w:rPr>
          <w:rStyle w:val="SourceText"/>
          <w:color w:val="333333"/>
          <w:sz w:val="18"/>
          <w:highlight w:val="white"/>
        </w:rPr>
        <w:t>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registryConfig.setAddress(</w:t>
      </w:r>
      <w:r>
        <w:rPr>
          <w:rStyle w:val="SourceText"/>
          <w:b/>
          <w:color w:val="333333"/>
          <w:sz w:val="18"/>
          <w:highlight w:val="white"/>
        </w:rPr>
        <w:t>"192.168.0.147:2181"</w:t>
      </w:r>
      <w:r>
        <w:rPr>
          <w:rStyle w:val="SourceText"/>
          <w:color w:val="333333"/>
          <w:sz w:val="18"/>
          <w:highlight w:val="white"/>
        </w:rPr>
        <w:t>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ProtocolConfig protocol=</w:t>
      </w:r>
      <w:r>
        <w:rPr>
          <w:rStyle w:val="SourceText"/>
          <w:b/>
          <w:color w:val="333333"/>
          <w:sz w:val="18"/>
          <w:highlight w:val="white"/>
        </w:rPr>
        <w:t xml:space="preserve">new </w:t>
      </w:r>
      <w:r>
        <w:rPr>
          <w:rStyle w:val="SourceText"/>
          <w:color w:val="333333"/>
          <w:sz w:val="18"/>
          <w:highlight w:val="white"/>
        </w:rPr>
        <w:t>ProtocolConfig();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protocol.setPort(-1);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protocol.setName(</w:t>
      </w:r>
      <w:r>
        <w:rPr>
          <w:rStyle w:val="SourceText"/>
          <w:b/>
          <w:color w:val="333333"/>
          <w:sz w:val="18"/>
          <w:highlight w:val="white"/>
        </w:rPr>
        <w:t>"dubbo"</w:t>
      </w:r>
      <w:r>
        <w:rPr>
          <w:rStyle w:val="SourceText"/>
          <w:color w:val="333333"/>
          <w:sz w:val="18"/>
          <w:highlight w:val="white"/>
        </w:rPr>
        <w:t>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GenericService demoService = </w:t>
      </w:r>
      <w:r>
        <w:rPr>
          <w:rStyle w:val="SourceText"/>
          <w:b/>
          <w:color w:val="333333"/>
          <w:sz w:val="18"/>
          <w:highlight w:val="white"/>
        </w:rPr>
        <w:t xml:space="preserve">new </w:t>
      </w:r>
      <w:r>
        <w:rPr>
          <w:rStyle w:val="SourceText"/>
          <w:color w:val="333333"/>
          <w:sz w:val="18"/>
          <w:highlight w:val="white"/>
        </w:rPr>
        <w:t>MyGenericService();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ServiceConfig&lt;GenericService&gt; service = </w:t>
      </w:r>
      <w:r>
        <w:rPr>
          <w:rStyle w:val="SourceText"/>
          <w:b/>
          <w:color w:val="333333"/>
          <w:sz w:val="18"/>
          <w:highlight w:val="white"/>
        </w:rPr>
        <w:t xml:space="preserve">new </w:t>
      </w:r>
      <w:r>
        <w:rPr>
          <w:rStyle w:val="SourceText"/>
          <w:color w:val="333333"/>
          <w:sz w:val="18"/>
          <w:highlight w:val="white"/>
        </w:rPr>
        <w:t>ServiceConfig&lt;GenericService&gt;();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弱类型接口名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service.setInterface(</w:t>
      </w:r>
      <w:r>
        <w:rPr>
          <w:rStyle w:val="SourceText"/>
          <w:b/>
          <w:color w:val="333333"/>
          <w:sz w:val="18"/>
          <w:highlight w:val="white"/>
        </w:rPr>
        <w:t>"com.tuling.teach.service.DemoService"</w:t>
      </w:r>
      <w:r>
        <w:rPr>
          <w:rStyle w:val="SourceText"/>
          <w:color w:val="333333"/>
          <w:sz w:val="18"/>
          <w:highlight w:val="white"/>
        </w:rPr>
        <w:t>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指向一个通用服务实现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service.setRef(demoService);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service.setApplication(applicationConfig);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service.setRegistry(registryConfig);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service.setProtocol(protocol);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暴露及注册服务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service.export();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0D0015"/>
          <w:highlight w:val="white"/>
        </w:rPr>
        <w:t>泛化</w:t>
      </w:r>
      <w:r>
        <w:rPr>
          <w:b/>
          <w:color w:val="0D0015"/>
          <w:sz w:val="22"/>
          <w:highlight w:val="white"/>
        </w:rPr>
        <w:t>引用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是指不通过常规接口的方式去引用服务，通常用于测试框架。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ApplicationConfig applicationConfig = new ApplicationConfig();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applicationConfig.setName("demo-provider");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注册中心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RegistryConfig registryConfig = new RegistryConfig();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registryConfig.setProtocol("zookeeper");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registryConfig.setAddress("192.168.0.147:2181");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引用远程服务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ReferenceConfig&lt;GenericService&gt; reference = new ReferenceConfig&lt;GenericService&gt;();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弱类型接口名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reference.setInterface("com.tuling.teach.service.DemoService");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声明为泛化接口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reference.setGeneric(true);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reference.setApplication(applicationConfig);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reference.setRegistry(registryConfig);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18"/>
          <w:highlight w:val="white"/>
        </w:rPr>
        <w:t xml:space="preserve">// </w:t>
      </w:r>
      <w:r>
        <w:rPr>
          <w:rStyle w:val="SourceText"/>
          <w:i/>
          <w:color w:val="333333"/>
          <w:sz w:val="18"/>
          <w:highlight w:val="white"/>
        </w:rPr>
        <w:t>用</w:t>
      </w:r>
      <w:r>
        <w:rPr>
          <w:rStyle w:val="SourceText"/>
          <w:i/>
          <w:color w:val="333333"/>
          <w:sz w:val="18"/>
          <w:highlight w:val="white"/>
        </w:rPr>
        <w:t>com.alibaba.dubbo.rpc.service.GenericService</w:t>
      </w:r>
      <w:r>
        <w:rPr>
          <w:rStyle w:val="SourceText"/>
          <w:i/>
          <w:color w:val="333333"/>
          <w:sz w:val="18"/>
          <w:highlight w:val="white"/>
        </w:rPr>
        <w:t>可以替代所有接口引用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GenericService genericService = reference.get();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Object result = genericService.$invoke("sayHello", new String[]{"java.lang.String"}, new Object[]{"world"});</w:t>
      </w:r>
    </w:p>
    <w:p>
      <w:pPr>
        <w:pStyle w:val="TextBody"/>
        <w:spacing w:lineRule="auto" w:line="408" w:before="0" w:after="0"/>
        <w:rPr>
          <w:b/>
          <w:color w:val="0D0015"/>
          <w:sz w:val="22"/>
          <w:highlight w:val="white"/>
        </w:rPr>
      </w:pPr>
      <w:r>
        <w:rPr>
          <w:b/>
          <w:color w:val="0D0015"/>
          <w:sz w:val="22"/>
          <w:highlight w:val="white"/>
        </w:rPr>
        <w:t>隐示传参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是指通过非常方法参数传递参数，类似于</w:t>
      </w:r>
      <w:r>
        <w:rPr>
          <w:color w:val="333333"/>
          <w:highlight w:val="white"/>
        </w:rPr>
        <w:t xml:space="preserve">http </w:t>
      </w:r>
      <w:r>
        <w:rPr>
          <w:color w:val="333333"/>
          <w:highlight w:val="white"/>
        </w:rPr>
        <w:t>调用当中添加</w:t>
      </w:r>
      <w:r>
        <w:rPr>
          <w:color w:val="333333"/>
          <w:highlight w:val="white"/>
        </w:rPr>
        <w:t>cookie</w:t>
      </w:r>
      <w:r>
        <w:rPr>
          <w:color w:val="333333"/>
          <w:highlight w:val="white"/>
        </w:rPr>
        <w:t>值。通常用于分布式追踪框架的实现。使用方式如下 ：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//</w:t>
      </w:r>
      <w:r>
        <w:rPr>
          <w:rStyle w:val="SourceText"/>
          <w:color w:val="333333"/>
          <w:highlight w:val="white"/>
        </w:rPr>
        <w:t>客户端隐示设置值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 xml:space="preserve">RpcContext.getContext().setAttachment("index", "1"); // </w:t>
      </w:r>
      <w:r>
        <w:rPr>
          <w:rStyle w:val="SourceText"/>
          <w:color w:val="333333"/>
          <w:sz w:val="18"/>
          <w:highlight w:val="white"/>
        </w:rPr>
        <w:t>隐式传参，后面的远程调用都会隐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//</w:t>
      </w:r>
      <w:r>
        <w:rPr>
          <w:rStyle w:val="SourceText"/>
          <w:color w:val="333333"/>
          <w:highlight w:val="white"/>
        </w:rPr>
        <w:t>服务端隐示获取值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sz w:val="18"/>
          <w:highlight w:val="white"/>
        </w:rPr>
        <w:t>String index =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RpcContext.getContext().getAttachment("index");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0D0015"/>
          <w:sz w:val="22"/>
          <w:highlight w:val="white"/>
        </w:rPr>
      </w:pPr>
      <w:r>
        <w:rPr>
          <w:b/>
          <w:color w:val="0D0015"/>
          <w:sz w:val="22"/>
          <w:highlight w:val="white"/>
        </w:rPr>
        <w:t>令牌验证</w:t>
      </w:r>
    </w:p>
    <w:p>
      <w:pPr>
        <w:pStyle w:val="TextBody"/>
        <w:spacing w:lineRule="auto" w:line="408" w:before="0" w:after="0"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通过令牌验证在注册中心控制权限，以决定要不要下发令牌给消费者，可以防止消费者绕过注册中心访问提供者，另外通过注册中心可灵活改变授权方式，而不需修改或升级提供者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343150" cy="19907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使用：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sz w:val="18"/>
          <w:highlight w:val="white"/>
        </w:rPr>
        <w:t>&lt;!--</w:t>
      </w:r>
      <w:r>
        <w:rPr>
          <w:rStyle w:val="SourceText"/>
          <w:color w:val="333333"/>
          <w:sz w:val="18"/>
          <w:highlight w:val="white"/>
        </w:rPr>
        <w:t>随机</w:t>
      </w:r>
      <w:r>
        <w:rPr>
          <w:rStyle w:val="SourceText"/>
          <w:color w:val="333333"/>
          <w:sz w:val="18"/>
          <w:highlight w:val="white"/>
        </w:rPr>
        <w:t>token</w:t>
      </w:r>
      <w:r>
        <w:rPr>
          <w:rStyle w:val="SourceText"/>
          <w:color w:val="333333"/>
          <w:sz w:val="18"/>
          <w:highlight w:val="white"/>
        </w:rPr>
        <w:t>令牌，使用</w:t>
      </w:r>
      <w:r>
        <w:rPr>
          <w:rStyle w:val="SourceText"/>
          <w:color w:val="333333"/>
          <w:sz w:val="18"/>
          <w:highlight w:val="white"/>
        </w:rPr>
        <w:t>UUID</w:t>
      </w:r>
      <w:r>
        <w:rPr>
          <w:rStyle w:val="SourceText"/>
          <w:color w:val="333333"/>
          <w:sz w:val="18"/>
          <w:highlight w:val="white"/>
        </w:rPr>
        <w:t>生成</w:t>
      </w:r>
      <w:r>
        <w:rPr>
          <w:rStyle w:val="SourceText"/>
          <w:color w:val="333333"/>
          <w:sz w:val="18"/>
          <w:highlight w:val="white"/>
        </w:rPr>
        <w:t>--&gt;&lt;dubbo:provider interface="com.foo.BarService"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token="true"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/&gt;</w:t>
      </w:r>
    </w:p>
    <w:p>
      <w:pPr>
        <w:pStyle w:val="Heading3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8"/>
          <w:highlight w:val="white"/>
        </w:rPr>
        <w:t>三、</w:t>
      </w:r>
      <w:r>
        <w:rPr>
          <w:b/>
          <w:color w:val="FF9900"/>
          <w:sz w:val="28"/>
          <w:highlight w:val="white"/>
        </w:rPr>
        <w:t xml:space="preserve">Dubbo </w:t>
      </w:r>
      <w:r>
        <w:rPr>
          <w:b/>
          <w:color w:val="FF9900"/>
          <w:sz w:val="28"/>
          <w:highlight w:val="white"/>
        </w:rPr>
        <w:t>路由功能使用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