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 xml:space="preserve">spring </w:t>
      </w:r>
      <w:r>
        <w:rPr>
          <w:sz w:val="45"/>
          <w:highlight w:val="white"/>
        </w:rPr>
        <w:t xml:space="preserve">应用体系 </w:t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课程大纲：</w:t>
      </w:r>
    </w:p>
    <w:p>
      <w:pPr>
        <w:pStyle w:val="TextBody"/>
        <w:spacing w:lineRule="auto" w:line="408" w:before="0" w:after="0"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发展历史</w:t>
      </w:r>
    </w:p>
    <w:p>
      <w:pPr>
        <w:pStyle w:val="TextBody"/>
        <w:spacing w:lineRule="auto" w:line="408" w:before="0" w:after="0"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体系结构概述</w:t>
      </w:r>
    </w:p>
    <w:p>
      <w:pPr>
        <w:pStyle w:val="TextBody"/>
        <w:spacing w:lineRule="auto" w:line="408" w:before="0" w:after="0"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源码下载与编译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spring </w:t>
      </w:r>
      <w:r>
        <w:rPr>
          <w:color w:val="333333"/>
          <w:highlight w:val="white"/>
        </w:rPr>
        <w:t>学习计划与安排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相关资料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spring </w:t>
      </w:r>
      <w:r>
        <w:rPr>
          <w:color w:val="333333"/>
          <w:highlight w:val="white"/>
        </w:rPr>
        <w:t>项目</w:t>
      </w:r>
      <w:r>
        <w:rPr>
          <w:color w:val="333333"/>
          <w:highlight w:val="white"/>
        </w:rPr>
        <w:t xml:space="preserve">github </w:t>
      </w:r>
      <w:r>
        <w:rPr>
          <w:color w:val="333333"/>
          <w:highlight w:val="white"/>
        </w:rPr>
        <w:t>地址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https://github.com/spring-projects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gradle </w:t>
      </w:r>
      <w:r>
        <w:rPr>
          <w:color w:val="333333"/>
          <w:highlight w:val="white"/>
        </w:rPr>
        <w:t>下载地址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https://services.gradle.org/distributions/gradle-4.2-bin.zip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发展历史：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spring </w:t>
      </w:r>
      <w:r>
        <w:rPr>
          <w:b/>
          <w:color w:val="333333"/>
          <w:highlight w:val="white"/>
        </w:rPr>
        <w:t>作者</w:t>
      </w:r>
      <w:r>
        <w:rPr>
          <w:b/>
          <w:color w:val="333333"/>
          <w:highlight w:val="white"/>
        </w:rPr>
        <w:t>:</w:t>
      </w:r>
      <w:r>
        <w:rPr>
          <w:color w:val="333333"/>
          <w:highlight w:val="white"/>
        </w:rPr>
        <w:t xml:space="preserve"> Rod Johnson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800475" cy="2428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41464B"/>
          <w:sz w:val="18"/>
          <w:highlight w:val="white"/>
        </w:rPr>
        <w:t xml:space="preserve">· </w:t>
      </w:r>
      <w:r>
        <w:rPr>
          <w:b/>
          <w:color w:val="2B2B2B"/>
          <w:sz w:val="22"/>
          <w:highlight w:val="white"/>
        </w:rPr>
        <w:t xml:space="preserve">2002 </w:t>
      </w:r>
      <w:r>
        <w:rPr>
          <w:color w:val="333333"/>
          <w:highlight w:val="white"/>
        </w:rPr>
        <w:t>年</w:t>
      </w:r>
      <w:r>
        <w:rPr>
          <w:color w:val="333333"/>
          <w:highlight w:val="white"/>
        </w:rPr>
        <w:t>Rod</w:t>
      </w:r>
      <w:r>
        <w:rPr>
          <w:color w:val="333333"/>
          <w:highlight w:val="white"/>
        </w:rPr>
        <w:t>主要针对</w:t>
      </w:r>
      <w:r>
        <w:rPr>
          <w:color w:val="333333"/>
          <w:highlight w:val="white"/>
        </w:rPr>
        <w:t>J2EE</w:t>
      </w:r>
      <w:r>
        <w:rPr>
          <w:color w:val="333333"/>
          <w:highlight w:val="white"/>
        </w:rPr>
        <w:t>的繁琐问题发表了《</w:t>
      </w:r>
      <w:r>
        <w:rPr>
          <w:color w:val="333333"/>
          <w:highlight w:val="white"/>
        </w:rPr>
        <w:t>Expert One-on-One J2EE Designand Development</w:t>
      </w:r>
      <w:r>
        <w:rPr>
          <w:color w:val="333333"/>
          <w:highlight w:val="white"/>
        </w:rPr>
        <w:t>》，本书包含</w:t>
      </w: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万行代码作为</w:t>
      </w:r>
      <w:r>
        <w:rPr>
          <w:color w:val="333333"/>
          <w:highlight w:val="white"/>
        </w:rPr>
        <w:t>Interface 21 Framework</w:t>
      </w:r>
      <w:r>
        <w:rPr>
          <w:color w:val="333333"/>
          <w:highlight w:val="white"/>
        </w:rPr>
        <w:t>；</w:t>
      </w:r>
      <w:r>
        <w:rPr>
          <w:color w:val="333333"/>
          <w:highlight w:val="white"/>
        </w:rPr>
        <w:t>Jurgen</w:t>
      </w:r>
      <w:r>
        <w:rPr>
          <w:color w:val="333333"/>
          <w:highlight w:val="white"/>
        </w:rPr>
        <w:t>和</w:t>
      </w:r>
      <w:r>
        <w:rPr>
          <w:color w:val="333333"/>
          <w:highlight w:val="white"/>
        </w:rPr>
        <w:t>Yann</w:t>
      </w:r>
      <w:r>
        <w:rPr>
          <w:color w:val="333333"/>
          <w:highlight w:val="white"/>
        </w:rPr>
        <w:t>联系</w:t>
      </w:r>
      <w:r>
        <w:rPr>
          <w:color w:val="333333"/>
          <w:highlight w:val="white"/>
        </w:rPr>
        <w:t>Rod</w:t>
      </w:r>
      <w:r>
        <w:rPr>
          <w:color w:val="333333"/>
          <w:highlight w:val="white"/>
        </w:rPr>
        <w:t>将代码开源，并由</w:t>
      </w:r>
      <w:r>
        <w:rPr>
          <w:color w:val="333333"/>
          <w:highlight w:val="white"/>
        </w:rPr>
        <w:t>Yann</w:t>
      </w:r>
      <w:r>
        <w:rPr>
          <w:color w:val="333333"/>
          <w:highlight w:val="white"/>
        </w:rPr>
        <w:t>提出</w:t>
      </w:r>
      <w:r>
        <w:rPr>
          <w:color w:val="333333"/>
          <w:highlight w:val="white"/>
        </w:rPr>
        <w:t>Spring</w:t>
      </w:r>
      <w:r>
        <w:rPr>
          <w:color w:val="333333"/>
          <w:highlight w:val="white"/>
        </w:rPr>
        <w:t>这个词。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2003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Spring 0.9</w:t>
      </w:r>
      <w:r>
        <w:rPr>
          <w:b/>
          <w:color w:val="2B2B2B"/>
          <w:sz w:val="22"/>
          <w:highlight w:val="white"/>
        </w:rPr>
        <w:t>在</w:t>
      </w:r>
      <w:r>
        <w:rPr>
          <w:b/>
          <w:color w:val="2B2B2B"/>
          <w:sz w:val="22"/>
          <w:highlight w:val="white"/>
        </w:rPr>
        <w:t>Apache 2.0</w:t>
      </w:r>
      <w:r>
        <w:rPr>
          <w:b/>
          <w:color w:val="2B2B2B"/>
          <w:sz w:val="22"/>
          <w:highlight w:val="white"/>
        </w:rPr>
        <w:t>协议下发布，</w:t>
      </w:r>
      <w:r>
        <w:rPr>
          <w:b/>
          <w:color w:val="2B2B2B"/>
          <w:sz w:val="22"/>
          <w:highlight w:val="white"/>
        </w:rPr>
        <w:t>Jurgen</w:t>
      </w:r>
      <w:r>
        <w:rPr>
          <w:b/>
          <w:color w:val="2B2B2B"/>
          <w:sz w:val="22"/>
          <w:highlight w:val="white"/>
        </w:rPr>
        <w:t>和</w:t>
      </w:r>
      <w:r>
        <w:rPr>
          <w:b/>
          <w:color w:val="2B2B2B"/>
          <w:sz w:val="22"/>
          <w:highlight w:val="white"/>
        </w:rPr>
        <w:t>Yann</w:t>
      </w:r>
      <w:r>
        <w:rPr>
          <w:b/>
          <w:color w:val="2B2B2B"/>
          <w:sz w:val="22"/>
          <w:highlight w:val="white"/>
        </w:rPr>
        <w:t>成为</w:t>
      </w:r>
      <w:r>
        <w:rPr>
          <w:b/>
          <w:color w:val="2B2B2B"/>
          <w:sz w:val="22"/>
          <w:highlight w:val="white"/>
        </w:rPr>
        <w:t>Interface 21</w:t>
      </w:r>
      <w:r>
        <w:rPr>
          <w:b/>
          <w:color w:val="2B2B2B"/>
          <w:sz w:val="22"/>
          <w:highlight w:val="white"/>
        </w:rPr>
        <w:t>的创始人，</w:t>
      </w:r>
      <w:r>
        <w:rPr>
          <w:b/>
          <w:color w:val="2B2B2B"/>
          <w:sz w:val="22"/>
          <w:highlight w:val="white"/>
        </w:rPr>
        <w:t>Interface 21</w:t>
      </w:r>
      <w:r>
        <w:rPr>
          <w:b/>
          <w:color w:val="2B2B2B"/>
          <w:sz w:val="22"/>
          <w:highlight w:val="white"/>
        </w:rPr>
        <w:t>也支持</w:t>
      </w:r>
      <w:r>
        <w:rPr>
          <w:b/>
          <w:color w:val="2B2B2B"/>
          <w:sz w:val="22"/>
          <w:highlight w:val="white"/>
        </w:rPr>
        <w:t>AspectJ Project</w:t>
      </w:r>
      <w:r>
        <w:rPr>
          <w:b/>
          <w:color w:val="2B2B2B"/>
          <w:sz w:val="22"/>
          <w:highlight w:val="white"/>
        </w:rPr>
        <w:t>，</w:t>
      </w:r>
      <w:r>
        <w:rPr>
          <w:b/>
          <w:color w:val="2B2B2B"/>
          <w:sz w:val="22"/>
          <w:highlight w:val="white"/>
        </w:rPr>
        <w:t>Thomas Risberg</w:t>
      </w:r>
      <w:r>
        <w:rPr>
          <w:b/>
          <w:color w:val="2B2B2B"/>
          <w:sz w:val="22"/>
          <w:highlight w:val="white"/>
        </w:rPr>
        <w:t>负责</w:t>
      </w:r>
      <w:r>
        <w:rPr>
          <w:b/>
          <w:color w:val="2B2B2B"/>
          <w:sz w:val="22"/>
          <w:highlight w:val="white"/>
        </w:rPr>
        <w:t>Spring JDBC</w:t>
      </w:r>
      <w:r>
        <w:rPr>
          <w:b/>
          <w:color w:val="2B2B2B"/>
          <w:sz w:val="22"/>
          <w:highlight w:val="white"/>
        </w:rPr>
        <w:t>，</w:t>
      </w:r>
      <w:r>
        <w:rPr>
          <w:b/>
          <w:color w:val="2B2B2B"/>
          <w:sz w:val="22"/>
          <w:highlight w:val="white"/>
        </w:rPr>
        <w:t>Ben Alex</w:t>
      </w:r>
      <w:r>
        <w:rPr>
          <w:b/>
          <w:color w:val="2B2B2B"/>
          <w:sz w:val="22"/>
          <w:highlight w:val="white"/>
        </w:rPr>
        <w:t>将</w:t>
      </w:r>
      <w:r>
        <w:rPr>
          <w:b/>
          <w:color w:val="2B2B2B"/>
          <w:sz w:val="22"/>
          <w:highlight w:val="white"/>
        </w:rPr>
        <w:t>Acegi Security</w:t>
      </w:r>
      <w:r>
        <w:rPr>
          <w:b/>
          <w:color w:val="2B2B2B"/>
          <w:sz w:val="22"/>
          <w:highlight w:val="white"/>
        </w:rPr>
        <w:t>的代码送给</w:t>
      </w:r>
      <w:r>
        <w:rPr>
          <w:b/>
          <w:color w:val="2B2B2B"/>
          <w:sz w:val="22"/>
          <w:highlight w:val="white"/>
        </w:rPr>
        <w:t>Rod</w:t>
      </w:r>
      <w:r>
        <w:rPr>
          <w:b/>
          <w:color w:val="2B2B2B"/>
          <w:sz w:val="22"/>
          <w:highlight w:val="white"/>
        </w:rPr>
        <w:t>和</w:t>
      </w:r>
      <w:r>
        <w:rPr>
          <w:b/>
          <w:color w:val="2B2B2B"/>
          <w:sz w:val="22"/>
          <w:highlight w:val="white"/>
        </w:rPr>
        <w:t>Juergen</w:t>
      </w:r>
      <w:r>
        <w:rPr>
          <w:b/>
          <w:color w:val="2B2B2B"/>
          <w:sz w:val="22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2004 </w:t>
      </w:r>
      <w:r>
        <w:rPr>
          <w:b/>
          <w:color w:val="2B2B2B"/>
          <w:sz w:val="22"/>
          <w:highlight w:val="white"/>
        </w:rPr>
        <w:t xml:space="preserve">年 </w:t>
      </w:r>
      <w:r>
        <w:rPr>
          <w:b/>
          <w:color w:val="2B2B2B"/>
          <w:sz w:val="22"/>
          <w:highlight w:val="white"/>
        </w:rPr>
        <w:t>Spring Framework 1.0</w:t>
      </w:r>
      <w:r>
        <w:rPr>
          <w:b/>
          <w:color w:val="2B2B2B"/>
          <w:sz w:val="22"/>
          <w:highlight w:val="white"/>
        </w:rPr>
        <w:t>问世。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2005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Spring Framework</w:t>
      </w:r>
      <w:r>
        <w:rPr>
          <w:b/>
          <w:color w:val="2B2B2B"/>
          <w:sz w:val="22"/>
          <w:highlight w:val="white"/>
        </w:rPr>
        <w:t>达</w:t>
      </w:r>
      <w:r>
        <w:rPr>
          <w:b/>
          <w:color w:val="2B2B2B"/>
          <w:sz w:val="22"/>
          <w:highlight w:val="white"/>
        </w:rPr>
        <w:t>40</w:t>
      </w:r>
      <w:r>
        <w:rPr>
          <w:b/>
          <w:color w:val="2B2B2B"/>
          <w:sz w:val="22"/>
          <w:highlight w:val="white"/>
        </w:rPr>
        <w:t>万下载量。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2006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Spring 2.0</w:t>
      </w:r>
      <w:r>
        <w:rPr>
          <w:b/>
          <w:color w:val="2B2B2B"/>
          <w:sz w:val="22"/>
          <w:highlight w:val="white"/>
        </w:rPr>
        <w:t>发布，</w:t>
      </w:r>
      <w:r>
        <w:rPr>
          <w:b/>
          <w:color w:val="2B2B2B"/>
          <w:sz w:val="22"/>
          <w:highlight w:val="white"/>
        </w:rPr>
        <w:t>Spring</w:t>
      </w:r>
      <w:r>
        <w:rPr>
          <w:b/>
          <w:color w:val="2B2B2B"/>
          <w:sz w:val="22"/>
          <w:highlight w:val="white"/>
        </w:rPr>
        <w:t>超过</w:t>
      </w:r>
      <w:r>
        <w:rPr>
          <w:b/>
          <w:color w:val="2B2B2B"/>
          <w:sz w:val="22"/>
          <w:highlight w:val="white"/>
        </w:rPr>
        <w:t>100</w:t>
      </w:r>
      <w:r>
        <w:rPr>
          <w:b/>
          <w:color w:val="2B2B2B"/>
          <w:sz w:val="22"/>
          <w:highlight w:val="white"/>
        </w:rPr>
        <w:t>万次下载。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2007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Interface 21</w:t>
      </w:r>
      <w:r>
        <w:rPr>
          <w:b/>
          <w:color w:val="2B2B2B"/>
          <w:sz w:val="22"/>
          <w:highlight w:val="white"/>
        </w:rPr>
        <w:t>改名为</w:t>
      </w:r>
      <w:r>
        <w:rPr>
          <w:b/>
          <w:color w:val="2B2B2B"/>
          <w:sz w:val="22"/>
          <w:highlight w:val="white"/>
        </w:rPr>
        <w:t>Spring Source</w:t>
      </w:r>
      <w:r>
        <w:rPr>
          <w:b/>
          <w:color w:val="2B2B2B"/>
          <w:sz w:val="22"/>
          <w:highlight w:val="white"/>
        </w:rPr>
        <w:t>，</w:t>
      </w:r>
      <w:r>
        <w:rPr>
          <w:b/>
          <w:color w:val="2B2B2B"/>
          <w:sz w:val="22"/>
          <w:highlight w:val="white"/>
        </w:rPr>
        <w:t>Spring</w:t>
      </w:r>
      <w:r>
        <w:rPr>
          <w:b/>
          <w:color w:val="2B2B2B"/>
          <w:sz w:val="22"/>
          <w:highlight w:val="white"/>
        </w:rPr>
        <w:t>超过</w:t>
      </w:r>
      <w:r>
        <w:rPr>
          <w:b/>
          <w:color w:val="2B2B2B"/>
          <w:sz w:val="22"/>
          <w:highlight w:val="white"/>
        </w:rPr>
        <w:t>300</w:t>
      </w:r>
      <w:r>
        <w:rPr>
          <w:b/>
          <w:color w:val="2B2B2B"/>
          <w:sz w:val="22"/>
          <w:highlight w:val="white"/>
        </w:rPr>
        <w:t>万次下载。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2008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SpringSource</w:t>
      </w:r>
      <w:r>
        <w:rPr>
          <w:b/>
          <w:color w:val="2B2B2B"/>
          <w:sz w:val="22"/>
          <w:highlight w:val="white"/>
        </w:rPr>
        <w:t>买下</w:t>
      </w:r>
      <w:r>
        <w:rPr>
          <w:b/>
          <w:color w:val="2B2B2B"/>
          <w:sz w:val="22"/>
          <w:highlight w:val="white"/>
        </w:rPr>
        <w:t>g2One</w:t>
      </w:r>
      <w:r>
        <w:rPr>
          <w:b/>
          <w:color w:val="2B2B2B"/>
          <w:sz w:val="22"/>
          <w:highlight w:val="white"/>
        </w:rPr>
        <w:t>公司（</w:t>
      </w:r>
      <w:r>
        <w:rPr>
          <w:b/>
          <w:color w:val="2B2B2B"/>
          <w:sz w:val="22"/>
          <w:highlight w:val="white"/>
        </w:rPr>
        <w:t>Groovy andGrails</w:t>
      </w:r>
      <w:r>
        <w:rPr>
          <w:b/>
          <w:color w:val="2B2B2B"/>
          <w:sz w:val="22"/>
          <w:highlight w:val="white"/>
        </w:rPr>
        <w:t>）。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2009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VMWare</w:t>
      </w:r>
      <w:r>
        <w:rPr>
          <w:b/>
          <w:color w:val="2B2B2B"/>
          <w:sz w:val="22"/>
          <w:highlight w:val="white"/>
        </w:rPr>
        <w:t>收购了</w:t>
      </w:r>
      <w:r>
        <w:rPr>
          <w:b/>
          <w:color w:val="2B2B2B"/>
          <w:sz w:val="22"/>
          <w:highlight w:val="white"/>
        </w:rPr>
        <w:t>SpringSource</w:t>
      </w:r>
      <w:r>
        <w:rPr>
          <w:b/>
          <w:color w:val="2B2B2B"/>
          <w:sz w:val="22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2013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VMWare</w:t>
      </w:r>
      <w:r>
        <w:rPr>
          <w:b/>
          <w:color w:val="2B2B2B"/>
          <w:sz w:val="22"/>
          <w:highlight w:val="white"/>
        </w:rPr>
        <w:t>和</w:t>
      </w:r>
      <w:r>
        <w:rPr>
          <w:b/>
          <w:color w:val="2B2B2B"/>
          <w:sz w:val="22"/>
          <w:highlight w:val="white"/>
        </w:rPr>
        <w:t>EMC</w:t>
      </w:r>
      <w:r>
        <w:rPr>
          <w:b/>
          <w:color w:val="2B2B2B"/>
          <w:sz w:val="22"/>
          <w:highlight w:val="white"/>
        </w:rPr>
        <w:t>创建了</w:t>
      </w:r>
      <w:r>
        <w:rPr>
          <w:b/>
          <w:color w:val="2B2B2B"/>
          <w:sz w:val="22"/>
          <w:highlight w:val="white"/>
        </w:rPr>
        <w:t>Pivotal</w:t>
      </w:r>
      <w:r>
        <w:rPr>
          <w:b/>
          <w:color w:val="2B2B2B"/>
          <w:sz w:val="22"/>
          <w:highlight w:val="white"/>
        </w:rPr>
        <w:t>，</w:t>
      </w:r>
      <w:r>
        <w:rPr>
          <w:b/>
          <w:color w:val="2B2B2B"/>
          <w:sz w:val="22"/>
          <w:highlight w:val="white"/>
        </w:rPr>
        <w:t>Spring</w:t>
      </w:r>
      <w:r>
        <w:rPr>
          <w:b/>
          <w:color w:val="2B2B2B"/>
          <w:sz w:val="22"/>
          <w:highlight w:val="white"/>
        </w:rPr>
        <w:t>移到了</w:t>
      </w:r>
      <w:r>
        <w:rPr>
          <w:b/>
          <w:color w:val="2B2B2B"/>
          <w:sz w:val="22"/>
          <w:highlight w:val="white"/>
        </w:rPr>
        <w:t>Pivotal</w:t>
      </w:r>
      <w:r>
        <w:rPr>
          <w:b/>
          <w:color w:val="2B2B2B"/>
          <w:sz w:val="22"/>
          <w:highlight w:val="white"/>
        </w:rPr>
        <w:t>。年底</w:t>
      </w:r>
      <w:r>
        <w:rPr>
          <w:b/>
          <w:color w:val="2B2B2B"/>
          <w:sz w:val="22"/>
          <w:highlight w:val="white"/>
        </w:rPr>
        <w:t>Spring 4.0</w:t>
      </w:r>
      <w:r>
        <w:rPr>
          <w:b/>
          <w:color w:val="2B2B2B"/>
          <w:sz w:val="22"/>
          <w:highlight w:val="white"/>
        </w:rPr>
        <w:t>发布。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2B2B2B"/>
          <w:sz w:val="22"/>
          <w:highlight w:val="white"/>
        </w:rPr>
        <w:t xml:space="preserve">· 2016 </w:t>
      </w:r>
      <w:r>
        <w:rPr>
          <w:b/>
          <w:color w:val="2B2B2B"/>
          <w:sz w:val="22"/>
          <w:highlight w:val="white"/>
        </w:rPr>
        <w:t>年</w:t>
      </w:r>
      <w:r>
        <w:rPr>
          <w:b/>
          <w:color w:val="2B2B2B"/>
          <w:sz w:val="22"/>
          <w:highlight w:val="white"/>
        </w:rPr>
        <w:t>Spring4.3</w:t>
      </w:r>
      <w:r>
        <w:rPr>
          <w:b/>
          <w:color w:val="2B2B2B"/>
          <w:sz w:val="22"/>
          <w:highlight w:val="white"/>
        </w:rPr>
        <w:t>发布。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体系结构图</w:t>
      </w:r>
      <w:r>
        <w:rPr>
          <w:b/>
          <w:color w:val="333333"/>
          <w:sz w:val="22"/>
          <w:highlight w:val="white"/>
        </w:rPr>
        <w:t>: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514975" cy="42576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Container: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spring-Core 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 xml:space="preserve">spring-beans </w:t>
      </w:r>
      <w:r>
        <w:rPr>
          <w:color w:val="333333"/>
          <w:highlight w:val="white"/>
        </w:rPr>
        <w:t>包含了框架的核心实现，包括</w:t>
      </w:r>
      <w:r>
        <w:rPr>
          <w:color w:val="333333"/>
          <w:highlight w:val="white"/>
        </w:rPr>
        <w:t>IOC</w:t>
      </w:r>
      <w:r>
        <w:rPr>
          <w:color w:val="333333"/>
          <w:highlight w:val="white"/>
        </w:rPr>
        <w:t>依懒注入等特性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spring-context </w:t>
      </w:r>
      <w:r>
        <w:rPr>
          <w:color w:val="333333"/>
          <w:highlight w:val="white"/>
        </w:rPr>
        <w:t>在</w:t>
      </w:r>
      <w:r>
        <w:rPr>
          <w:color w:val="333333"/>
          <w:highlight w:val="white"/>
        </w:rPr>
        <w:t xml:space="preserve">spring-core </w:t>
      </w:r>
      <w:r>
        <w:rPr>
          <w:color w:val="333333"/>
          <w:highlight w:val="white"/>
        </w:rPr>
        <w:t>基础上构建它提供一种框架方式访问对象的方法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WEB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spring-web </w:t>
      </w:r>
      <w:r>
        <w:rPr>
          <w:color w:val="333333"/>
          <w:highlight w:val="white"/>
        </w:rPr>
        <w:t>提供了基本的面向</w:t>
      </w:r>
      <w:r>
        <w:rPr>
          <w:color w:val="333333"/>
          <w:highlight w:val="white"/>
        </w:rPr>
        <w:t>WEB</w:t>
      </w:r>
      <w:r>
        <w:rPr>
          <w:color w:val="333333"/>
          <w:highlight w:val="white"/>
        </w:rPr>
        <w:t>的功能，多文件上传、使用</w:t>
      </w:r>
      <w:r>
        <w:rPr>
          <w:color w:val="333333"/>
          <w:highlight w:val="white"/>
        </w:rPr>
        <w:t>Servlet</w:t>
      </w:r>
      <w:r>
        <w:rPr>
          <w:color w:val="333333"/>
          <w:highlight w:val="white"/>
        </w:rPr>
        <w:t>监听器的</w:t>
      </w:r>
      <w:r>
        <w:rPr>
          <w:color w:val="333333"/>
          <w:highlight w:val="white"/>
        </w:rPr>
        <w:t>IOC</w:t>
      </w:r>
      <w:r>
        <w:rPr>
          <w:color w:val="333333"/>
          <w:highlight w:val="white"/>
        </w:rPr>
        <w:t>容器初始化。一个面向</w:t>
      </w:r>
      <w:r>
        <w:rPr>
          <w:color w:val="333333"/>
          <w:highlight w:val="white"/>
        </w:rPr>
        <w:t>WEB</w:t>
      </w:r>
      <w:r>
        <w:rPr>
          <w:color w:val="333333"/>
          <w:highlight w:val="white"/>
        </w:rPr>
        <w:t>的应用层上下文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web-mvc: </w:t>
      </w:r>
      <w:r>
        <w:rPr>
          <w:color w:val="333333"/>
          <w:highlight w:val="white"/>
        </w:rPr>
        <w:t>包含</w:t>
      </w:r>
      <w:r>
        <w:rPr>
          <w:color w:val="333333"/>
          <w:highlight w:val="white"/>
        </w:rPr>
        <w:t xml:space="preserve">MVC </w:t>
      </w:r>
      <w:r>
        <w:rPr>
          <w:color w:val="333333"/>
          <w:highlight w:val="white"/>
        </w:rPr>
        <w:t>和</w:t>
      </w:r>
      <w:r>
        <w:rPr>
          <w:color w:val="333333"/>
          <w:highlight w:val="white"/>
        </w:rPr>
        <w:t xml:space="preserve">rest </w:t>
      </w:r>
      <w:r>
        <w:rPr>
          <w:color w:val="333333"/>
          <w:highlight w:val="white"/>
        </w:rPr>
        <w:t>服务相关组件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AOP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spring-aop </w:t>
      </w:r>
      <w:r>
        <w:rPr>
          <w:color w:val="333333"/>
          <w:highlight w:val="white"/>
        </w:rPr>
        <w:t>提供了面向切面编程的丰富支持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spring-</w:t>
      </w:r>
      <w:r>
        <w:rPr>
          <w:color w:val="333333"/>
          <w:highlight w:val="white"/>
        </w:rPr>
        <w:t xml:space="preserve">aspects </w:t>
      </w:r>
      <w:r>
        <w:rPr>
          <w:color w:val="333333"/>
          <w:highlight w:val="white"/>
        </w:rPr>
        <w:t>提供</w:t>
      </w:r>
      <w:r>
        <w:rPr>
          <w:color w:val="0D0015"/>
          <w:sz w:val="22"/>
          <w:highlight w:val="white"/>
        </w:rPr>
        <w:t>对</w:t>
      </w:r>
      <w:r>
        <w:rPr>
          <w:color w:val="0D0015"/>
          <w:sz w:val="22"/>
          <w:highlight w:val="white"/>
        </w:rPr>
        <w:t>AspectJ</w:t>
      </w:r>
      <w:r>
        <w:rPr>
          <w:color w:val="0D0015"/>
          <w:sz w:val="22"/>
          <w:highlight w:val="white"/>
        </w:rPr>
        <w:t>的支持，以便可以方便的将面向方面的功能集成进</w:t>
      </w:r>
      <w:r>
        <w:rPr>
          <w:color w:val="0D0015"/>
          <w:sz w:val="22"/>
          <w:highlight w:val="white"/>
        </w:rPr>
        <w:t>IDE</w:t>
      </w:r>
      <w:r>
        <w:rPr>
          <w:color w:val="0D0015"/>
          <w:sz w:val="22"/>
          <w:highlight w:val="white"/>
        </w:rPr>
        <w:t>中，比如</w:t>
      </w:r>
      <w:r>
        <w:rPr>
          <w:color w:val="0D0015"/>
          <w:sz w:val="22"/>
          <w:highlight w:val="white"/>
        </w:rPr>
        <w:t>Eclipse AJDT</w:t>
      </w:r>
      <w:r>
        <w:rPr>
          <w:color w:val="0D0015"/>
          <w:sz w:val="22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 xml:space="preserve">instrumentation </w:t>
      </w:r>
      <w:r>
        <w:rPr>
          <w:color w:val="0D0015"/>
          <w:highlight w:val="white"/>
        </w:rPr>
        <w:t>提供对</w:t>
      </w:r>
      <w:r>
        <w:rPr>
          <w:color w:val="0D0015"/>
          <w:highlight w:val="white"/>
        </w:rPr>
        <w:t xml:space="preserve">javaagent </w:t>
      </w:r>
      <w:r>
        <w:rPr>
          <w:color w:val="0D0015"/>
          <w:highlight w:val="white"/>
        </w:rPr>
        <w:t>的支持和类加载器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 xml:space="preserve">instrumentation-tomcat </w:t>
      </w:r>
      <w:r>
        <w:rPr>
          <w:color w:val="0D0015"/>
          <w:sz w:val="22"/>
          <w:highlight w:val="white"/>
        </w:rPr>
        <w:t>专门针对</w:t>
      </w:r>
      <w:r>
        <w:rPr>
          <w:color w:val="0D0015"/>
          <w:sz w:val="22"/>
          <w:highlight w:val="white"/>
        </w:rPr>
        <w:t xml:space="preserve">tomcat </w:t>
      </w:r>
      <w:r>
        <w:rPr>
          <w:color w:val="0D0015"/>
          <w:sz w:val="22"/>
          <w:highlight w:val="white"/>
        </w:rPr>
        <w:t>进行类转换与加载管理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DATA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 xml:space="preserve">spring-jdbc: </w:t>
      </w:r>
      <w:r>
        <w:rPr>
          <w:color w:val="0D0015"/>
          <w:highlight w:val="white"/>
        </w:rPr>
        <w:t>提供了一个</w:t>
      </w:r>
      <w:r>
        <w:rPr>
          <w:color w:val="0D0015"/>
          <w:highlight w:val="white"/>
        </w:rPr>
        <w:t>JDBC</w:t>
      </w:r>
      <w:r>
        <w:rPr>
          <w:color w:val="0D0015"/>
          <w:highlight w:val="white"/>
        </w:rPr>
        <w:t>抽象层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 xml:space="preserve">spring-tx: </w:t>
      </w:r>
      <w:r>
        <w:rPr>
          <w:color w:val="0D0015"/>
          <w:highlight w:val="white"/>
        </w:rPr>
        <w:t>编程式和声明式事物管理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spring-orm</w:t>
      </w:r>
      <w:r>
        <w:rPr>
          <w:color w:val="0D0015"/>
          <w:highlight w:val="white"/>
        </w:rPr>
        <w:t xml:space="preserve">： 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spring-oxm</w:t>
      </w:r>
      <w:r>
        <w:rPr>
          <w:color w:val="0D0015"/>
          <w:highlight w:val="white"/>
        </w:rPr>
        <w:t>：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spring-jms</w:t>
      </w:r>
      <w:r>
        <w:rPr>
          <w:color w:val="0D0015"/>
          <w:highlight w:val="white"/>
        </w:rPr>
        <w:t>：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spring-redis</w:t>
      </w:r>
      <w:r>
        <w:rPr>
          <w:color w:val="0D0015"/>
          <w:highlight w:val="white"/>
        </w:rPr>
        <w:t>：</w:t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Spring Framework </w:t>
      </w:r>
      <w:r>
        <w:rPr>
          <w:b/>
          <w:color w:val="333333"/>
          <w:highlight w:val="white"/>
        </w:rPr>
        <w:t>项目模块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648075" cy="66960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spring </w:t>
      </w:r>
      <w:r>
        <w:rPr>
          <w:color w:val="333333"/>
          <w:highlight w:val="white"/>
        </w:rPr>
        <w:t>源码下载与编译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下载</w:t>
      </w:r>
      <w:r>
        <w:rPr>
          <w:color w:val="333333"/>
          <w:highlight w:val="white"/>
        </w:rPr>
        <w:t xml:space="preserve">spring fremwork </w:t>
      </w:r>
      <w:r>
        <w:rPr>
          <w:color w:val="333333"/>
          <w:highlight w:val="white"/>
        </w:rPr>
        <w:t>源码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clone https://github.com/spring-projects/spring-framework.git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切换到对应分支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git checkout -b v4.3.8 v4.3.8.RELEASE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如果是</w:t>
      </w:r>
      <w:r>
        <w:rPr>
          <w:color w:val="333333"/>
          <w:highlight w:val="white"/>
        </w:rPr>
        <w:t xml:space="preserve">eclipse </w:t>
      </w:r>
      <w:r>
        <w:rPr>
          <w:color w:val="333333"/>
          <w:highlight w:val="white"/>
        </w:rPr>
        <w:t xml:space="preserve">可直接运行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载 </w:t>
      </w:r>
      <w:r>
        <w:rPr>
          <w:color w:val="333333"/>
          <w:sz w:val="22"/>
          <w:highlight w:val="white"/>
        </w:rPr>
        <w:t xml:space="preserve">gradlew </w:t>
      </w:r>
      <w:r>
        <w:rPr>
          <w:color w:val="333333"/>
          <w:sz w:val="22"/>
          <w:highlight w:val="white"/>
        </w:rPr>
        <w:t xml:space="preserve">构建组件 </w:t>
      </w:r>
      <w:r>
        <w:rPr>
          <w:color w:val="333333"/>
          <w:highlight w:val="white"/>
        </w:rPr>
        <w:t xml:space="preserve">import-into-eclipse.bat </w:t>
      </w:r>
      <w:r>
        <w:rPr>
          <w:color w:val="333333"/>
          <w:highlight w:val="white"/>
        </w:rPr>
        <w:t>会自动下载</w:t>
      </w:r>
      <w:r>
        <w:rPr>
          <w:color w:val="333333"/>
          <w:sz w:val="22"/>
          <w:highlight w:val="white"/>
        </w:rPr>
        <w:t xml:space="preserve">gradlew </w:t>
      </w:r>
      <w:r>
        <w:rPr>
          <w:color w:val="333333"/>
          <w:sz w:val="22"/>
          <w:highlight w:val="white"/>
        </w:rPr>
        <w:t>进行</w:t>
      </w:r>
      <w:r>
        <w:rPr>
          <w:color w:val="333333"/>
          <w:highlight w:val="white"/>
        </w:rPr>
        <w:t>安装完成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如果是 </w:t>
      </w:r>
      <w:r>
        <w:rPr>
          <w:color w:val="333333"/>
          <w:highlight w:val="white"/>
        </w:rPr>
        <w:t xml:space="preserve">idea </w:t>
      </w:r>
      <w:r>
        <w:rPr>
          <w:color w:val="333333"/>
          <w:highlight w:val="white"/>
        </w:rPr>
        <w:t>需要手动去下载组件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https://gradle.org/releases/ </w:t>
      </w:r>
      <w:r>
        <w:rPr>
          <w:rStyle w:val="SourceText"/>
          <w:color w:val="333333"/>
          <w:highlight w:val="white"/>
        </w:rPr>
        <w:t xml:space="preserve">下载 </w:t>
      </w:r>
      <w:r>
        <w:rPr>
          <w:rStyle w:val="SourceText"/>
          <w:color w:val="333333"/>
          <w:highlight w:val="white"/>
        </w:rPr>
        <w:t xml:space="preserve">2.11 </w:t>
      </w:r>
      <w:r>
        <w:rPr>
          <w:rStyle w:val="SourceText"/>
          <w:color w:val="333333"/>
          <w:highlight w:val="white"/>
        </w:rPr>
        <w:t>版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配置</w:t>
      </w:r>
      <w:r>
        <w:rPr>
          <w:rStyle w:val="SourceText"/>
          <w:color w:val="333333"/>
          <w:highlight w:val="white"/>
        </w:rPr>
        <w:t xml:space="preserve">gradlew </w:t>
      </w:r>
      <w:r>
        <w:rPr>
          <w:rStyle w:val="SourceText"/>
          <w:color w:val="333333"/>
          <w:highlight w:val="white"/>
        </w:rPr>
        <w:t>环镜变量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idea </w:t>
      </w:r>
      <w:r>
        <w:rPr>
          <w:color w:val="333333"/>
          <w:highlight w:val="white"/>
        </w:rPr>
        <w:t>选择已</w:t>
      </w:r>
      <w:r>
        <w:rPr>
          <w:color w:val="333333"/>
          <w:highlight w:val="white"/>
        </w:rPr>
        <w:t xml:space="preserve">Gradle </w:t>
      </w:r>
      <w:r>
        <w:rPr>
          <w:color w:val="333333"/>
          <w:highlight w:val="white"/>
        </w:rPr>
        <w:t xml:space="preserve">方式导入， 配置 </w:t>
      </w:r>
      <w:r>
        <w:rPr>
          <w:color w:val="333333"/>
          <w:sz w:val="22"/>
          <w:highlight w:val="white"/>
        </w:rPr>
        <w:t xml:space="preserve">Gradle home </w:t>
      </w:r>
      <w:r>
        <w:rPr>
          <w:color w:val="333333"/>
          <w:sz w:val="22"/>
          <w:highlight w:val="white"/>
        </w:rPr>
        <w:t xml:space="preserve">路径完成导入 </w:t>
      </w:r>
      <w:r>
        <w:rPr>
          <w:color w:val="333333"/>
          <w:highlight w:val="white"/>
        </w:rPr>
        <w:br/>
        <w:br/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icrosoft YaHei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Microsoft YaHei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Microsoft YaHei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Microsoft YaHei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