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B1628"/>
          <w:sz w:val="64"/>
          <w:szCs w:val="64"/>
        </w:rPr>
        <w:t xml:space="preserve">FleetMaster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1A6CF6"/>
          <w:sz w:val="48"/>
          <w:szCs w:val="48"/>
        </w:rPr>
        <w:t xml:space="preserve">Logistics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Documento de Arquitetura de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Versao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2.0 — SaaS Multi-Tenant + MVP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Maio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Modelo de Negocio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SaaS B2B — Assinatura Mensal/Anual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Stack backend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Ruby on Rails 7.1 + PostgreSQL 16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Stack web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ERB + Hotwire + Tailwind + Flowbite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Stack mobile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React Native + Expo SDK 51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Devise (web) + Devise JWT (mobile)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+ Redis + Sidekiq + Nginx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IA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Gemini 1.5 Flash (Vision) — planos Pro+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Testes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RSpec + FactoryBot + Faker + SimpleCov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Segmento-alvo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Distribuidoras de materiais de construcao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Isolamento por company_id em todos os modelos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1. Visao Geral do Sistema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FleetMaster e uma plataforma SaaS B2B completa para gestao logistica de distribuidoras de materiais de construcao (cimento, areia, brita, blocos, vergalhao). O sistema resolve o problema critico dessas empresas: a gestao da frota e das entregas ainda e feita de forma manual, no papel ou pelo WhatsApp.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 versao 2.0, o FleetMaster opera como uma plataforma online multi-tenant onde multiplas empresas se cadastram, escolhem um plano de assinatura e tem acesso ao sistema de forma isolada e independente. Cada empresa possui sua propria identidade visual configuravel (logo, nome) tanto no sistema web quanto no app mobile.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Dois Produtos Integrados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Sistema Web (Rails full-stack): painel administrativo para gestores e funcionarios — controle total da frota, viagens, relatorios e alertas. Inclui a Landing Page publica de apresentacao e vendas da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Aplicativo Mobile (React Native): exclusivo para motoristas — registro de viagens, ocorrencias, abastecimento e confirmacao de entregas. Exibe a marca da empresa contratante.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Arquitetura em Camadas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ERB + Tailwind + Flowbite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Pagina publica de vendas, planos, cadastro e login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Sistema Web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7.1 + ERB + Hotwire + Flowbite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Painel do gestor, dashboards, relatorios, CRUDs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Mobile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7.1 (namespace /api/v1) + JWT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Endpoints JSON para o app React Native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 Mobile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React Native + Expo SDK 51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Interface do motorista em campo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Persistencia de todos os dados (multi-tenant via company_id)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Cache / Filas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7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Filas Sidekiq e cache de sessao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Sidekiq + sidekiq-scheduler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Jobs assincronos, alertas e verificacao de planos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 Storage + Cloudflare R2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Fotos de ocorrencias, abastecimentos e logos de empresas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Leitura automatica de fotos de abastecimento (Pro+)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Proxy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Nginx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Reverse proxy, SSL e servico de assets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Ambiente reproduzivel dev e producao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2. Modelo SaaS Multi-Tenant e Planos de Assinatura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FleetMaster opera como plataforma online onde qualquer distribuidora do Brasil pode se cadastrar, configurar sua empresa e comecar a operar. O isolamento de dados e garantido por company_id em todos os modelos — cada empresa enxerga apenas seus proprios dados.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Fluxo de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1. Acessa a Landing Page (fleetmaster.com.br)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2. Clica em 'Comecar gratis' ou 'Ver planos'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3. Preenche cadastro da empresa (razao social, CNPJ, email do gestor principal)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4. Escolhe o plano (Starter / Professional / 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5. Preenche dados de pagamento (cartao via Stripe ou Pagar.me)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6. Recebe email de confirmacao e credenciais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7. Acessa o painel web e configura logo e dados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8. Cadastra funcionarios, motoristas e veiculos conforme limite do plano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9. Motoristas recebem email com instrucoes para baixar o app e criar senha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Comparativo de Planos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Todos os planos incluem periodo de teste gratuito de 14 dias, sem necessidade de cartao de credito. A diferenca entre planos e a quantidade de usuarios, motoristas e caminhoes — nao os recursos disponiveis (exceto IA Gemini, exclusiva para Professional e Enterprise).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628"/>
                <w:sz w:val="20"/>
                <w:szCs w:val="20"/>
              </w:rPr>
              <w:t xml:space="preserve">Recurso / Limite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7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CF6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8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Preco mensal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R$ 197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R$ 397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R$ 797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Preco anual (20% off)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R$ 157/mes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R$ 317/mes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R$ 637/mes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Funcionarios (usuarios web)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Motoristas cadastrados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20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Caminhoes na frota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ate 20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ilimitados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Dashboard e viagens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CRUD completo (clientes, materiais)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Relatorios PDF e Excel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Alertas de vencimento (CNH, seguro)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App mobile para motoristas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Registro de ocorrencias com foto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Controle de abastecimento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Logo e nome da empresa no sistema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IA Gemini (leitura de comprovantes)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Suporte prioritario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WhatsApp +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Periodo de teste gratuito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 dias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 dias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 dias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2.3 Estrategia de Precos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Os precos foram definidos com base no custo operacional medio de uma distribuidora de medio porte e no valor gerado pela plataforma: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Starter (R$ 197/mes): atende distribuidoras pequenas com 1-3 gestores e ate 5 caminhoes. Ponto de entrada acessivel para validar o produto.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Professional (R$ 397/mes): o plano principal. Inclui IA para leitura de comprovantes — funcionalidade de alto valor que justifica o preco. Ideal para operacoes com 10-20 caminhoes.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Enterprise (R$ 797/mes): para grandes distribuidoras sem limite de usuarios. Suporte dedicado via WhatsApp.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Desconto anual de 20%: incentiva o comprometimento de longo prazo e melhora o fluxo de caixa.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2.4 Controle de Limites por Plano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 sistema verifica os limites do plano em tempo real. Ao atingir o limite, o sistema exibe um alerta e bloqueia o cadastro adicional, oferecendo upgrade de plano.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Acao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Validacao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Comportamento ao atingir limite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Cadastrar funcionario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users.count &lt; plan.max_users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Exibe modal de upgrade. Botao redireciona para planos.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Cadastrar motorista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drivers.count &lt; plan.max_drivers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Cadastrar caminhao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vehicles.count &lt; plan.max_vehicles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Idem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Usar IA Gemini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company.plan.ai_enabled?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Exibe tooltip 'Disponivel no plano Professional+'. Link para upgrade.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3. Modelo de Dados — Multi-Tenant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Tabela: companies (empresas contratantes)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Restricoes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Razao social ou nome fantasia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cnpj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CNPJ validado pela gem cpf_cnpj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do gestor principal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Logo da empresa (exibida no web e mobile)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default: 0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Enum: starter(0), professional(1), enterprise(2)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plan_status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default: 0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active(0), trial(1), suspended(2), cancelled(3)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Fim do periodo de trial (14 dias apos cadastro)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 da assinatura no gateway de pagamento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Empresa ativa na plataforma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de cadastro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de atualizacao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Tabela: plans (configuracao dos planos)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Tabela de configuracao que define os limites de cada plano. Permite ajustar limites sem alterar codigo.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6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max_users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999999 (ilimitado)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max_drivers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999999 (ilimitado)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max_vehicles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999999 (ilimitado)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ai_enabled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true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price_monthly_cents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19700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39700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79700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price_annual_cents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188400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380400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764400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support_channel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whatsapp_email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Isolamento Multi-Tenant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Todos os modelos a seguir (users, drivers, vehicles, clients, materials, trips, etc.) possuem company_id como foreign key obrigatoria. O ApplicationController garante o isolamento: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Mecanismo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Implementacao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Escopo global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ApplicationRecord inclui TenantScoped concern que aplica where(company_id: Current.company.id)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Current.company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CurrentAttributes (Rails) carrega a empresa a partir da sessao do usuario logado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Pundit policies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Todas as policies verificam record.company_id == current_user.company_id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mobile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BaseApiController usa o token JWT para identificar o driver e sua company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Rota de subdomain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Opcional: empresa.fleetmaster.com.br — subdominio da empresa (fase futura)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4. Stack Tecnica Completa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Backend e Sistema Web — Ruby on Rails 7.1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Um unico projeto Rails serve tanto o sistema web (server-side rendering com ERB e Hotwire), a Landing Page publica e a API mobile (JSON + JWT). Nao ha dois projetos separados.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4.1.1 Gems essenciais — Nucleo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Gem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Versao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7.1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Framework principal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1.5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Adaptador PostgreSQL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5.0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Conexao com Redis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6.0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Servidor de aplicacao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4.9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Autenticacao base (web e mobile)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devise-jwt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0.11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Extensao JWT para motoristas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pundit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2.3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Autorizacao baseada em policies (multi-tenant aware)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hotwire-rails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included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Turbo + Stimulus (sem recarregar pagina)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tailwindcss-rails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2.7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Compilacao do Tailwind CSS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sidekiq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7.2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Background jobs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sidekiq-scheduler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5.0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Jobs agendados (cron)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active_storage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included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de fotos e logos de empresas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aws-sdk-s3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1.0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Cloudflare R2 (compativel S3)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pagy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8.0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Paginacao performatica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ransack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4.1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Busca e filtros dinamicos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rack-cors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CORS para o app mobile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jbuilder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2.11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Templates JSON para API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cpf_cnpj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1.0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Validacao de CPF e CNPJ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prawn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2.5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Geracao de PDF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caxlsx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4.1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Geracao de Excel (.xlsx)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google-generative-ai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0.1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Gemini Vision (Professional+)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faraday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2.9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Cliente HTTP auxiliar</w:t>
            </w:r>
          </w:p>
        </w:tc>
      </w:tr>
    </w:tbl>
    <w:p>
      <w:pPr>
        <w:spacing w:after="40" w:before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4.1.2 Gems de Testes — RSpec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Todos os testes sao escritos com RSpec seguindo o padrao BDD. A cobertura minima exigida para o MVP e 85%.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Gem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Versao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rspec-rails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6.1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Framework de testes BDD para Rails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factory_bot_rails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6.4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Factories para criacao de dados de teste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3.3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Dados falsos realistas para seeds e testes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shoulda-matchers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6.0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Matchers para validacoes e associacoes ActiveRecord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rails-controller-testing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1.0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Testa assigns e renders em controllers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simplecov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0.22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Cobertura de testes — relatorio HTML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simplecov-lcov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0.8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Exporta cobertura para CI/CD (GitHub Actions)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database_cleaner-active_record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2.1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Limpa banco entre testes sem resetar schema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webmock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3.23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Stubbing de requisicoes HTTP externas (Gemini, ViaCEP)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vcr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6.2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Grava e reproduz chamadas HTTP em testes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timecop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0.9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Congela/manipula o tempo em testes de alertas e vencimentos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pundit-matchers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~&gt; 3.1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Matchers para testar Pundit policies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Estrategia de Testes — RSpec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4.2.1 Estrutura de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Diretorio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Tipo de Teste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O que testa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spec/models/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Unit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Validacoes, associacoes, escopos, metodos de modelo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spec/policies/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Unit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Pundit policies — autorizacao por role e por empresa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spec/services/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Unit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Services (GeminiVisionService, PlanLimitService, etc.)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spec/jobs/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Unit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Sidekiq jobs — comportamento assincrono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spec/requests/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Endpoints da API mobile (JSON + JWT)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spec/system/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E2E tests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Fluxos web completos com Capybara + Chrome headless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spec/factories/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Factories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FactoryBot — dados de teste para todos os modelos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spec/support/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Helpers</w:t>
            </w:r>
          </w:p>
        </w:tc>
        <w:tc>
          <w:tcPr>
            <w:tcW w:type="dxa" w:w="5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Shared examples, matchers customizados, auth helpers</w:t>
            </w:r>
          </w:p>
        </w:tc>
      </w:tr>
    </w:tbl>
    <w:p>
      <w:pPr>
        <w:spacing w:after="40" w:before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4.2.2 Exemplos de Testes Criticos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Spec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Cenario testado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Ferramenta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company_spec.rb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 CNPJ, unicidade de email, limites de plano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shoulda-matchers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plan_limit_service_spec.rb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Bloqueia cadastro acima do limite, libera apos upgrade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RSpec + Timecop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trip_spec.rb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Motorista nao pode ter 2 viagens ativas, capacidade de carga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RSpec + FactoryBot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trip_policy_spec.rb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viewer nao pode criar viagem, manager pode, isolamento de empresa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pundit-matchers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fuel_ai_process_job_spec.rb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Gemini retorna JSON correto, falha graciosamente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WebMock + VCR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vehicles_request_spec.rb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retorna apenas veiculos da empresa do motorista logado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RSpec requests + JWT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subscriptions_system_spec.rb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Fluxo completo: cadastro plano pagamento acesso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Capybara + headless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cnh_alert_job_spec.rb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Alerta gerado 60/30/15 dias antes do vencimento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Timecop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vehicle_document_alert_job_spec.rb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Alerta critico para documentos vencidos ou prestes a vencer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Timecop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multi_tenancy_spec.rb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Empresa A nao acessa dados da Empresa B em nenhum endpoint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Shared examples</w:t>
            </w:r>
          </w:p>
        </w:tc>
      </w:tr>
    </w:tbl>
    <w:p>
      <w:pPr>
        <w:spacing w:after="40" w:before="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4.2.3 Configuracao do RSpec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Arquivo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Configuracao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.rspec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--require spec_helper --format documentation --color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spec/rails_helper.rb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DatabaseCleaner, FactoryBot, Shoulda::Matchers, SimpleCov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spec/support/auth_helpers.rb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Helpers JWT: sign_in_as_driver(driver), sign_in_as_user(user)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spec/support/shared_examples/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multi_tenant_isolation.rb, plan_enforcement.rb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.simplecov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minimum_coverage 85 — CI falha abaixo de 85%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GitHub Actions CI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bundle exec rspec --format progress + upload coverage para Codecov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5. Landing Page Publica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Landing Page e a vitrine do produto. Desenvolvida com Rails ERB + Tailwind + Flowbite, e servida pela mesma aplicacao Rails no root path (/). Contem tudo que o visitante precisa para entender o produto, comparar planos e se cadastrar.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Secoes da Landing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Secao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Conteudo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CTA Principal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Hero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Headline impactante, subheadline, mockup animado do dashboard, badges de confianca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Comecar gratis por 14 dias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 passos: Cadastre Configure Opere. Icones e descricoes curtas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 demonstracao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Recursos / Features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Grid de funcionalidades com icones: dashboard, app mobile, IA, relatorios, alertas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Escolher plano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Planos e Precos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Tabela comparativa dos 3 planos com toggle mensal/anual. Destaque no Professional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Assinar agora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Screenshots / Demo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Carrossel de telas do sistema web e app mobile. Video demo opcional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Testar gratis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Depoimentos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Cards de clientes (distribuidoras reais) com foto, nome e cidade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FAQ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Accordion com perguntas frequentes sobre planos, pagamento, dados, LGPD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Footer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Links, redes sociais, termos, politica de privacidade, CNPJ da empresa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Rotas da Landing Page e Autenticacao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Rota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Controller#Action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landing#index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Landing Page publica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/planos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landing#plans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Pagina de planos detalhada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/registro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registrations#new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Cadastro da empresa (step 1: dados)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/registro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registrations#create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 company + user 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/registro/plano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registrations#plan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Selecao de plano apos dados basicos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/registro/assinatura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subscriptions#create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Processa pagamento e ativa plano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/entrar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users/sessions#new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 do sistema web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/entrar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users/sessions#create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Autenticacao Devise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DELETE /sair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users/sessions#destroy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Logout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/dashboard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dashboard#index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Painel principal (autenticado)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/api/v1/auth/sign_in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api/v1/auth/sessions#create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 app mobile (JWT)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6. White-Label — Personalizacao por Empresa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Cada empresa contratante pode personalizar a aparencia do sistema com sua propria identidade visual. Isso cria sensacao de produto proprio e aumenta a retencao.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Elementos Personalizaveis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Sistema Web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App Mobile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Como configurar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Logo da empresa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Topbar / sidebar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Tela de loading e perfil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no painel de configuracoes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Nome da empresa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Titulo do browser, emails, PDFs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Header do app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Campo no cadastro da empresa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 primaria (futuro)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Nao no MVP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Nao no MVP</w:t>
            </w:r>
          </w:p>
        </w:tc>
        <w:tc>
          <w:tcPr>
            <w:tcW w:type="dxa" w:w="3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Planejado para versao 3.0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Implementacao Tecnica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company_logo: Active Storage attachment no model Company. Armazenado no Cloudflare R2.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ApplicationController expoe current_company para as views via before_action :set_current_company.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Layout application.html.erb exibe current_company.logo ou o logo padrao FleetMaster.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API mobile inclui company_name e company_logo_url no endpoint GET /api/v1/profile.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PDFs gerados pelo Prawn incluem o logo da empresa no cabecalho via Active Storage URL.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7. Modelo de Dados Completo — PostgreSQL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Todas as tabelas utilizam UUID como chave primaria. Todos os modelos operacionais incluem company_id como chave estrangeira para garantir o isolamento multi-tenant.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Tabela: users (funcionarios do sistema 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Restricoes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Identificador unico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FK companies.id, 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Empresa do funcionario (multi-tenant)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de acesso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encrypted_password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Senha criptografada pelo Devise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default: 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Enum: viewer(0), manager(1), admin(2)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 ativa ou suspensa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last_sign_in_at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Ultimo login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de atualizacao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Tabela: drivers (motoristas — acesso via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Coluna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Restricoes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FK companies.id, 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Empresa do motorista (multi-tenant)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cpf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CPF validado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Email para login no app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encrypted_password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Senha criptografada pelo Devise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Numero da CNH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cnh_category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Categoria: B, C, D ou 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cnh_expires_at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Validade da CNH (gera alertas)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Motorista ativo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jti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 ID para revogacao de token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Demais Tabelas (vehicles, clients, materials, trips, trip_items, incidents, fuel_logs)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Todas as tabelas operacionais mantem a estrutura da v1.0 com acrescimo de company_id como FK obrigatoria. A regra de negocio de isolamento e aplicada automaticamente via concern TenantScoped no ApplicationRecord.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Tabela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company_id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Novidades v2.0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vehicles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 alteracoes de colunas. Escopo multi-tenant.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clients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 alteracoes de colunas. Escopo multi-tenant.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materials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 alteracoes de colunas. Escopo multi-tenant.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trips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 alteracoes de colunas. Escopo multi-tenant.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trip_items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via trip.company_id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Isolamento via JOIN com trips.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incidents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Sem alteracoes de colunas. Escopo multi-tenant.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fuel_logs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 NULL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IA Gemini so executa se company.plan.ai_enabled?.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8. Roteiro de Desenvolvimento — Sprints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Sprint 0 — Landing Page e SaaS Foundation (semanas 1-2)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126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Tarefa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628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Criar projeto Rails 7.1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new fleetmaster --database=postgresql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Configurar Tailwind CSS + Flowbite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Gem tailwindcss-rails + Flowbite CDN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Configurar docker-compose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Rails + PostgreSQL + Redis + Sidekiq + Nginx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Configurar RSpec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Instalar rspec-rails, factory_bot, faker, shoulda-matchers, database_cleaner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Configurar SimpleCov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Coverage minimo 85%. Integrar com GitHub Actions CI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Criar model Company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Migration + validacoes + enum plan + enum plan_status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Criar tabela plans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Seed com os 3 planos e seus limites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Criar concern TenantScoped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Escopo global automatico por company_id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Criar Landing Page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Hero, Recursos, Planos, FAQ, Footer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Fluxo de registro multi-step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Step 1: dados empresa. Step 2: plano. Step 3: pagamento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Integracao gateway de pagamento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Stripe ou Pagar.me — webhook para ativar/suspender plano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Trial gratuito 14 dias</w:t>
            </w:r>
          </w:p>
        </w:tc>
        <w:tc>
          <w:tcPr>
            <w:tcW w:type="dxa" w:w="6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Ativar empresa sem pagamento. Job para cobrar apos trial.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Sprints 1-5 — MVP Operacional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As sprints 1 a 5 mantem o roteiro da v1.0 (55 tarefas), com os seguintes acrescimos em cada sprint para suporte ao multi-tenancy: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Sprint 1 — Setup: Devise para User e Driver com company_id. Isolamento nos controllers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Sprint 2 — CRUDs: Todos os CRUDs passam pela PlanLimitService antes de criar registros.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Sprint 3 — Viagens: API mobile valida company via JWT. Turbo Streams isolados por empresa.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Sprint 4 — Ocorrencias: Upload de fotos com prefixo company_id no R2.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Sprint 5 — Relatorios: PDFs e Excels incluem logo e nome da empresa contratante.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Sprint 6 — IA Gemini (Professional+)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Mantem o roteiro da v1.0. Acrescimo: FuelAiProcessJob verifica company.plan.ai_enabled? antes de chamar a API do Gemini. Se nao habilitado, salva o log sem processamento e exibe mensagem de upgrade no app.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9. Seguranca e Conformidade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9.1 Autenticacao e Autorizacao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Todas as senhas criptografadas pelo Devise (bcrypt, custo 12).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JWT com expiracao de 24h e revogacao via denylist no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Pundit policies verificam company_id em todas as acoes — nenhum dado cross-tenant e acessivel.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CORS configurado para aceitar apenas origens conhecidas (dominio da landing page + app Expo).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9.2 Dados e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Fotos armazenadas no R2 com URLs assinadas (acesso temporario, expiram em 1h).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Variaveis sensiveis em .env — nunca no repositorio git.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Empresa pode solicitar exclusao de dados via painel (soft delete + job de purga em 30 dias).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Dados de cada empresa completamente isolados — impossivel vazamento cross-tenant.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9.3 Infraestrutura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Nginx como proxy reverso com SSL obrigatorio (Let's Encrypt ou Cloudflare).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Rate limiting no Nginx para endpoints de autenticacao (max. 10 req/min por IP).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Backups automaticos do PostgreSQL a cada 6h via pg_dump + upload para R2.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Monitoramento de erros com Sentry (plano free para MVP).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628"/>
          <w:sz w:val="32"/>
          <w:szCs w:val="32"/>
        </w:rPr>
        <w:t xml:space="preserve">10. Consideracoes Finais e Escalabilidade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Decisoes de Arquitetura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Rails monolitico: ideal para o estagio atual. Menor complexidade, deploy simples, repositorio unico.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Multi-tenancy via company_id: abordagem simples e testavel. Sem schemas separados por empresa.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Hotwire em vez de SPA: interatividade via Turbo e Stimulus sem complexidade de frontend separado.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RSpec como framework de testes: ecossistema maduro, DSL expressiva, ideal para BDD em Rails.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Escalabilidade Futura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Subdomain tenancy: empresa.fleetmaster.com.br — subdominio por empresa (v3.0).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WebSockets via ActionCable: substituir polling do dashboard por conexao persistente.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 iOS: Expo compila para iOS e Android com o mesmo codigo.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Roterizacao de entregas: integrar Google Maps Routes API para ordem otima de entrega.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Rastreamento GPS em tempo real: expo-location com envio periodico de posicao ao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Plano Enterprise Custom: preco negociado, SLA garantido, servidor dedicado.</w:t>
      </w:r>
    </w:p>
    <w:p>
      <w:pPr>
        <w:spacing w:after="40" w:before="4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FleetMaster Logistics — Documento de Arquitetura v2.0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FleetMaster Logistics  |  Documento de Arquitetura v2.0  |  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FleetMaster Logistics — Arquitetura de Software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2026-05-26T18:06:27.747Z</dcterms:created>
  <dcterms:modified xsi:type="dcterms:W3CDTF">2026-05-26T18:06:27.747Z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