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E/R Diagram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6172200" cy="60960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Table DDL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divisions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division(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divisionID int NOT NULL AUTO_INCREMENT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divisionName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amountBest int NOT NULL DEFAULT 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conference char(1) CHECK (conference IN ('w','e')));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position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`position`(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positionID int NOT NULL AUTO_INCREMENT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`position` VARCHAR(30)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teams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team(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teamID int NOT NULL AUTO_INCREMENT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name varchar(50)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city varchar(30)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arena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generalManager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coach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yearFounded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website varchar(100),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divisionID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 (divisionID) REFERENCES division(divisionID));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players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player(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playerID int NOT NULL AUTO_INCREMENT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firstName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lastName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birthDate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height float,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 float,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country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shoots char(1),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CHECK (shoots IN ('l','r','b')),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positionID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 (positionID) REFERENCES `position`(positionID));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contracts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contracts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(teamID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playerID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dateStart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dateEnd date,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salary decimal(10,3),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 (teamID) REFERENCES team(teamID),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 (playerID) REFERENCES player(playerID)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typeGame 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typeGameID int AUTO_INCREMENT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typeName varchar(30)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gameID int NOT NULL AUTO_INCREMENT PRIMARY KEY,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teamHome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teamGuest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dateGame datetime,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place varchar(30),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goal1 int DEFAULT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goal2 int DEFAULT 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typeGameID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 (teamHome) REFERENCES team(teamID),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 (teamGuest) REFERENCES team(teamID),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FOREIGN KEY (typeGameID) REFERENCES typeGame(typeGameID)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(gameID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numberPlayer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timeGoal 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isHomePlayer bool,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isGoodGoal bool,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isPenalty bool,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FOREIGN KEY (gameID) REFERENCES game(gameID)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onGame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(gameID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numberPlayer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timeStart 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timeEnd 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isHomePlayer bool,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FOREIGN KEY (gameID) REFERENCES game(gameID)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fouls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(gameID int NOT NULL,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numberPlayer int,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timeStart 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timeEnd time,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isHomePlayer bool,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`comment` varchar(50),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FOREIGN KEY (gameID) REFERENCES game(gameID)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View DDL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win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teamHome,COUNT(gameID)*2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game,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((goal1&gt;goal2) and (teamHome=teamID)) 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((goal1&lt;goal2) and (teamGuest=teamID))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teamHome;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VIEW POINTS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teamID,SUM(winPoints(gameID, IFF(teamHome=teamID,1,0)))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game, team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(teamHome=teamID) or (teamGuest=teamID)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GROUP BY teamID;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Function DDL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--Function DDL (minimum 1): function which define by game win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FUNCTION winPoints(idGame int, forHome bool)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RETURNS 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LANGUAGE 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DECLARE baseDifference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DECLARE points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SUM(IFF((isHomePlayer-1)*(isGoodGoal-1)=0,1,-1))INTO baseDifference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goals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timeGoal&lt;='1:00:00';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baseDifference=0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IF forHome=1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SELECT IFF(goal1&gt;goal2,1,0) INTO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FROM goals;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SELECT IFF(goal1&gt;goal2,0,1) INTO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FROM goals;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IF forHome=1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SELECT IFF(goal1&gt;goal2,1,0) INTO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FROM goals;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   SELECT IFF(goal1&gt;goal2,0,1) INTO points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FROM goals;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 points;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END;//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Procedures DDL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 procedure which change players on game: find, is exist this number on game, set for him endTime and add record for new player: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PROCEDURE changePlayer(idGame int, isHome bool, numberNew int, numberOld int,timeChange time)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LANGUAGE SQL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DECLARE countNumberOnGame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DECLARE points int;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SELECT COUNT(gameID) INTO countNumberOnGame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FROM onGame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WHERE (timeStart&lt;=timeChange) AND ((timeChange&lt;=timeEnd) OR (timeEnd is NULL)) AND (isHome=isHomePlayer) AND numberOld=numberPlayer;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IF countNumberOnGame=1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UPDATE onGame SET timeEnd=timeChange WHERE (gameID=idGame) AND (numberOld=numberPlayer)AND (</w:t>
        <w:tab/>
        <w:tab/>
        <w:t xml:space="preserve">isHome=isHomePlayer);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INSERT INTO onGame VALUES(idGame,numberNew,timeChange,NULL,isHome);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END;//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DELIMITER 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Trigger DDL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--Trigger DDL: if we add a goal in table goals, update table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DELIMITER //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TRIGGER addGoal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BEFORE INSERT ON goals FOR EACH ROW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((New.isHomePlayer=1) AND (NEW.isGoodGoal=1)) OR ((New.isHomePlayer=0) AND (NEW.isGoodGoal=0)) 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  UPDATE game SET goal1=goal1+1 WHERE gameID=New.gameID;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UPDATE game SET goal2=goal2+1 WHERE gameID=New.gameID;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 END IF;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END;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//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36"/>
          <w:szCs w:val="36"/>
          <w:rtl w:val="0"/>
        </w:rPr>
        <w:t xml:space="preserve">Pages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Landing Page: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791200" cy="408622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1717" l="2787" r="3085" t="1188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08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Pages with list of divisions with main controls element: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362575" cy="3467100"/>
            <wp:effectExtent b="0" l="0" r="0" t="0"/>
            <wp:docPr id="2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7"/>
                    <a:srcRect b="14204" l="6812" r="6027" t="1248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 a division: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0" distT="0" distL="0" distR="0">
            <wp:extent cx="5010150" cy="260985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b="32935" l="9134" r="9432" t="11882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Update a division:</w: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5019675" cy="2581275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b="33136" l="8361" r="10053" t="1228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58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134" w:top="1134" w:left="1701" w:right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7.png"/><Relationship Id="rId5" Type="http://schemas.openxmlformats.org/officeDocument/2006/relationships/image" Target="media/image01.png"/><Relationship Id="rId6" Type="http://schemas.openxmlformats.org/officeDocument/2006/relationships/image" Target="media/image06.png"/><Relationship Id="rId7" Type="http://schemas.openxmlformats.org/officeDocument/2006/relationships/image" Target="media/image04.png"/><Relationship Id="rId8" Type="http://schemas.openxmlformats.org/officeDocument/2006/relationships/image" Target="media/image09.png"/></Relationships>
</file>