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2A4A"/>
          <w:sz w:val="52"/>
          <w:szCs w:val="52"/>
        </w:rPr>
        <w:t xml:space="preserve">PayGo — Screen-by-Screen Build Spec</w:t>
      </w:r>
    </w:p>
    <w:p>
      <w:pPr>
        <w:spacing w:after="300"/>
        <w:jc w:val="center"/>
      </w:pPr>
      <w:r>
        <w:rPr>
          <w:i/>
          <w:iCs/>
          <w:color w:val="555555"/>
        </w:rPr>
        <w:t xml:space="preserve">For the dev team: every screen, what it does, and the backend call behind it</w:t>
      </w:r>
    </w:p>
    <w:p>
      <w:pPr>
        <w:pStyle w:val="Heading1"/>
        <w:spacing w:after="150" w:before="400"/>
      </w:pPr>
      <w:r>
        <w:rPr>
          <w:b/>
          <w:bCs/>
          <w:color w:val="1B2A4A"/>
        </w:rPr>
        <w:t xml:space="preserve">0. App Map</w:t>
      </w:r>
    </w:p>
    <w:p>
      <w:pPr>
        <w:spacing w:after="100"/>
      </w:pPr>
      <w:r>
        <w:t xml:space="preserve">Three surfaces, three flows. Screen IDs are used consistently through this doc and should be reused in code/branch names.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D1–D9 — Driver app (registration, dashboard, KYC upgrade)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P1–P5 — Passenger payment flow, triggered by QR scan (lightweight web view, no install)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U1–U6 — USSD menu flow, for passenger payment and driver withdrawal on any phone</w:t>
      </w:r>
    </w:p>
    <w:p>
      <w:pPr>
        <w:spacing w:after="200"/>
      </w:pPr>
    </w:p>
    <w:p>
      <w:pPr>
        <w:pStyle w:val="Heading1"/>
        <w:spacing w:after="150" w:before="400"/>
      </w:pPr>
      <w:r>
        <w:rPr>
          <w:b/>
          <w:bCs/>
          <w:color w:val="1B2A4A"/>
        </w:rPr>
        <w:t xml:space="preserve">1. Driver App Screens</w:t>
      </w: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D1 — Splash / Landing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D1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Splash / Landing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driver, first open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Brand entry point, routes to registration or login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PayGo logo + tagline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“Register” button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“Log in” link for returning drivers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Taps Register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None — static screen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D2 (Phone entry)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D2 — Phone Number Entry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D2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Phone Number Entry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driver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Capture phone number to start Basic-tier KYC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Phone number input (with network auto-detect)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“Send OTP” button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Enters phone number, taps Send OTP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POST /auth/otp/request  { phone }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D3 (OTP verification)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Validate Nigerian phone format client-side before hitting the API to save an SMS cost on obvious typos.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D3 — OTP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D3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OTP Verification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driver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 phone ownership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6-digit OTP input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Countdown timer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“Resend code” link (disabled until timer expires)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Enters OTP, auto-submits on 6th digit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POST /auth/otp/verify  { phone, otp }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D4 (Consent + basic info)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D4 — Consent + Basic Info (Basic Tier)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D4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Consent + Basic Info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driver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Collect minimum data required for Basic tier and explicit consent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Full name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Date of birth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Vehicle type (Keke / Bus)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Consent checkbox with plain-language terms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“Create my account” button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Fills form, ticks consent, submits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POST /driver/register  { phone, name, dob, vehicle_type, consent: true }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D5 (Account created confirmation)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creates the Wema/ALAT account here and returns tier=BASIC, account_number, daily_limit=50000.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D5 — Account Created Confirmation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D5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Account Created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driver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 success and show the new account number — the “wow, that was fast” moment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Success animation/checkmark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Wema account number display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Current tier badge (Basic)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“Go to dashboard” button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Taps Go to dashboard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None — uses data returned from D4's register call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D6 (Dashboard)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D6 — Dashboard (Home)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D6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Returning driver, every session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Central hub — balance, recent activity, access to QR and withdrawal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Balance (large, top)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Tier badge + “Upgrade” prompt if not Business 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“Show my QR” button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Recent transactions list (last 5)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“Withdraw” button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Bottom nav: Home / QR / History / Profile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Views balance; taps QR, Withdraw, or a transaction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GET /driver/{id}/dashboard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D8 (QR), D11 (Withdraw), D9 (Transaction history), D7 (Upgrade)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D7 — KYC Upgrade (Verified / Business Tier)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D7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KYC Upgrade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Driver wanting higher limits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Progressive KYC — upgrade from Basic to Verified to Business tier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Tier comparison table (current vs next tier + new limit)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BVN or NIN input (Verified)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Address input (Verified)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Union/association ID + document upload (Business)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“Submit for verification” button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Enters BVN/NIN and address, or uploads union documents, submits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POST /driver/{id}/kyc/verified  { bvn_or_nin, address }</w:t>
            </w:r>
          </w:p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POST /driver/{id}/kyc/business  { union_id, documents[] }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D6 (Dashboard, with updated tier badge once approved)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Verification may not be instant — show a “pending review” state on D6 if the backend hasn't confirmed yet.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D8 — QR Code Display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D8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QR Code Display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Driver, shown to passengers inside the vehicle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core payment trigger — displayed large enough to scan through a car window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Large QR code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Short payment code printed below it in large text (for USSD path)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Driver's first name (so passenger can confirm identity)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“Download/print” button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Leaves this screen open/displayed, or prints the code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GET /driver/{id}/qrcode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Stays open during rides; returns to D6 on back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D9 — Transaction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D9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Transaction History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Driver reviewing past fares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list of received payments, for trust and record-keeping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Filter by date range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List: amount, time, payment method (QR/USSD), status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Tap a row for reference number + status detail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Scrolls list, taps a transaction for detail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GET /driver/{id}/transactions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D6 (back)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D10 — Withdrawal Instructions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D10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Withdrawal Instructions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Driver wanting to cash out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Directs driver to Wema's existing USSD/agent/ATM rails — PayGo does not reinvent withdrawal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Wema USSD code to dial, prefilled with driver's linked account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“Find nearest agent” link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Note: “Your PayGo balance IS your Wema account balance”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Dials USSD code shown, or visits an agent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POST /driver/{id}/withdraw  { amount }  — only if withdrawal is initiated in-app rather than via USSD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D6 (back)</w:t>
            </w:r>
          </w:p>
        </w:tc>
      </w:tr>
    </w:tbl>
    <w:p>
      <w:pPr>
        <w:spacing w:after="200"/>
      </w:pPr>
    </w:p>
    <w:p>
      <w:pPr>
        <w:pStyle w:val="Heading1"/>
        <w:spacing w:after="150" w:before="400"/>
      </w:pPr>
      <w:r>
        <w:rPr>
          <w:b/>
          <w:bCs/>
          <w:color w:val="1B2A4A"/>
        </w:rPr>
        <w:t xml:space="preserve">2. Passenger Payment Flow (Web View, No Install)</w:t>
      </w:r>
    </w:p>
    <w:p>
      <w:pPr>
        <w:spacing w:after="100"/>
      </w:pPr>
      <w:r>
        <w:t xml:space="preserve">Triggered by scanning the QR on D8. Opens as a lightweight mobile web page — no app download.</w:t>
      </w: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P1 — Driver Confirmation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Driver Confirmation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Passenger, immediately after scanning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Fraud check — confirms the passenger is paying the right, verified driver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Driver's first name + vehicle type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Verified badge if driver is Verified/Business 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“This is my driver — continue” button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Confirms identity, taps continue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GET /driver/{id}/qrcode  (resolved from QR payload, read-only public info)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P2 (Enter amount)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P2 — Enter Fare Amount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Enter Fare Amount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Passenger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Capture the agreed fare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Numeric keypad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Amount display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“Continue” button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Types amount, taps continue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None — amount passed to next screen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P3 (Payment method)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P3 — Payment Method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P3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Payment Method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Passenger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Choose how to pay — all routed through Wema/ALAT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Card option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Bank transfer option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USSD prompt option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“Pay now” button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Selects method, taps Pay now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POST /payment/initiate  { driver_code, amount, method }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P4 (Processing)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P4 — Processing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P4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Processing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Passenger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 live status instead of a silent spinner — this is the trust moment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Status text: “Confirming your payment…”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Spinner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Auto-updates to success/failure without user action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Waits (typically a few seconds)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GET /payment/{ref}/status  (polled every 2–3s, or push via websocket if time allows)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P5 (Success) or failure state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 failure or timeout, show “Payment in progress — you'll get an SMS confirmation” rather than a dead end. Never show a raw error to the passenger.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P5 — Success +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P5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Success + Reference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Passenger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Give passenger proof of payment they can screenshot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Checkmark + amount paid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Transaction reference number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Driver name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“Done” button (closes web view)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Screenshots or reads reference, taps Done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None — data already returned from P4's status check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End of flow</w:t>
            </w:r>
          </w:p>
        </w:tc>
      </w:tr>
    </w:tbl>
    <w:p>
      <w:pPr>
        <w:spacing w:after="200"/>
      </w:pPr>
    </w:p>
    <w:p>
      <w:pPr>
        <w:pStyle w:val="Heading1"/>
        <w:spacing w:after="150" w:before="400"/>
      </w:pPr>
      <w:r>
        <w:rPr>
          <w:b/>
          <w:bCs/>
          <w:color w:val="1B2A4A"/>
        </w:rPr>
        <w:t xml:space="preserve">3. USSD Flow (No Smartphone / No Data)</w:t>
      </w:r>
    </w:p>
    <w:p>
      <w:pPr>
        <w:spacing w:after="100"/>
      </w:pPr>
      <w:r>
        <w:t xml:space="preserve">Same backend, different interface. All steps below are USSD menu screens (text only), handled through a single session webhook.</w:t>
      </w: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U1–U3 — Passenger Pays via USSD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U1–U3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Passenger USSD Payment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Passenger with any phone, no data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payment flow over USSD, mirrors P1–P5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U1: Dial Wema short code → menu “1. Pay a driver”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U2: Enter driver's short payment code (printed on D8) → enter fare amount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U3: Enter PIN to confirm → SMS confirmation with reference number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Follows USSD prompts on keypad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POST /ussd/session  { sessionId, phoneNumber, text }  — stateless, text accumulates per USSD spec</w:t>
            </w:r>
          </w:p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POST /payment/initiate  { driver_code, amount, method: "ussd" }  — called internally once PIN confirms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SMS confirmation to both passenger and driver</w:t>
            </w:r>
          </w:p>
        </w:tc>
      </w:tr>
    </w:tbl>
    <w:p>
      <w:pPr>
        <w:spacing w:after="200"/>
      </w:pPr>
    </w:p>
    <w:p>
      <w:pPr>
        <w:pStyle w:val="Heading2"/>
        <w:spacing w:after="100" w:before="250"/>
      </w:pPr>
      <w:r>
        <w:rPr>
          <w:b/>
          <w:bCs/>
          <w:color w:val="1B2A4A"/>
        </w:rPr>
        <w:t xml:space="preserve">U4–U6 — Driver Withdraws via USSD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U4–U6</w:t>
            </w:r>
          </w:p>
        </w:tc>
        <w:tc>
          <w:tcPr>
            <w:tcW w:type="pct" w:w="8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Driver USSD Withdrawal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Who sees it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Driver, any phone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Cash out balance using Wema's existing USSD rails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UI elements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U4: Dial Wema short code → menu “2. Check balance / Withdraw”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U5: Enter withdrawal amount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 xml:space="preserve">U6: Enter PIN to confirm → SMS confirmation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User action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Follows USSD prompts on keypad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Backend call(s)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POST /ussd/session  { sessionId, phoneNumber, text }</w:t>
            </w:r>
          </w:p>
          <w:p>
            <w:r>
              <w:rPr>
                <w:rFonts w:ascii="Consolas" w:cs="Consolas" w:eastAsia="Consolas" w:hAnsi="Consolas"/>
                <w:color w:val="7A2E8C"/>
                <w:sz w:val="18"/>
                <w:szCs w:val="18"/>
              </w:rPr>
              <w:t xml:space="preserve">POST /driver/{id}/withdraw  { amount }</w:t>
            </w:r>
          </w:p>
        </w:tc>
      </w:tr>
      <w:tr>
        <w:tc>
          <w:tcPr>
            <w:tcW w:type="pct" w:w="25%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Next screen</w:t>
            </w:r>
          </w:p>
        </w:tc>
        <w:tc>
          <w:tcPr>
            <w:tcW w:type="pct" w:w="7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SMS confirmation; balance updates on D6 next time app opens</w:t>
            </w:r>
          </w:p>
        </w:tc>
      </w:tr>
    </w:tbl>
    <w:p>
      <w:pPr>
        <w:spacing w:after="200"/>
      </w:pPr>
    </w:p>
    <w:p>
      <w:pPr>
        <w:pStyle w:val="Heading1"/>
        <w:spacing w:after="150" w:before="400"/>
      </w:pPr>
      <w:r>
        <w:rPr>
          <w:b/>
          <w:bCs/>
          <w:color w:val="1B2A4A"/>
        </w:rPr>
        <w:t xml:space="preserve">4. Backend API Reference</w:t>
      </w:r>
    </w:p>
    <w:p>
      <w:pPr>
        <w:spacing w:after="100"/>
      </w:pPr>
      <w:r>
        <w:t xml:space="preserve">Consolidated list of every endpoint referenced above, for quick lookup while building.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400"/>
      </w:tblGrid>
      <w:tr>
        <w:tc>
          <w:tcPr>
            <w:tcW w:type="pct" w:w="30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55%"/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/auth/otp/request</w:t>
            </w:r>
          </w:p>
        </w:tc>
        <w:tc>
          <w:tcPr>
            <w:tcW w:type="pct" w:w="1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pct" w:w="5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Send OTP to phone number entered on D2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/auth/otp/verify</w:t>
            </w:r>
          </w:p>
        </w:tc>
        <w:tc>
          <w:tcPr>
            <w:tcW w:type="pct" w:w="1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pct" w:w="5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Verify OTP entered on D3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/driver/register</w:t>
            </w:r>
          </w:p>
        </w:tc>
        <w:tc>
          <w:tcPr>
            <w:tcW w:type="pct" w:w="1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pct" w:w="5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driver profile + auto-create Wema/ALAT account (Basic tier)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/driver/{id}/dashboard</w:t>
            </w:r>
          </w:p>
        </w:tc>
        <w:tc>
          <w:tcPr>
            <w:tcW w:type="pct" w:w="1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pct" w:w="5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Fetch balance, tier, QR code, recent transactions for D6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/driver/{id}/kyc/verified</w:t>
            </w:r>
          </w:p>
        </w:tc>
        <w:tc>
          <w:tcPr>
            <w:tcW w:type="pct" w:w="1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pct" w:w="5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 BVN/NIN + address to upgrade to Verified tier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/driver/{id}/kyc/business</w:t>
            </w:r>
          </w:p>
        </w:tc>
        <w:tc>
          <w:tcPr>
            <w:tcW w:type="pct" w:w="1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pct" w:w="5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 union/association docs to upgrade to Business tier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/driver/{id}/qrcode</w:t>
            </w:r>
          </w:p>
        </w:tc>
        <w:tc>
          <w:tcPr>
            <w:tcW w:type="pct" w:w="1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pct" w:w="5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Fetch QR payload (driver_id + short payment code) for D8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/driver/{id}/transactions</w:t>
            </w:r>
          </w:p>
        </w:tc>
        <w:tc>
          <w:tcPr>
            <w:tcW w:type="pct" w:w="1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pct" w:w="5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Fetch full transaction history for D9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/payment/initiate</w:t>
            </w:r>
          </w:p>
        </w:tc>
        <w:tc>
          <w:tcPr>
            <w:tcW w:type="pct" w:w="1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pct" w:w="5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Passenger starts a payment after scanning QR or dialing USSD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/payment/{ref}/confirm</w:t>
            </w:r>
          </w:p>
        </w:tc>
        <w:tc>
          <w:tcPr>
            <w:tcW w:type="pct" w:w="1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pct" w:w="5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Webhook from Wema/ALAT confirming payment success/failure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/payment/{ref}/status</w:t>
            </w:r>
          </w:p>
        </w:tc>
        <w:tc>
          <w:tcPr>
            <w:tcW w:type="pct" w:w="1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pct" w:w="5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Poll payment status (used by P4 while waiting)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/notify/send</w:t>
            </w:r>
          </w:p>
        </w:tc>
        <w:tc>
          <w:tcPr>
            <w:tcW w:type="pct" w:w="1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pct" w:w="5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Internal service — triggers SMS/push to driver + passenger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/ussd/session</w:t>
            </w:r>
          </w:p>
        </w:tc>
        <w:tc>
          <w:tcPr>
            <w:tcW w:type="pct" w:w="1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pct" w:w="5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USSD gateway webhook — handles all menu steps (passenger + driver)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/driver/{id}/withdraw</w:t>
            </w:r>
          </w:p>
        </w:tc>
        <w:tc>
          <w:tcPr>
            <w:tcW w:type="pct" w:w="1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pct" w:w="5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Driver-initiated withdrawal via USSD or app</w:t>
            </w:r>
          </w:p>
        </w:tc>
      </w:tr>
    </w:tbl>
    <w:p>
      <w:pPr>
        <w:spacing w:after="200"/>
      </w:pPr>
    </w:p>
    <w:p>
      <w:pPr>
        <w:pStyle w:val="Heading1"/>
        <w:spacing w:after="150" w:before="400"/>
      </w:pPr>
      <w:r>
        <w:rPr>
          <w:b/>
          <w:bCs/>
          <w:color w:val="1B2A4A"/>
        </w:rPr>
        <w:t xml:space="preserve">5. Minimum Data Model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Driver: id, phone, name, dob, vehicle_type, tier (BASIC/VERIFIED/BUSINESS), account_number, daily_limit, created_at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Transaction: reference, driver_id, passenger_phone (optional), amount, method (qr/ussd/card/transfer), status (pending/success/failed), created_at, confirmed_at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KYC_Upgrade: driver_id, requested_tier, bvn_or_nin, address, union_id, documents[], status (pending/approved/rejected)</w:t>
      </w:r>
    </w:p>
    <w:p>
      <w:pPr>
        <w:pStyle w:val="Heading1"/>
        <w:spacing w:after="150" w:before="400"/>
      </w:pPr>
      <w:r>
        <w:rPr>
          <w:b/>
          <w:bCs/>
          <w:color w:val="1B2A4A"/>
        </w:rPr>
        <w:t xml:space="preserve">6. Build Priority for the Hackathon Window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Day 1 priority: D1–D6 (registration → dashboard) and P1–P5 (QR payment flow) — this is the demo spine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Day 1 stretch: D8 (QR display) wired to a real generated code, even if payment is mocked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Day 2 priority: mock /payment/initiate and /payment/{ref}/status with a fake 3-second delay to simulate real bank processing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Day 2 stretch: one working USSD screen (U1–U3) even if simulated as a phone-keypad UI mockup, to prove the no-smartphone path is real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Skip for demo: D7 KYC upgrade logic can be a static mock screen — explain it live rather than build the verification backend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2026-07-16T07:00:52.711Z</dcterms:created>
  <dcterms:modified xsi:type="dcterms:W3CDTF">2026-07-16T07:00:52.723Z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