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F10190" w14:textId="2D64243F" w:rsidR="00716530" w:rsidRDefault="00716530">
      <w:r w:rsidRPr="00716530">
        <w:t>https://matlabacademy.mathworks.com/progress/share/report.html?id=4162baa1-9423-4174-8d8a-f5451c1f664a&amp;</w:t>
      </w:r>
      <w:r w:rsidR="00AC3BC8">
        <w:t>s</w:t>
      </w:r>
    </w:p>
    <w:sectPr w:rsidR="00716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30"/>
    <w:rsid w:val="00711735"/>
    <w:rsid w:val="00716530"/>
    <w:rsid w:val="00AC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9BC4"/>
  <w15:chartTrackingRefBased/>
  <w15:docId w15:val="{205E0EC2-E9D4-4F6E-97DD-0D4981F5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wembabazi ivan</dc:creator>
  <cp:keywords/>
  <dc:description/>
  <cp:lastModifiedBy>wembabazi ivan</cp:lastModifiedBy>
  <cp:revision>2</cp:revision>
  <dcterms:created xsi:type="dcterms:W3CDTF">2026-10-19T15:41:00Z</dcterms:created>
  <dcterms:modified xsi:type="dcterms:W3CDTF">2026-10-19T15:41:00Z</dcterms:modified>
</cp:coreProperties>
</file>