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52D5" w14:textId="39E873CC" w:rsidR="006506E7" w:rsidRPr="006506E7" w:rsidRDefault="006506E7" w:rsidP="006506E7">
      <w:pPr>
        <w:rPr>
          <w:rFonts w:ascii="Arial" w:hAnsi="Arial" w:cs="Arial"/>
          <w:b/>
          <w:bCs/>
          <w:sz w:val="24"/>
          <w:szCs w:val="24"/>
        </w:rPr>
      </w:pPr>
      <w:r w:rsidRPr="006506E7">
        <w:rPr>
          <w:rFonts w:ascii="Arial" w:hAnsi="Arial" w:cs="Arial"/>
          <w:b/>
          <w:bCs/>
          <w:sz w:val="24"/>
          <w:szCs w:val="24"/>
        </w:rPr>
        <w:t>5.CONCLUSÃO</w:t>
      </w:r>
    </w:p>
    <w:p w14:paraId="4BF25F1E" w14:textId="007B312E" w:rsidR="006506E7" w:rsidRPr="006506E7" w:rsidRDefault="006506E7" w:rsidP="006506E7">
      <w:pPr>
        <w:jc w:val="both"/>
        <w:rPr>
          <w:rFonts w:ascii="Arial" w:hAnsi="Arial" w:cs="Arial"/>
          <w:sz w:val="24"/>
          <w:szCs w:val="24"/>
        </w:rPr>
      </w:pPr>
      <w:r w:rsidRPr="006506E7">
        <w:rPr>
          <w:rFonts w:ascii="Arial" w:hAnsi="Arial" w:cs="Arial"/>
          <w:sz w:val="24"/>
          <w:szCs w:val="24"/>
        </w:rPr>
        <w:t xml:space="preserve">Em suma, o magnifico caminho das ferramentas simples até as complexas, percebe-se uma atitude humana movida por suas próprias necessidades incansáveis. Somado a isso, é adicionado ao computador moderno, um desenvolvimento que se deve muito mais do que meras necessidades, contudo uma profunda pesquisa científica em prol de alinhar necessidade e ciência indo além de gerações ou quaisquer fronteiras. </w:t>
      </w:r>
    </w:p>
    <w:p w14:paraId="2C37E0FC" w14:textId="77777777" w:rsidR="006506E7" w:rsidRPr="006506E7" w:rsidRDefault="006506E7" w:rsidP="006506E7">
      <w:pPr>
        <w:jc w:val="both"/>
        <w:rPr>
          <w:rFonts w:ascii="Arial" w:hAnsi="Arial" w:cs="Arial"/>
          <w:sz w:val="24"/>
          <w:szCs w:val="24"/>
        </w:rPr>
      </w:pPr>
      <w:r w:rsidRPr="006506E7">
        <w:rPr>
          <w:rFonts w:ascii="Arial" w:hAnsi="Arial" w:cs="Arial"/>
          <w:sz w:val="24"/>
          <w:szCs w:val="24"/>
        </w:rPr>
        <w:t>No princípio, as invenções mais brilhantes passavam a estabelecer os alicerces daquilo que conhecemos hoje como as atuais capacidades computacionais, que ainda sim vem sendo incrementadas em prol de evoluírem. Durante a Segunda Guerra, havia um senso de urgência que os levou a criação do percursor de tudo o que temos no âmbito computacional, o ENIAC, que fez com que fosse possível termos hoje diversas aplicações com nossos computadores, que vão de estratégia militar até previsões meteorológicas.</w:t>
      </w:r>
    </w:p>
    <w:p w14:paraId="76BEEA47" w14:textId="77777777" w:rsidR="006506E7" w:rsidRPr="006506E7" w:rsidRDefault="006506E7" w:rsidP="006506E7">
      <w:pPr>
        <w:jc w:val="both"/>
        <w:rPr>
          <w:rFonts w:ascii="Arial" w:hAnsi="Arial" w:cs="Arial"/>
          <w:sz w:val="24"/>
          <w:szCs w:val="24"/>
        </w:rPr>
      </w:pPr>
      <w:r w:rsidRPr="006506E7">
        <w:rPr>
          <w:rFonts w:ascii="Arial" w:hAnsi="Arial" w:cs="Arial"/>
          <w:sz w:val="24"/>
          <w:szCs w:val="24"/>
        </w:rPr>
        <w:t>No entanto, os avanços vistos não são apenas reconhecidos do avanço dessas máquinas, sendo também a nossa própria evolução humana por trás da programação de cada código, ou seja, de cada inovação. As contribuições de Alan Turing, por exemplo, redefiniram o que as máquinas poderiam fazer, antecipando a era da computação universal que hoje facilita desde a comunicação global até a solução de problemas complexos em quase todos os campos imagináveis.</w:t>
      </w:r>
    </w:p>
    <w:p w14:paraId="152E919E" w14:textId="77777777" w:rsidR="006506E7" w:rsidRPr="006506E7" w:rsidRDefault="006506E7" w:rsidP="006506E7">
      <w:pPr>
        <w:jc w:val="both"/>
        <w:rPr>
          <w:rFonts w:ascii="Arial" w:hAnsi="Arial" w:cs="Arial"/>
          <w:sz w:val="24"/>
          <w:szCs w:val="24"/>
        </w:rPr>
      </w:pPr>
      <w:r w:rsidRPr="006506E7">
        <w:rPr>
          <w:rFonts w:ascii="Arial" w:hAnsi="Arial" w:cs="Arial"/>
          <w:sz w:val="24"/>
          <w:szCs w:val="24"/>
        </w:rPr>
        <w:t>Logo, a história dos computadores se faz fascinante, sendo uma prova de superação e adaptação humana. Ademais, quando olhamos para o futuro com base no que temos visto, como a própria IA, somos constantemente relembrados que cada uma dessas inovações é, em síntese, um reflexo da sociedade. A jornada da computação, é uma jornada contínua, pois sempre aponta para inovações, evolução em tudo o que tange, tanto como as linhas de código quanto a própria sociedade.</w:t>
      </w:r>
    </w:p>
    <w:p w14:paraId="1F39EFE7" w14:textId="77777777" w:rsidR="006506E7" w:rsidRPr="006506E7" w:rsidRDefault="006506E7" w:rsidP="006506E7">
      <w:pPr>
        <w:jc w:val="both"/>
        <w:rPr>
          <w:rFonts w:ascii="Arial" w:hAnsi="Arial" w:cs="Arial"/>
          <w:sz w:val="24"/>
          <w:szCs w:val="24"/>
        </w:rPr>
      </w:pPr>
    </w:p>
    <w:p w14:paraId="21D98B39" w14:textId="77777777" w:rsidR="00AD6886" w:rsidRPr="006506E7" w:rsidRDefault="00AD6886" w:rsidP="006506E7">
      <w:pPr>
        <w:jc w:val="both"/>
      </w:pPr>
    </w:p>
    <w:sectPr w:rsidR="00AD6886" w:rsidRPr="0065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86"/>
    <w:rsid w:val="003D5078"/>
    <w:rsid w:val="004D4217"/>
    <w:rsid w:val="006506E7"/>
    <w:rsid w:val="00A46B0E"/>
    <w:rsid w:val="00AA3C2E"/>
    <w:rsid w:val="00A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7A9B"/>
  <w15:chartTrackingRefBased/>
  <w15:docId w15:val="{BCC943BB-5409-4845-8853-EEA00429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8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8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8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8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8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8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Abileny Guerra</dc:creator>
  <cp:keywords/>
  <dc:description/>
  <cp:lastModifiedBy>Abileny Guerra</cp:lastModifiedBy>
  <cp:revision>1</cp:revision>
  <dcterms:created xsi:type="dcterms:W3CDTF">2024-09-20T13:58:00Z</dcterms:created>
  <dcterms:modified xsi:type="dcterms:W3CDTF">2024-09-20T14:16:00Z</dcterms:modified>
</cp:coreProperties>
</file>