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D52A8" w14:textId="3E85D83B" w:rsidR="00310492" w:rsidRPr="00310492" w:rsidRDefault="00310492" w:rsidP="0031049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n-GB"/>
        </w:rPr>
      </w:pPr>
      <w:proofErr w:type="spellStart"/>
      <w:r w:rsidRPr="00310492">
        <w:rPr>
          <w:rFonts w:ascii="Arial" w:eastAsia="Times New Roman" w:hAnsi="Arial" w:cs="Arial"/>
          <w:b/>
          <w:color w:val="000000"/>
          <w:lang w:eastAsia="en-GB"/>
        </w:rPr>
        <w:t>ChangeXChange</w:t>
      </w:r>
      <w:proofErr w:type="spellEnd"/>
    </w:p>
    <w:p w14:paraId="38D0D43A" w14:textId="77777777" w:rsidR="00310492" w:rsidRDefault="00310492" w:rsidP="0036125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C54DA87" w14:textId="0E38EC60" w:rsidR="00361259" w:rsidRPr="00361259" w:rsidRDefault="00361259" w:rsidP="00361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1259">
        <w:rPr>
          <w:rFonts w:ascii="Arial" w:eastAsia="Times New Roman" w:hAnsi="Arial" w:cs="Arial"/>
          <w:color w:val="000000"/>
          <w:lang w:eastAsia="en-GB"/>
        </w:rPr>
        <w:t>Have you ever arrived at an airport stressed, tired, and unable to get local currency? No cash exchange nearby, the ATM not accepting your card?</w:t>
      </w:r>
    </w:p>
    <w:p w14:paraId="7E503558" w14:textId="77777777" w:rsidR="00361259" w:rsidRPr="00361259" w:rsidRDefault="00361259" w:rsidP="00361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1259">
        <w:rPr>
          <w:rFonts w:ascii="Arial" w:eastAsia="Times New Roman" w:hAnsi="Arial" w:cs="Arial"/>
          <w:color w:val="000000"/>
          <w:lang w:eastAsia="en-GB"/>
        </w:rPr>
        <w:t xml:space="preserve">Introducing </w:t>
      </w:r>
      <w:proofErr w:type="spellStart"/>
      <w:r w:rsidRPr="00361259">
        <w:rPr>
          <w:rFonts w:ascii="Arial" w:eastAsia="Times New Roman" w:hAnsi="Arial" w:cs="Arial"/>
          <w:color w:val="000000"/>
          <w:lang w:eastAsia="en-GB"/>
        </w:rPr>
        <w:t>ChangeXChange</w:t>
      </w:r>
      <w:proofErr w:type="spellEnd"/>
      <w:r w:rsidRPr="00361259">
        <w:rPr>
          <w:rFonts w:ascii="Arial" w:eastAsia="Times New Roman" w:hAnsi="Arial" w:cs="Arial"/>
          <w:color w:val="000000"/>
          <w:lang w:eastAsia="en-GB"/>
        </w:rPr>
        <w:t>.</w:t>
      </w:r>
    </w:p>
    <w:p w14:paraId="661B7C09" w14:textId="1757E4F6" w:rsidR="00361259" w:rsidRPr="00361259" w:rsidRDefault="00952513" w:rsidP="0036125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Our</w:t>
      </w:r>
      <w:r w:rsidR="00361259" w:rsidRPr="00361259">
        <w:rPr>
          <w:rFonts w:ascii="Arial" w:eastAsia="Times New Roman" w:hAnsi="Arial" w:cs="Arial"/>
          <w:color w:val="000000"/>
          <w:lang w:eastAsia="en-GB"/>
        </w:rPr>
        <w:t xml:space="preserve"> mobile app allows you to </w:t>
      </w:r>
      <w:r w:rsidR="00361259">
        <w:rPr>
          <w:rFonts w:ascii="Arial" w:eastAsia="Times New Roman" w:hAnsi="Arial" w:cs="Arial"/>
          <w:color w:val="000000"/>
          <w:lang w:eastAsia="en-GB"/>
        </w:rPr>
        <w:t>trade</w:t>
      </w:r>
      <w:r w:rsidR="00361259" w:rsidRPr="00361259">
        <w:rPr>
          <w:rFonts w:ascii="Arial" w:eastAsia="Times New Roman" w:hAnsi="Arial" w:cs="Arial"/>
          <w:color w:val="000000"/>
          <w:lang w:eastAsia="en-GB"/>
        </w:rPr>
        <w:t xml:space="preserve"> your local cash against the foreign currency</w:t>
      </w:r>
      <w:r w:rsidR="00A4468A">
        <w:rPr>
          <w:rFonts w:ascii="Arial" w:eastAsia="Times New Roman" w:hAnsi="Arial" w:cs="Arial"/>
          <w:color w:val="000000"/>
          <w:lang w:eastAsia="en-GB"/>
        </w:rPr>
        <w:t xml:space="preserve"> with tourists on their way back</w:t>
      </w:r>
      <w:r w:rsidR="00361259" w:rsidRPr="00361259">
        <w:rPr>
          <w:rFonts w:ascii="Arial" w:eastAsia="Times New Roman" w:hAnsi="Arial" w:cs="Arial"/>
          <w:color w:val="000000"/>
          <w:lang w:eastAsia="en-GB"/>
        </w:rPr>
        <w:t xml:space="preserve">. You </w:t>
      </w:r>
      <w:r w:rsidR="00361259">
        <w:rPr>
          <w:rFonts w:ascii="Arial" w:eastAsia="Times New Roman" w:hAnsi="Arial" w:cs="Arial"/>
          <w:color w:val="000000"/>
          <w:lang w:eastAsia="en-GB"/>
        </w:rPr>
        <w:t xml:space="preserve">open the app once at the airport, look for an offer that suits you or </w:t>
      </w:r>
      <w:bookmarkStart w:id="0" w:name="_GoBack"/>
      <w:bookmarkEnd w:id="0"/>
      <w:r w:rsidR="00361259">
        <w:rPr>
          <w:rFonts w:ascii="Arial" w:eastAsia="Times New Roman" w:hAnsi="Arial" w:cs="Arial"/>
          <w:color w:val="000000"/>
          <w:lang w:eastAsia="en-GB"/>
        </w:rPr>
        <w:t>create one.</w:t>
      </w:r>
      <w:r>
        <w:rPr>
          <w:rFonts w:ascii="Arial" w:eastAsia="Times New Roman" w:hAnsi="Arial" w:cs="Arial"/>
          <w:color w:val="000000"/>
          <w:lang w:eastAsia="en-GB"/>
        </w:rPr>
        <w:t xml:space="preserve"> Offers are at the current official exchange rate and no fees are involved in the process.</w:t>
      </w:r>
      <w:r w:rsidR="00361259">
        <w:rPr>
          <w:rFonts w:ascii="Arial" w:eastAsia="Times New Roman" w:hAnsi="Arial" w:cs="Arial"/>
          <w:color w:val="000000"/>
          <w:lang w:eastAsia="en-GB"/>
        </w:rPr>
        <w:t xml:space="preserve"> You </w:t>
      </w:r>
      <w:r w:rsidR="00A4468A">
        <w:rPr>
          <w:rFonts w:ascii="Arial" w:eastAsia="Times New Roman" w:hAnsi="Arial" w:cs="Arial"/>
          <w:color w:val="000000"/>
          <w:lang w:eastAsia="en-GB"/>
        </w:rPr>
        <w:t xml:space="preserve">then contact </w:t>
      </w:r>
      <w:r w:rsidR="00361259">
        <w:rPr>
          <w:rFonts w:ascii="Arial" w:eastAsia="Times New Roman" w:hAnsi="Arial" w:cs="Arial"/>
          <w:color w:val="000000"/>
          <w:lang w:eastAsia="en-GB"/>
        </w:rPr>
        <w:t xml:space="preserve">the traveller coming back to </w:t>
      </w:r>
      <w:r w:rsidR="00A4468A">
        <w:rPr>
          <w:rFonts w:ascii="Arial" w:eastAsia="Times New Roman" w:hAnsi="Arial" w:cs="Arial"/>
          <w:color w:val="000000"/>
          <w:lang w:eastAsia="en-GB"/>
        </w:rPr>
        <w:t xml:space="preserve">decide on a meeting point in the </w:t>
      </w:r>
      <w:r>
        <w:rPr>
          <w:rFonts w:ascii="Arial" w:eastAsia="Times New Roman" w:hAnsi="Arial" w:cs="Arial"/>
          <w:color w:val="000000"/>
          <w:lang w:eastAsia="en-GB"/>
        </w:rPr>
        <w:t>airport. You can do so by in-app messages or giving contact details such as phone number or social medias</w:t>
      </w:r>
      <w:r w:rsidR="00A4468A">
        <w:rPr>
          <w:rFonts w:ascii="Arial" w:eastAsia="Times New Roman" w:hAnsi="Arial" w:cs="Arial"/>
          <w:color w:val="000000"/>
          <w:lang w:eastAsia="en-GB"/>
        </w:rPr>
        <w:t>. The</w:t>
      </w:r>
      <w:r>
        <w:rPr>
          <w:rFonts w:ascii="Arial" w:eastAsia="Times New Roman" w:hAnsi="Arial" w:cs="Arial"/>
          <w:color w:val="000000"/>
          <w:lang w:eastAsia="en-GB"/>
        </w:rPr>
        <w:t xml:space="preserve"> physical</w:t>
      </w:r>
      <w:r w:rsidR="00A4468A">
        <w:rPr>
          <w:rFonts w:ascii="Arial" w:eastAsia="Times New Roman" w:hAnsi="Arial" w:cs="Arial"/>
          <w:color w:val="000000"/>
          <w:lang w:eastAsia="en-GB"/>
        </w:rPr>
        <w:t xml:space="preserve"> trade can safely take place. The tourist gets the local currency for their </w:t>
      </w:r>
      <w:r>
        <w:rPr>
          <w:rFonts w:ascii="Arial" w:eastAsia="Times New Roman" w:hAnsi="Arial" w:cs="Arial"/>
          <w:color w:val="000000"/>
          <w:lang w:eastAsia="en-GB"/>
        </w:rPr>
        <w:t>cumbersome</w:t>
      </w:r>
      <w:r w:rsidR="00361259">
        <w:rPr>
          <w:rFonts w:ascii="Arial" w:eastAsia="Times New Roman" w:hAnsi="Arial" w:cs="Arial"/>
          <w:color w:val="000000"/>
          <w:lang w:eastAsia="en-GB"/>
        </w:rPr>
        <w:t xml:space="preserve"> foreign change</w:t>
      </w:r>
      <w:r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="00361259">
        <w:rPr>
          <w:rFonts w:ascii="Arial" w:eastAsia="Times New Roman" w:hAnsi="Arial" w:cs="Arial"/>
          <w:color w:val="000000"/>
          <w:lang w:eastAsia="en-GB"/>
        </w:rPr>
        <w:t xml:space="preserve">You only need to exchange a small amount to cover the expense </w:t>
      </w:r>
      <w:r>
        <w:rPr>
          <w:rFonts w:ascii="Arial" w:eastAsia="Times New Roman" w:hAnsi="Arial" w:cs="Arial"/>
          <w:color w:val="000000"/>
          <w:lang w:eastAsia="en-GB"/>
        </w:rPr>
        <w:t xml:space="preserve">of a </w:t>
      </w:r>
      <w:r w:rsidR="00361259">
        <w:rPr>
          <w:rFonts w:ascii="Arial" w:eastAsia="Times New Roman" w:hAnsi="Arial" w:cs="Arial"/>
          <w:color w:val="000000"/>
          <w:lang w:eastAsia="en-GB"/>
        </w:rPr>
        <w:t>cab, or</w:t>
      </w:r>
      <w:r>
        <w:rPr>
          <w:rFonts w:ascii="Arial" w:eastAsia="Times New Roman" w:hAnsi="Arial" w:cs="Arial"/>
          <w:color w:val="000000"/>
          <w:lang w:eastAsia="en-GB"/>
        </w:rPr>
        <w:t xml:space="preserve"> one</w:t>
      </w:r>
      <w:r w:rsidR="00361259">
        <w:rPr>
          <w:rFonts w:ascii="Arial" w:eastAsia="Times New Roman" w:hAnsi="Arial" w:cs="Arial"/>
          <w:color w:val="000000"/>
          <w:lang w:eastAsia="en-GB"/>
        </w:rPr>
        <w:t xml:space="preserve"> night at the hotel, just enough to find a reliable way of withdrawing foreign cash. </w:t>
      </w:r>
    </w:p>
    <w:p w14:paraId="1A9C65C4" w14:textId="6CC49E4A" w:rsidR="009C1A8B" w:rsidRDefault="009C1A8B"/>
    <w:p w14:paraId="6162C7AA" w14:textId="7EF46CC0" w:rsidR="00A4468A" w:rsidRDefault="00310492" w:rsidP="00952513">
      <w:pPr>
        <w:jc w:val="center"/>
      </w:pPr>
      <w:r>
        <w:rPr>
          <w:noProof/>
        </w:rPr>
        <w:drawing>
          <wp:inline distT="0" distB="0" distL="0" distR="0" wp14:anchorId="64F063C9" wp14:editId="60D1EBB4">
            <wp:extent cx="2711302" cy="4817713"/>
            <wp:effectExtent l="0" t="0" r="0" b="2540"/>
            <wp:docPr id="6" name="Picture 6" descr="https://scontent-lht6-1.xx.fbcdn.net/v/t1.15752-9/34963310_10215567767363135_8812080874758602752_n.jpg?_nc_cat=0&amp;oh=5114ba4ad4f27cc8a3d171e7016e1966&amp;oe=5BBAE2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lht6-1.xx.fbcdn.net/v/t1.15752-9/34963310_10215567767363135_8812080874758602752_n.jpg?_nc_cat=0&amp;oh=5114ba4ad4f27cc8a3d171e7016e1966&amp;oe=5BBAE20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548" cy="482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513">
        <w:t xml:space="preserve">  </w:t>
      </w:r>
      <w:r>
        <w:t xml:space="preserve"> </w:t>
      </w:r>
      <w:r>
        <w:rPr>
          <w:noProof/>
        </w:rPr>
        <w:drawing>
          <wp:inline distT="0" distB="0" distL="0" distR="0" wp14:anchorId="7B83A1C9" wp14:editId="16315E1E">
            <wp:extent cx="2711302" cy="4817713"/>
            <wp:effectExtent l="0" t="0" r="0" b="2540"/>
            <wp:docPr id="7" name="Picture 7" descr="https://scontent-lht6-1.xx.fbcdn.net/v/t1.15752-9/34963581_10215567793563790_1202269523491684352_n.jpg?_nc_cat=0&amp;oh=55e2bce984c976792ace07e678aef40f&amp;oe=5BC01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lht6-1.xx.fbcdn.net/v/t1.15752-9/34963581_10215567793563790_1202269523491684352_n.jpg?_nc_cat=0&amp;oh=55e2bce984c976792ace07e678aef40f&amp;oe=5BC018A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962" cy="482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E511" w14:textId="38EB7E10" w:rsidR="00952513" w:rsidRDefault="00952513" w:rsidP="00952513">
      <w:pPr>
        <w:jc w:val="center"/>
      </w:pPr>
    </w:p>
    <w:p w14:paraId="22944D93" w14:textId="77777777" w:rsidR="00691138" w:rsidRPr="00691138" w:rsidRDefault="00691138" w:rsidP="00691138">
      <w:pPr>
        <w:rPr>
          <w:lang w:val="fr-FR"/>
        </w:rPr>
      </w:pPr>
    </w:p>
    <w:sectPr w:rsidR="00691138" w:rsidRPr="00691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305FA"/>
    <w:multiLevelType w:val="hybridMultilevel"/>
    <w:tmpl w:val="ED92B7EE"/>
    <w:lvl w:ilvl="0" w:tplc="D1C03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59"/>
    <w:rsid w:val="00292CAC"/>
    <w:rsid w:val="00300BB0"/>
    <w:rsid w:val="00310492"/>
    <w:rsid w:val="00361259"/>
    <w:rsid w:val="00514BAD"/>
    <w:rsid w:val="0064782F"/>
    <w:rsid w:val="00691138"/>
    <w:rsid w:val="00952513"/>
    <w:rsid w:val="009C1A8B"/>
    <w:rsid w:val="00A4468A"/>
    <w:rsid w:val="00A90D84"/>
    <w:rsid w:val="00C1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B7BE"/>
  <w15:chartTrackingRefBased/>
  <w15:docId w15:val="{5EDBB0F6-EA93-4406-A549-7FEDB0DC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52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Leroy, Guy X</dc:creator>
  <cp:keywords/>
  <dc:description/>
  <cp:lastModifiedBy>Leroy, Guy X</cp:lastModifiedBy>
  <cp:revision>4</cp:revision>
  <dcterms:created xsi:type="dcterms:W3CDTF">2018-06-09T09:46:00Z</dcterms:created>
  <dcterms:modified xsi:type="dcterms:W3CDTF">2018-06-11T10:27:00Z</dcterms:modified>
</cp:coreProperties>
</file>