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D3A9" w14:textId="77777777" w:rsidR="005E0613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GFN2NMR </w:t>
      </w:r>
      <w:r>
        <w:rPr>
          <w:rFonts w:ascii="Times New Roman" w:hAnsi="Times New Roman" w:cs="Times New Roman"/>
          <w:sz w:val="28"/>
          <w:szCs w:val="28"/>
        </w:rPr>
        <w:t>使用说明</w:t>
      </w:r>
    </w:p>
    <w:p w14:paraId="746EDCEC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1.1 </w:t>
      </w:r>
      <w:r>
        <w:rPr>
          <w:rFonts w:ascii="Times New Roman" w:hAnsi="Times New Roman" w:cs="Times New Roman"/>
          <w:b/>
          <w:bCs/>
          <w:szCs w:val="21"/>
        </w:rPr>
        <w:t>环境</w:t>
      </w:r>
      <w:r>
        <w:rPr>
          <w:rFonts w:ascii="Times New Roman" w:hAnsi="Times New Roman" w:cs="Times New Roman" w:hint="eastAsia"/>
          <w:b/>
          <w:bCs/>
          <w:szCs w:val="21"/>
        </w:rPr>
        <w:t>要求</w:t>
      </w:r>
    </w:p>
    <w:p w14:paraId="5C1E448A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操作系统：</w:t>
      </w:r>
      <w:r>
        <w:rPr>
          <w:rFonts w:ascii="Times New Roman" w:hAnsi="Times New Roman" w:cs="Times New Roman"/>
          <w:szCs w:val="21"/>
        </w:rPr>
        <w:t xml:space="preserve">Ubuntu 21 </w:t>
      </w:r>
      <w:r>
        <w:rPr>
          <w:rFonts w:ascii="Times New Roman" w:hAnsi="Times New Roman" w:cs="Times New Roman"/>
          <w:szCs w:val="21"/>
        </w:rPr>
        <w:t>或更高版本，或其他</w:t>
      </w:r>
      <w:r>
        <w:rPr>
          <w:rFonts w:ascii="Times New Roman" w:hAnsi="Times New Roman" w:cs="Times New Roman"/>
          <w:szCs w:val="21"/>
        </w:rPr>
        <w:t xml:space="preserve"> Linux </w:t>
      </w:r>
      <w:r>
        <w:rPr>
          <w:rFonts w:ascii="Times New Roman" w:hAnsi="Times New Roman" w:cs="Times New Roman"/>
          <w:szCs w:val="21"/>
        </w:rPr>
        <w:t>发行版。</w:t>
      </w:r>
    </w:p>
    <w:p w14:paraId="10385740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Anaconda3 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 xml:space="preserve"> Python 3.8 </w:t>
      </w:r>
      <w:r>
        <w:rPr>
          <w:rFonts w:ascii="Times New Roman" w:hAnsi="Times New Roman" w:cs="Times New Roman"/>
          <w:szCs w:val="21"/>
        </w:rPr>
        <w:t>或更高版本：</w:t>
      </w:r>
      <w:r>
        <w:rPr>
          <w:rFonts w:ascii="Times New Roman" w:hAnsi="Times New Roman" w:cs="Times New Roman"/>
          <w:szCs w:val="21"/>
        </w:rPr>
        <w:t>https://www.anaconda.com/</w:t>
      </w:r>
    </w:p>
    <w:p w14:paraId="5C77E20E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xTB 6.4.1 </w:t>
      </w:r>
      <w:r>
        <w:rPr>
          <w:rFonts w:ascii="Times New Roman" w:hAnsi="Times New Roman" w:cs="Times New Roman"/>
          <w:szCs w:val="21"/>
        </w:rPr>
        <w:t>或更高版本：</w:t>
      </w:r>
      <w:r>
        <w:rPr>
          <w:rFonts w:ascii="Times New Roman" w:hAnsi="Times New Roman" w:cs="Times New Roman"/>
          <w:szCs w:val="21"/>
        </w:rPr>
        <w:t>https://xtb-docs.readthedocs.io/en/latest/contents.html</w:t>
      </w:r>
    </w:p>
    <w:p w14:paraId="7E280893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CREST 2.12 </w:t>
      </w:r>
      <w:r>
        <w:rPr>
          <w:rFonts w:ascii="Times New Roman" w:hAnsi="Times New Roman" w:cs="Times New Roman"/>
          <w:szCs w:val="21"/>
        </w:rPr>
        <w:t>或更高版本：</w:t>
      </w:r>
      <w:r>
        <w:rPr>
          <w:rFonts w:ascii="Times New Roman" w:hAnsi="Times New Roman" w:cs="Times New Roman"/>
          <w:szCs w:val="21"/>
        </w:rPr>
        <w:t>https://crest-lab.github.io/crest-docs/</w:t>
      </w:r>
    </w:p>
    <w:p w14:paraId="60DDF945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Pytorch 1.11 </w:t>
      </w:r>
      <w:r>
        <w:rPr>
          <w:rFonts w:ascii="Times New Roman" w:hAnsi="Times New Roman" w:cs="Times New Roman"/>
          <w:szCs w:val="21"/>
        </w:rPr>
        <w:t>或更高版本：</w:t>
      </w:r>
      <w:r>
        <w:rPr>
          <w:rFonts w:ascii="Times New Roman" w:hAnsi="Times New Roman" w:cs="Times New Roman"/>
          <w:szCs w:val="21"/>
        </w:rPr>
        <w:t>https://pytorch.org/</w:t>
      </w:r>
    </w:p>
    <w:p w14:paraId="3EB0AE4C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Pytorch Geometric</w:t>
      </w:r>
      <w:r>
        <w:rPr>
          <w:rFonts w:ascii="Times New Roman" w:hAnsi="Times New Roman" w:cs="Times New Roman"/>
          <w:szCs w:val="21"/>
        </w:rPr>
        <w:t>，版本应与</w:t>
      </w:r>
      <w:r>
        <w:rPr>
          <w:rFonts w:ascii="Times New Roman" w:hAnsi="Times New Roman" w:cs="Times New Roman"/>
          <w:szCs w:val="21"/>
        </w:rPr>
        <w:t>Python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Pytorch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 xml:space="preserve">CUDA </w: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szCs w:val="21"/>
        </w:rPr>
        <w:t xml:space="preserve"> CPU </w:t>
      </w:r>
      <w:r>
        <w:rPr>
          <w:rFonts w:ascii="Times New Roman" w:hAnsi="Times New Roman" w:cs="Times New Roman"/>
          <w:szCs w:val="21"/>
        </w:rPr>
        <w:t>对应：</w:t>
      </w:r>
      <w:hyperlink r:id="rId4" w:history="1">
        <w:r>
          <w:rPr>
            <w:rStyle w:val="Hyperlink"/>
            <w:rFonts w:ascii="Times New Roman" w:hAnsi="Times New Roman" w:cs="Times New Roman"/>
            <w:szCs w:val="21"/>
          </w:rPr>
          <w:t>https://pytorch-geometric.readthedocs.io/en/latest/</w:t>
        </w:r>
        <w:r>
          <w:rPr>
            <w:rStyle w:val="Hyperlink"/>
            <w:rFonts w:ascii="Times New Roman" w:hAnsi="Times New Roman" w:cs="Times New Roman"/>
            <w:szCs w:val="21"/>
          </w:rPr>
          <w:t>。</w:t>
        </w:r>
      </w:hyperlink>
      <w:r>
        <w:rPr>
          <w:rFonts w:ascii="Times New Roman" w:hAnsi="Times New Roman" w:cs="Times New Roman"/>
          <w:szCs w:val="21"/>
        </w:rPr>
        <w:t>如果安装遇到问题，可以首先通过</w:t>
      </w:r>
      <w:r>
        <w:rPr>
          <w:rFonts w:ascii="Times New Roman" w:hAnsi="Times New Roman" w:cs="Times New Roman"/>
          <w:szCs w:val="21"/>
        </w:rPr>
        <w:t xml:space="preserve"> "pip" </w:t>
      </w:r>
      <w:r>
        <w:rPr>
          <w:rFonts w:ascii="Times New Roman" w:hAnsi="Times New Roman" w:cs="Times New Roman"/>
          <w:szCs w:val="21"/>
        </w:rPr>
        <w:t>安装</w:t>
      </w:r>
      <w:r>
        <w:rPr>
          <w:rFonts w:ascii="Times New Roman" w:hAnsi="Times New Roman" w:cs="Times New Roman"/>
          <w:szCs w:val="21"/>
        </w:rPr>
        <w:t xml:space="preserve"> wheels (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 xml:space="preserve"> https://data.pyg.org/whl/ </w:t>
      </w:r>
      <w:r>
        <w:rPr>
          <w:rFonts w:ascii="Times New Roman" w:hAnsi="Times New Roman" w:cs="Times New Roman"/>
          <w:szCs w:val="21"/>
        </w:rPr>
        <w:t>上查找对应版本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，然后运行</w:t>
      </w:r>
      <w:r>
        <w:rPr>
          <w:rFonts w:ascii="Times New Roman" w:hAnsi="Times New Roman" w:cs="Times New Roman"/>
          <w:szCs w:val="21"/>
        </w:rPr>
        <w:t xml:space="preserve"> "pip install torch_geometric"</w:t>
      </w:r>
      <w:r>
        <w:rPr>
          <w:rFonts w:ascii="Times New Roman" w:hAnsi="Times New Roman" w:cs="Times New Roman"/>
          <w:szCs w:val="21"/>
        </w:rPr>
        <w:t>。</w:t>
      </w:r>
    </w:p>
    <w:p w14:paraId="1B1B7879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RDkit 2022.09.1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https://www.rdkit.org/docs/Install.html</w:t>
      </w:r>
      <w:r>
        <w:rPr>
          <w:rFonts w:ascii="Times New Roman" w:hAnsi="Times New Roman" w:cs="Times New Roman"/>
          <w:szCs w:val="21"/>
        </w:rPr>
        <w:t>。（您可以在终端中运行</w:t>
      </w:r>
      <w:r>
        <w:rPr>
          <w:rFonts w:ascii="Times New Roman" w:hAnsi="Times New Roman" w:cs="Times New Roman"/>
          <w:szCs w:val="21"/>
        </w:rPr>
        <w:t xml:space="preserve"> "pip install rdkit" </w:t>
      </w:r>
      <w:r>
        <w:rPr>
          <w:rFonts w:ascii="Times New Roman" w:hAnsi="Times New Roman" w:cs="Times New Roman"/>
          <w:szCs w:val="21"/>
        </w:rPr>
        <w:t>来安装它）</w:t>
      </w:r>
    </w:p>
    <w:p w14:paraId="07E96BCA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GFN2NMR </w:t>
      </w:r>
      <w:r>
        <w:rPr>
          <w:rFonts w:ascii="Times New Roman" w:hAnsi="Times New Roman" w:cs="Times New Roman"/>
          <w:szCs w:val="21"/>
        </w:rPr>
        <w:t>的运行依赖上述提到的所有软件包。我们没有</w:t>
      </w:r>
      <w:r>
        <w:rPr>
          <w:rFonts w:ascii="Times New Roman" w:hAnsi="Times New Roman" w:cs="Times New Roman" w:hint="eastAsia"/>
          <w:szCs w:val="21"/>
        </w:rPr>
        <w:t>对现有</w:t>
      </w:r>
      <w:r>
        <w:rPr>
          <w:rFonts w:ascii="Times New Roman" w:hAnsi="Times New Roman" w:cs="Times New Roman"/>
          <w:szCs w:val="21"/>
        </w:rPr>
        <w:t>版本</w:t>
      </w:r>
      <w:r>
        <w:rPr>
          <w:rFonts w:ascii="Times New Roman" w:hAnsi="Times New Roman" w:cs="Times New Roman" w:hint="eastAsia"/>
          <w:szCs w:val="21"/>
        </w:rPr>
        <w:t>的所有</w:t>
      </w:r>
      <w:r>
        <w:rPr>
          <w:rFonts w:ascii="Times New Roman" w:hAnsi="Times New Roman" w:cs="Times New Roman"/>
          <w:szCs w:val="21"/>
        </w:rPr>
        <w:t>组合</w:t>
      </w:r>
      <w:r>
        <w:rPr>
          <w:rFonts w:ascii="Times New Roman" w:hAnsi="Times New Roman" w:cs="Times New Roman" w:hint="eastAsia"/>
          <w:szCs w:val="21"/>
        </w:rPr>
        <w:t>进行检查</w:t>
      </w:r>
      <w:r>
        <w:rPr>
          <w:rFonts w:ascii="Times New Roman" w:hAnsi="Times New Roman" w:cs="Times New Roman"/>
          <w:szCs w:val="21"/>
        </w:rPr>
        <w:t>，建议您使用上述版本或更高版本，因为我们会不断更新代码</w:t>
      </w:r>
      <w:r>
        <w:rPr>
          <w:rFonts w:ascii="Times New Roman" w:hAnsi="Times New Roman" w:cs="Times New Roman" w:hint="eastAsia"/>
          <w:szCs w:val="21"/>
        </w:rPr>
        <w:t>以</w:t>
      </w:r>
      <w:r>
        <w:rPr>
          <w:rFonts w:ascii="Times New Roman" w:hAnsi="Times New Roman" w:cs="Times New Roman"/>
          <w:szCs w:val="21"/>
        </w:rPr>
        <w:t>满足最新的环境要求。</w:t>
      </w:r>
    </w:p>
    <w:p w14:paraId="20D8CFD8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1.2 </w:t>
      </w:r>
      <w:r>
        <w:rPr>
          <w:rFonts w:ascii="Times New Roman" w:hAnsi="Times New Roman" w:cs="Times New Roman"/>
          <w:b/>
          <w:bCs/>
          <w:szCs w:val="21"/>
        </w:rPr>
        <w:t>安装</w:t>
      </w:r>
    </w:p>
    <w:p w14:paraId="38AA526F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1.2.1 </w:t>
      </w:r>
      <w:r>
        <w:rPr>
          <w:rFonts w:ascii="Times New Roman" w:hAnsi="Times New Roman" w:cs="Times New Roman"/>
          <w:b/>
          <w:bCs/>
          <w:szCs w:val="21"/>
        </w:rPr>
        <w:t>在相同路径下解压以下所需文件</w:t>
      </w:r>
    </w:p>
    <w:p w14:paraId="7929324E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gfn2nmr</w:t>
      </w:r>
      <w:r>
        <w:rPr>
          <w:rFonts w:ascii="Times New Roman" w:hAnsi="Times New Roman" w:cs="Times New Roman"/>
          <w:szCs w:val="21"/>
        </w:rPr>
        <w:t>：主程序（命令行），由</w:t>
      </w:r>
      <w:r>
        <w:rPr>
          <w:rFonts w:ascii="Times New Roman" w:hAnsi="Times New Roman" w:cs="Times New Roman"/>
          <w:szCs w:val="21"/>
        </w:rPr>
        <w:t xml:space="preserve"> Python </w:t>
      </w:r>
      <w:r>
        <w:rPr>
          <w:rFonts w:ascii="Times New Roman" w:hAnsi="Times New Roman" w:cs="Times New Roman"/>
          <w:szCs w:val="21"/>
        </w:rPr>
        <w:t>编写。</w:t>
      </w:r>
    </w:p>
    <w:p w14:paraId="3C7BCD34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gfn2nmr_gui</w:t>
      </w:r>
      <w:r>
        <w:rPr>
          <w:rFonts w:ascii="Times New Roman" w:hAnsi="Times New Roman" w:cs="Times New Roman"/>
          <w:szCs w:val="21"/>
        </w:rPr>
        <w:t>：主程序（基于</w:t>
      </w:r>
      <w:r>
        <w:rPr>
          <w:rFonts w:ascii="Times New Roman" w:hAnsi="Times New Roman" w:cs="Times New Roman"/>
          <w:szCs w:val="21"/>
        </w:rPr>
        <w:t xml:space="preserve"> PyQT5 </w:t>
      </w:r>
      <w:r>
        <w:rPr>
          <w:rFonts w:ascii="Times New Roman" w:hAnsi="Times New Roman" w:cs="Times New Roman"/>
          <w:szCs w:val="21"/>
        </w:rPr>
        <w:t>的用户界面），由</w:t>
      </w:r>
      <w:r>
        <w:rPr>
          <w:rFonts w:ascii="Times New Roman" w:hAnsi="Times New Roman" w:cs="Times New Roman"/>
          <w:szCs w:val="21"/>
        </w:rPr>
        <w:t xml:space="preserve"> Python </w:t>
      </w:r>
      <w:r>
        <w:rPr>
          <w:rFonts w:ascii="Times New Roman" w:hAnsi="Times New Roman" w:cs="Times New Roman"/>
          <w:szCs w:val="21"/>
        </w:rPr>
        <w:t>编写。</w:t>
      </w:r>
    </w:p>
    <w:p w14:paraId="747C08E6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gfn2nmr_core.py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 xml:space="preserve">GFN2NMR </w:t>
      </w:r>
      <w:r>
        <w:rPr>
          <w:rFonts w:ascii="Times New Roman" w:hAnsi="Times New Roman" w:cs="Times New Roman"/>
          <w:szCs w:val="21"/>
        </w:rPr>
        <w:t>的核心功能，由</w:t>
      </w:r>
      <w:r>
        <w:rPr>
          <w:rFonts w:ascii="Times New Roman" w:hAnsi="Times New Roman" w:cs="Times New Roman"/>
          <w:szCs w:val="21"/>
        </w:rPr>
        <w:t xml:space="preserve"> Python </w:t>
      </w:r>
      <w:r>
        <w:rPr>
          <w:rFonts w:ascii="Times New Roman" w:hAnsi="Times New Roman" w:cs="Times New Roman"/>
          <w:szCs w:val="21"/>
        </w:rPr>
        <w:t>编写。</w:t>
      </w:r>
    </w:p>
    <w:p w14:paraId="556E448F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best_params</w:t>
      </w:r>
      <w:r>
        <w:rPr>
          <w:rFonts w:ascii="Times New Roman" w:hAnsi="Times New Roman" w:cs="Times New Roman"/>
          <w:szCs w:val="21"/>
        </w:rPr>
        <w:t>：模型的权重。</w:t>
      </w:r>
    </w:p>
    <w:p w14:paraId="0248F619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xyz2mol.py</w:t>
      </w:r>
      <w:r>
        <w:rPr>
          <w:rFonts w:ascii="Times New Roman" w:hAnsi="Times New Roman" w:cs="Times New Roman"/>
          <w:szCs w:val="21"/>
        </w:rPr>
        <w:t>：用于生成</w:t>
      </w:r>
      <w:r>
        <w:rPr>
          <w:rFonts w:ascii="Times New Roman" w:hAnsi="Times New Roman" w:cs="Times New Roman"/>
          <w:szCs w:val="21"/>
        </w:rPr>
        <w:t xml:space="preserve"> 2D </w:t>
      </w:r>
      <w:r>
        <w:rPr>
          <w:rFonts w:ascii="Times New Roman" w:hAnsi="Times New Roman" w:cs="Times New Roman"/>
          <w:szCs w:val="21"/>
        </w:rPr>
        <w:t>结构的模块。这是</w:t>
      </w:r>
      <w:r>
        <w:rPr>
          <w:rFonts w:ascii="Times New Roman" w:hAnsi="Times New Roman" w:cs="Times New Roman"/>
          <w:szCs w:val="21"/>
        </w:rPr>
        <w:t xml:space="preserve"> Jan H. Jensen </w:t>
      </w:r>
      <w:r>
        <w:rPr>
          <w:rFonts w:ascii="Times New Roman" w:hAnsi="Times New Roman" w:cs="Times New Roman"/>
          <w:szCs w:val="21"/>
        </w:rPr>
        <w:t>实现的</w:t>
      </w:r>
      <w:r>
        <w:rPr>
          <w:rFonts w:ascii="Times New Roman" w:hAnsi="Times New Roman" w:cs="Times New Roman"/>
          <w:szCs w:val="21"/>
        </w:rPr>
        <w:t xml:space="preserve"> xyz2mol </w:t>
      </w:r>
      <w:r>
        <w:rPr>
          <w:rFonts w:ascii="Times New Roman" w:hAnsi="Times New Roman" w:cs="Times New Roman"/>
          <w:szCs w:val="21"/>
        </w:rPr>
        <w:t>的修改版。</w:t>
      </w:r>
    </w:p>
    <w:p w14:paraId="4415CFE2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1.2.2 </w:t>
      </w:r>
      <w:r>
        <w:rPr>
          <w:rFonts w:ascii="Times New Roman" w:hAnsi="Times New Roman" w:cs="Times New Roman" w:hint="eastAsia"/>
          <w:b/>
          <w:bCs/>
          <w:szCs w:val="21"/>
        </w:rPr>
        <w:t>获取可执行权限</w:t>
      </w:r>
    </w:p>
    <w:p w14:paraId="13D4F0CA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在终端中执行命令</w:t>
      </w:r>
      <w:r>
        <w:rPr>
          <w:rFonts w:ascii="Times New Roman" w:hAnsi="Times New Roman" w:cs="Times New Roman"/>
          <w:szCs w:val="21"/>
        </w:rPr>
        <w:t xml:space="preserve"> "chmod -R 750 </w:t>
      </w:r>
      <w:r>
        <w:rPr>
          <w:rFonts w:ascii="Times New Roman" w:hAnsi="Times New Roman" w:cs="Times New Roman"/>
          <w:szCs w:val="21"/>
          <w:highlight w:val="yellow"/>
        </w:rPr>
        <w:t>/home/.../</w:t>
      </w:r>
      <w:r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，其中高亮显示的部分是</w:t>
      </w:r>
      <w:r>
        <w:rPr>
          <w:rFonts w:ascii="Times New Roman" w:hAnsi="Times New Roman" w:cs="Times New Roman"/>
          <w:szCs w:val="21"/>
        </w:rPr>
        <w:t xml:space="preserve"> GFN2NMR </w:t>
      </w:r>
      <w:r>
        <w:rPr>
          <w:rFonts w:ascii="Times New Roman" w:hAnsi="Times New Roman" w:cs="Times New Roman"/>
          <w:szCs w:val="21"/>
        </w:rPr>
        <w:t>所在的路径。</w:t>
      </w:r>
    </w:p>
    <w:p w14:paraId="6B263E23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1.2.3 </w:t>
      </w:r>
      <w:r>
        <w:rPr>
          <w:rFonts w:ascii="Times New Roman" w:hAnsi="Times New Roman" w:cs="Times New Roman"/>
          <w:b/>
          <w:bCs/>
          <w:szCs w:val="21"/>
        </w:rPr>
        <w:t>设置环境变量</w:t>
      </w:r>
    </w:p>
    <w:p w14:paraId="352AACDE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.bashrc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文件中添加</w:t>
      </w:r>
      <w:r>
        <w:rPr>
          <w:rFonts w:ascii="Times New Roman" w:hAnsi="Times New Roman" w:cs="Times New Roman"/>
          <w:szCs w:val="21"/>
        </w:rPr>
        <w:t xml:space="preserve"> "PATH=$PATH:</w:t>
      </w:r>
      <w:r>
        <w:rPr>
          <w:rFonts w:ascii="Times New Roman" w:hAnsi="Times New Roman" w:cs="Times New Roman"/>
          <w:szCs w:val="21"/>
          <w:highlight w:val="yellow"/>
        </w:rPr>
        <w:t>/home/...</w:t>
      </w:r>
      <w:r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。其中高亮显示的部分是</w:t>
      </w:r>
      <w:r>
        <w:rPr>
          <w:rFonts w:ascii="Times New Roman" w:hAnsi="Times New Roman" w:cs="Times New Roman"/>
          <w:szCs w:val="21"/>
        </w:rPr>
        <w:t xml:space="preserve"> GFN2NMR </w:t>
      </w:r>
      <w:r>
        <w:rPr>
          <w:rFonts w:ascii="Times New Roman" w:hAnsi="Times New Roman" w:cs="Times New Roman" w:hint="eastAsia"/>
          <w:szCs w:val="21"/>
        </w:rPr>
        <w:t>所在</w:t>
      </w:r>
      <w:r>
        <w:rPr>
          <w:rFonts w:ascii="Times New Roman" w:hAnsi="Times New Roman" w:cs="Times New Roman"/>
          <w:szCs w:val="21"/>
        </w:rPr>
        <w:t>的路径。然后您可以在终端中直接执行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gfn2nmr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gfn2nmr_gui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命令。</w:t>
      </w:r>
    </w:p>
    <w:p w14:paraId="413686B5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1.3 </w:t>
      </w:r>
      <w:r>
        <w:rPr>
          <w:rFonts w:ascii="Times New Roman" w:hAnsi="Times New Roman" w:cs="Times New Roman"/>
          <w:b/>
          <w:bCs/>
          <w:szCs w:val="21"/>
        </w:rPr>
        <w:t>如何运行</w:t>
      </w:r>
    </w:p>
    <w:p w14:paraId="63DAA139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带有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的简单运行：在终端窗口中执行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gfn2nmr_gui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。</w:t>
      </w:r>
    </w:p>
    <w:p w14:paraId="5567EEE2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带有命令行的简单运行：在终端窗口中执行</w:t>
      </w:r>
      <w:r>
        <w:rPr>
          <w:rFonts w:ascii="Times New Roman" w:hAnsi="Times New Roman" w:cs="Times New Roman"/>
          <w:szCs w:val="21"/>
        </w:rPr>
        <w:t xml:space="preserve">"gfn2nmr </w:t>
      </w:r>
      <w:r>
        <w:rPr>
          <w:rFonts w:ascii="Times New Roman" w:hAnsi="Times New Roman" w:cs="Times New Roman"/>
          <w:szCs w:val="21"/>
          <w:highlight w:val="yellow"/>
        </w:rPr>
        <w:t>***.xyz</w:t>
      </w:r>
      <w:r>
        <w:rPr>
          <w:rFonts w:ascii="Times New Roman" w:hAnsi="Times New Roman" w:cs="Times New Roman"/>
          <w:szCs w:val="21"/>
        </w:rPr>
        <w:t>"</w:t>
      </w:r>
      <w:r>
        <w:rPr>
          <w:rFonts w:ascii="Times New Roman" w:hAnsi="Times New Roman" w:cs="Times New Roman"/>
          <w:szCs w:val="21"/>
        </w:rPr>
        <w:t>。高亮显示的部分是您的</w:t>
      </w:r>
      <w:r>
        <w:rPr>
          <w:rFonts w:ascii="Times New Roman" w:hAnsi="Times New Roman" w:cs="Times New Roman"/>
          <w:szCs w:val="21"/>
        </w:rPr>
        <w:t>xyz</w:t>
      </w:r>
      <w:r>
        <w:rPr>
          <w:rFonts w:ascii="Times New Roman" w:hAnsi="Times New Roman" w:cs="Times New Roman"/>
          <w:szCs w:val="21"/>
        </w:rPr>
        <w:t>文件的路径和文件名。要查看所有参数，请执行</w:t>
      </w:r>
      <w:r>
        <w:rPr>
          <w:rFonts w:ascii="Times New Roman" w:hAnsi="Times New Roman" w:cs="Times New Roman" w:hint="eastAsia"/>
          <w:szCs w:val="21"/>
        </w:rPr>
        <w:t>“</w:t>
      </w:r>
      <w:r>
        <w:rPr>
          <w:rFonts w:ascii="Times New Roman" w:hAnsi="Times New Roman" w:cs="Times New Roman"/>
          <w:szCs w:val="21"/>
        </w:rPr>
        <w:t>gfn2nmr -h</w:t>
      </w:r>
      <w:r>
        <w:rPr>
          <w:rFonts w:ascii="Times New Roman" w:hAnsi="Times New Roman" w:cs="Times New Roman" w:hint="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。计算结果将作为</w:t>
      </w:r>
      <w:r>
        <w:rPr>
          <w:rFonts w:ascii="Times New Roman" w:hAnsi="Times New Roman" w:cs="Times New Roman"/>
          <w:szCs w:val="21"/>
        </w:rPr>
        <w:t>Excel</w:t>
      </w:r>
      <w:r>
        <w:rPr>
          <w:rFonts w:ascii="Times New Roman" w:hAnsi="Times New Roman" w:cs="Times New Roman"/>
          <w:szCs w:val="21"/>
        </w:rPr>
        <w:t>文件输出。</w:t>
      </w:r>
    </w:p>
    <w:p w14:paraId="0F443284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参数说明</w:t>
      </w:r>
      <w:r>
        <w:rPr>
          <w:rFonts w:ascii="Times New Roman" w:hAnsi="Times New Roman" w:cs="Times New Roman"/>
          <w:szCs w:val="21"/>
        </w:rPr>
        <w:t>：</w:t>
      </w:r>
    </w:p>
    <w:p w14:paraId="4652A055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 xml:space="preserve">-chrg 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INT</w:t>
      </w:r>
      <w:r>
        <w:rPr>
          <w:rFonts w:ascii="Times New Roman" w:hAnsi="Times New Roman" w:cs="Times New Roman" w:hint="eastAsia"/>
          <w:i/>
          <w:iCs/>
          <w:szCs w:val="21"/>
        </w:rPr>
        <w:t>)</w:t>
      </w:r>
      <w:r>
        <w:rPr>
          <w:rFonts w:ascii="Times New Roman" w:hAnsi="Times New Roman" w:cs="Times New Roman"/>
          <w:szCs w:val="21"/>
        </w:rPr>
        <w:t xml:space="preserve">&gt; 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净电荷数（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）：净电荷数。默认值为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。</w:t>
      </w:r>
    </w:p>
    <w:p w14:paraId="6ADDC76D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-cs_method gfnff/gfn0/gfn1/gfn2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构象搜索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）：用于</w:t>
      </w:r>
      <w:r>
        <w:rPr>
          <w:rFonts w:ascii="Times New Roman" w:hAnsi="Times New Roman" w:cs="Times New Roman"/>
          <w:szCs w:val="21"/>
        </w:rPr>
        <w:t>CREST</w:t>
      </w:r>
      <w:r>
        <w:rPr>
          <w:rFonts w:ascii="Times New Roman" w:hAnsi="Times New Roman" w:cs="Times New Roman"/>
          <w:szCs w:val="21"/>
        </w:rPr>
        <w:t>构象搜索的方法。默认值为</w:t>
      </w:r>
      <w:r>
        <w:rPr>
          <w:rFonts w:ascii="Times New Roman" w:hAnsi="Times New Roman" w:cs="Times New Roman"/>
          <w:szCs w:val="21"/>
        </w:rPr>
        <w:t>gfnff</w:t>
      </w:r>
      <w:r>
        <w:rPr>
          <w:rFonts w:ascii="Times New Roman" w:hAnsi="Times New Roman" w:cs="Times New Roman"/>
          <w:szCs w:val="21"/>
        </w:rPr>
        <w:t>。</w:t>
      </w:r>
    </w:p>
    <w:p w14:paraId="593885AD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-energy_cutoff</w:t>
      </w:r>
      <w:r>
        <w:rPr>
          <w:rFonts w:ascii="Times New Roman" w:hAnsi="Times New Roman" w:cs="Times New Roman"/>
          <w:szCs w:val="21"/>
        </w:rPr>
        <w:t> &lt;Float&gt;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能量窗口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）：用于去除高能构象的能量窗口。默认值为</w:t>
      </w:r>
      <w:r>
        <w:rPr>
          <w:rFonts w:ascii="Times New Roman" w:hAnsi="Times New Roman" w:cs="Times New Roman"/>
          <w:szCs w:val="21"/>
        </w:rPr>
        <w:t>3 Kcal/Mol</w:t>
      </w:r>
      <w:r>
        <w:rPr>
          <w:rFonts w:ascii="Times New Roman" w:hAnsi="Times New Roman" w:cs="Times New Roman"/>
          <w:szCs w:val="21"/>
        </w:rPr>
        <w:t>。</w:t>
      </w:r>
    </w:p>
    <w:p w14:paraId="686D1909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-pre_opt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预优化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）：使用</w:t>
      </w:r>
      <w:r>
        <w:rPr>
          <w:rFonts w:ascii="Times New Roman" w:hAnsi="Times New Roman" w:cs="Times New Roman"/>
          <w:szCs w:val="21"/>
        </w:rPr>
        <w:t>GFN-xTB</w:t>
      </w:r>
      <w:r>
        <w:rPr>
          <w:rFonts w:ascii="Times New Roman" w:hAnsi="Times New Roman" w:cs="Times New Roman"/>
          <w:szCs w:val="21"/>
        </w:rPr>
        <w:t>对初始坐标进行预优化，以避免由于初始结构不合理而导致的错误。</w:t>
      </w:r>
    </w:p>
    <w:p w14:paraId="3C664A48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-nocs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取消构象搜索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）：取消构象搜索。</w:t>
      </w:r>
    </w:p>
    <w:p w14:paraId="3B3C8818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-d cuda/cpu/auto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加载模型设备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）：选择加载模型的设备。默认值为</w:t>
      </w:r>
      <w:r>
        <w:rPr>
          <w:rFonts w:ascii="Times New Roman" w:hAnsi="Times New Roman" w:cs="Times New Roman"/>
          <w:szCs w:val="21"/>
        </w:rPr>
        <w:t>auto</w:t>
      </w:r>
      <w:r>
        <w:rPr>
          <w:rFonts w:ascii="Times New Roman" w:hAnsi="Times New Roman" w:cs="Times New Roman"/>
          <w:szCs w:val="21"/>
        </w:rPr>
        <w:t>。</w:t>
      </w:r>
    </w:p>
    <w:p w14:paraId="1C3DD5B1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-draw2d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绘制二维结构查看结果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）：输出带有化学位移标签的</w:t>
      </w:r>
      <w:r>
        <w:rPr>
          <w:rFonts w:ascii="Times New Roman" w:hAnsi="Times New Roman" w:cs="Times New Roman"/>
          <w:szCs w:val="21"/>
        </w:rPr>
        <w:t>2D</w:t>
      </w:r>
      <w:r>
        <w:rPr>
          <w:rFonts w:ascii="Times New Roman" w:hAnsi="Times New Roman" w:cs="Times New Roman"/>
          <w:szCs w:val="21"/>
        </w:rPr>
        <w:t>结构。默认值为</w:t>
      </w:r>
      <w:r>
        <w:rPr>
          <w:rFonts w:ascii="Times New Roman" w:hAnsi="Times New Roman" w:cs="Times New Roman"/>
          <w:szCs w:val="21"/>
        </w:rPr>
        <w:t>False</w:t>
      </w:r>
      <w:r>
        <w:rPr>
          <w:rFonts w:ascii="Times New Roman" w:hAnsi="Times New Roman" w:cs="Times New Roman"/>
          <w:szCs w:val="21"/>
        </w:rPr>
        <w:t>。</w:t>
      </w:r>
    </w:p>
    <w:p w14:paraId="0B3B9A08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-cmoff</w:t>
      </w:r>
      <w:r>
        <w:rPr>
          <w:rFonts w:ascii="Times New Roman" w:hAnsi="Times New Roman" w:cs="Times New Roman"/>
          <w:szCs w:val="21"/>
        </w:rPr>
        <w:t>（命令行）或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关闭继续模式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GUI</w:t>
      </w:r>
      <w:r>
        <w:rPr>
          <w:rFonts w:ascii="Times New Roman" w:hAnsi="Times New Roman" w:cs="Times New Roman"/>
          <w:szCs w:val="21"/>
        </w:rPr>
        <w:t>）：</w:t>
      </w:r>
      <w:r>
        <w:rPr>
          <w:rFonts w:ascii="Times New Roman" w:hAnsi="Times New Roman" w:cs="Times New Roman"/>
          <w:szCs w:val="21"/>
        </w:rPr>
        <w:t>gfn2nmr</w:t>
      </w:r>
      <w:r>
        <w:rPr>
          <w:rFonts w:ascii="Times New Roman" w:hAnsi="Times New Roman" w:cs="Times New Roman"/>
          <w:szCs w:val="21"/>
        </w:rPr>
        <w:t>将清理工作目录。默认情况下，</w:t>
      </w:r>
      <w:r>
        <w:rPr>
          <w:rFonts w:ascii="Times New Roman" w:hAnsi="Times New Roman" w:cs="Times New Roman"/>
          <w:szCs w:val="21"/>
        </w:rPr>
        <w:t>GFN2NMR</w:t>
      </w:r>
      <w:r>
        <w:rPr>
          <w:rFonts w:ascii="Times New Roman" w:hAnsi="Times New Roman" w:cs="Times New Roman"/>
          <w:szCs w:val="21"/>
        </w:rPr>
        <w:t>将自动搜索用于构象搜索的文件（</w:t>
      </w:r>
      <w:r>
        <w:rPr>
          <w:rFonts w:ascii="Times New Roman" w:hAnsi="Times New Roman" w:cs="Times New Roman"/>
          <w:szCs w:val="21"/>
        </w:rPr>
        <w:t>crest_conformers.xyz</w: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szCs w:val="21"/>
        </w:rPr>
        <w:t>crest_ensemble.xyz</w:t>
      </w:r>
      <w:r>
        <w:rPr>
          <w:rFonts w:ascii="Times New Roman" w:hAnsi="Times New Roman" w:cs="Times New Roman"/>
          <w:szCs w:val="21"/>
        </w:rPr>
        <w:t>）并继续计算过程。当用户想要中断作业或从自定义构象集合开始计算时，这很有用。然而，如果之前的计算发生了错误，建议使用</w:t>
      </w:r>
      <w:r>
        <w:rPr>
          <w:rFonts w:ascii="Times New Roman" w:hAnsi="Times New Roman" w:cs="Times New Roman"/>
          <w:szCs w:val="21"/>
        </w:rPr>
        <w:t>-cmoff</w:t>
      </w:r>
      <w:r>
        <w:rPr>
          <w:rFonts w:ascii="Times New Roman" w:hAnsi="Times New Roman" w:cs="Times New Roman"/>
          <w:szCs w:val="21"/>
        </w:rPr>
        <w:t>来清理旧文件。</w:t>
      </w:r>
    </w:p>
    <w:p w14:paraId="0890D743" w14:textId="77777777" w:rsidR="005E0613" w:rsidRDefault="005E0613">
      <w:pPr>
        <w:spacing w:line="360" w:lineRule="auto"/>
        <w:rPr>
          <w:rFonts w:ascii="Times New Roman" w:hAnsi="Times New Roman" w:cs="Times New Roman"/>
          <w:szCs w:val="21"/>
        </w:rPr>
      </w:pPr>
    </w:p>
    <w:p w14:paraId="379EDB37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用户可以使用一个与</w:t>
      </w:r>
      <w:r>
        <w:rPr>
          <w:rFonts w:ascii="Times New Roman" w:hAnsi="Times New Roman" w:cs="Times New Roman"/>
          <w:szCs w:val="21"/>
        </w:rPr>
        <w:t>xyz</w:t>
      </w:r>
      <w:r>
        <w:rPr>
          <w:rFonts w:ascii="Times New Roman" w:hAnsi="Times New Roman" w:cs="Times New Roman"/>
          <w:szCs w:val="21"/>
        </w:rPr>
        <w:t>文件同名的</w:t>
      </w:r>
      <w:r>
        <w:rPr>
          <w:rFonts w:ascii="Times New Roman" w:hAnsi="Times New Roman" w:cs="Times New Roman"/>
          <w:szCs w:val="21"/>
        </w:rPr>
        <w:t>.txt</w:t>
      </w:r>
      <w:r>
        <w:rPr>
          <w:rFonts w:ascii="Times New Roman" w:hAnsi="Times New Roman" w:cs="Times New Roman"/>
          <w:szCs w:val="21"/>
        </w:rPr>
        <w:t>文件来设置实验数据，</w:t>
      </w:r>
      <w:r>
        <w:rPr>
          <w:rFonts w:ascii="Times New Roman" w:hAnsi="Times New Roman" w:cs="Times New Roman"/>
          <w:szCs w:val="21"/>
        </w:rPr>
        <w:t>gfn2nmr</w:t>
      </w:r>
      <w:r>
        <w:rPr>
          <w:rFonts w:ascii="Times New Roman" w:hAnsi="Times New Roman" w:cs="Times New Roman"/>
          <w:szCs w:val="21"/>
        </w:rPr>
        <w:t>会将此数据添加到输出</w:t>
      </w:r>
      <w:r>
        <w:rPr>
          <w:rFonts w:ascii="Times New Roman" w:hAnsi="Times New Roman" w:cs="Times New Roman"/>
          <w:szCs w:val="21"/>
        </w:rPr>
        <w:t>Excel</w:t>
      </w:r>
      <w:r>
        <w:rPr>
          <w:rFonts w:ascii="Times New Roman" w:hAnsi="Times New Roman" w:cs="Times New Roman"/>
          <w:szCs w:val="21"/>
        </w:rPr>
        <w:t>文件中。格式如下：</w:t>
      </w:r>
    </w:p>
    <w:p w14:paraId="644C9775" w14:textId="77777777" w:rsidR="005E0613" w:rsidRDefault="0000000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原子编号</w:t>
      </w:r>
      <w:r>
        <w:rPr>
          <w:rFonts w:ascii="Times New Roman" w:hAnsi="Times New Roman" w:cs="Times New Roman"/>
          <w:szCs w:val="21"/>
        </w:rPr>
        <w:t>1 &lt;</w:t>
      </w:r>
      <w:r>
        <w:rPr>
          <w:rFonts w:ascii="Times New Roman" w:hAnsi="Times New Roman" w:cs="Times New Roman"/>
          <w:szCs w:val="21"/>
        </w:rPr>
        <w:t>空格</w:t>
      </w:r>
      <w:r>
        <w:rPr>
          <w:rFonts w:ascii="Times New Roman" w:hAnsi="Times New Roman" w:cs="Times New Roman"/>
          <w:szCs w:val="21"/>
        </w:rPr>
        <w:t xml:space="preserve">&gt; </w:t>
      </w:r>
      <w:r>
        <w:rPr>
          <w:rFonts w:ascii="Times New Roman" w:hAnsi="Times New Roman" w:cs="Times New Roman" w:hint="eastAsia"/>
          <w:szCs w:val="21"/>
        </w:rPr>
        <w:t>实验值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br/>
      </w:r>
      <w:r>
        <w:rPr>
          <w:rFonts w:ascii="Times New Roman" w:hAnsi="Times New Roman" w:cs="Times New Roman" w:hint="eastAsia"/>
          <w:szCs w:val="21"/>
        </w:rPr>
        <w:t>原子编号</w:t>
      </w:r>
      <w:r>
        <w:rPr>
          <w:rFonts w:ascii="Times New Roman" w:hAnsi="Times New Roman" w:cs="Times New Roman"/>
          <w:szCs w:val="21"/>
        </w:rPr>
        <w:t>2 &lt;</w:t>
      </w:r>
      <w:r>
        <w:rPr>
          <w:rFonts w:ascii="Times New Roman" w:hAnsi="Times New Roman" w:cs="Times New Roman"/>
          <w:szCs w:val="21"/>
        </w:rPr>
        <w:t>空格</w:t>
      </w:r>
      <w:r>
        <w:rPr>
          <w:rFonts w:ascii="Times New Roman" w:hAnsi="Times New Roman" w:cs="Times New Roman"/>
          <w:szCs w:val="21"/>
        </w:rPr>
        <w:t xml:space="preserve">&gt; </w:t>
      </w:r>
      <w:r>
        <w:rPr>
          <w:rFonts w:ascii="Times New Roman" w:hAnsi="Times New Roman" w:cs="Times New Roman" w:hint="eastAsia"/>
          <w:szCs w:val="21"/>
        </w:rPr>
        <w:t>实验值</w:t>
      </w:r>
      <w:r>
        <w:rPr>
          <w:rFonts w:ascii="Times New Roman" w:hAnsi="Times New Roman" w:cs="Times New Roman" w:hint="eastAsia"/>
          <w:szCs w:val="21"/>
        </w:rPr>
        <w:t>2</w:t>
      </w:r>
    </w:p>
    <w:p w14:paraId="695B5278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如果使用</w:t>
      </w:r>
      <w:r>
        <w:rPr>
          <w:rFonts w:ascii="Times New Roman" w:hAnsi="Times New Roman" w:cs="Times New Roman"/>
          <w:szCs w:val="21"/>
        </w:rPr>
        <w:t>“-draw2d”</w:t>
      </w:r>
      <w:r>
        <w:rPr>
          <w:rFonts w:ascii="Times New Roman" w:hAnsi="Times New Roman" w:cs="Times New Roman"/>
          <w:szCs w:val="21"/>
        </w:rPr>
        <w:t>参数运行，将生成一个带有计算化学位移标记的碳的</w:t>
      </w:r>
      <w:r>
        <w:rPr>
          <w:rFonts w:ascii="Times New Roman" w:hAnsi="Times New Roman" w:cs="Times New Roman"/>
          <w:szCs w:val="21"/>
        </w:rPr>
        <w:t>2D</w:t>
      </w:r>
      <w:r>
        <w:rPr>
          <w:rFonts w:ascii="Times New Roman" w:hAnsi="Times New Roman" w:cs="Times New Roman"/>
          <w:szCs w:val="21"/>
        </w:rPr>
        <w:t>结构图像文件，如下所示。</w:t>
      </w:r>
    </w:p>
    <w:p w14:paraId="6F77C62B" w14:textId="77777777" w:rsidR="005E0613" w:rsidRDefault="00000000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7CCC8516" wp14:editId="4D1A9F11">
            <wp:extent cx="1799590" cy="120015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0" b="1544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422" w14:textId="77777777" w:rsidR="005E0613" w:rsidRDefault="005E0613">
      <w:pPr>
        <w:spacing w:line="360" w:lineRule="auto"/>
        <w:rPr>
          <w:rFonts w:ascii="Times New Roman" w:hAnsi="Times New Roman" w:cs="Times New Roman"/>
          <w:szCs w:val="21"/>
        </w:rPr>
      </w:pPr>
    </w:p>
    <w:p w14:paraId="7E7A8792" w14:textId="77777777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我们在</w:t>
      </w:r>
      <w:r>
        <w:rPr>
          <w:rFonts w:ascii="Times New Roman" w:hAnsi="Times New Roman" w:cs="Times New Roman"/>
          <w:szCs w:val="21"/>
        </w:rPr>
        <w:t>gfn2nmr</w:t>
      </w:r>
      <w:r>
        <w:rPr>
          <w:rFonts w:ascii="Times New Roman" w:hAnsi="Times New Roman" w:cs="Times New Roman"/>
          <w:szCs w:val="21"/>
        </w:rPr>
        <w:t>软件包中提供了乙酸的示例。</w:t>
      </w:r>
    </w:p>
    <w:p w14:paraId="3DAFE978" w14:textId="77777777" w:rsidR="005E0613" w:rsidRDefault="00000000"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1.4 </w:t>
      </w:r>
      <w:r>
        <w:rPr>
          <w:rFonts w:ascii="Times New Roman" w:hAnsi="Times New Roman" w:cs="Times New Roman"/>
          <w:b/>
          <w:bCs/>
          <w:szCs w:val="21"/>
        </w:rPr>
        <w:t>使用自定义构象集合</w:t>
      </w:r>
    </w:p>
    <w:p w14:paraId="209C7D22" w14:textId="22097918" w:rsidR="005E0613" w:rsidRDefault="00000000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默认情况下，</w:t>
      </w:r>
      <w:r>
        <w:rPr>
          <w:rFonts w:ascii="Times New Roman" w:hAnsi="Times New Roman" w:cs="Times New Roman"/>
          <w:szCs w:val="21"/>
        </w:rPr>
        <w:t>GFN2NMR</w:t>
      </w:r>
      <w:r>
        <w:rPr>
          <w:rFonts w:ascii="Times New Roman" w:hAnsi="Times New Roman" w:cs="Times New Roman"/>
          <w:szCs w:val="21"/>
        </w:rPr>
        <w:t>将搜索已存在的文件进行构象搜索。如果用户想使用</w:t>
      </w:r>
      <w:r>
        <w:rPr>
          <w:rFonts w:ascii="Times New Roman" w:hAnsi="Times New Roman" w:cs="Times New Roman"/>
          <w:szCs w:val="21"/>
        </w:rPr>
        <w:t>CREST</w:t>
      </w:r>
      <w:r>
        <w:rPr>
          <w:rFonts w:ascii="Times New Roman" w:hAnsi="Times New Roman" w:cs="Times New Roman"/>
          <w:szCs w:val="21"/>
        </w:rPr>
        <w:t>之外的软件的构象搜索结果，可以创建一个与</w:t>
      </w:r>
      <w:r>
        <w:rPr>
          <w:rFonts w:ascii="Times New Roman" w:hAnsi="Times New Roman" w:cs="Times New Roman"/>
          <w:szCs w:val="21"/>
          <w:highlight w:val="yellow"/>
        </w:rPr>
        <w:t>*.xyz</w:t>
      </w:r>
      <w:r>
        <w:rPr>
          <w:rFonts w:ascii="Times New Roman" w:hAnsi="Times New Roman" w:cs="Times New Roman"/>
          <w:szCs w:val="21"/>
        </w:rPr>
        <w:t>文件同名的文件夹，将记录自定义构象集合的文件（</w:t>
      </w:r>
      <w:r>
        <w:rPr>
          <w:rFonts w:ascii="Times New Roman" w:hAnsi="Times New Roman" w:cs="Times New Roman"/>
          <w:szCs w:val="21"/>
        </w:rPr>
        <w:t>xyz</w:t>
      </w:r>
      <w:r>
        <w:rPr>
          <w:rFonts w:ascii="Times New Roman" w:hAnsi="Times New Roman" w:cs="Times New Roman"/>
          <w:szCs w:val="21"/>
        </w:rPr>
        <w:t>格式）放入该文件夹中，并将其命名为</w:t>
      </w:r>
      <w:r>
        <w:rPr>
          <w:rFonts w:ascii="Times New Roman" w:hAnsi="Times New Roman" w:cs="Times New Roman"/>
          <w:szCs w:val="21"/>
        </w:rPr>
        <w:t>“crest_conformers.xyz”</w:t>
      </w:r>
      <w:r>
        <w:rPr>
          <w:rFonts w:ascii="Times New Roman" w:hAnsi="Times New Roman" w:cs="Times New Roman"/>
          <w:szCs w:val="21"/>
        </w:rPr>
        <w:t>。当用户执行</w:t>
      </w:r>
      <w:r>
        <w:rPr>
          <w:rFonts w:ascii="Times New Roman" w:hAnsi="Times New Roman" w:cs="Times New Roman"/>
          <w:szCs w:val="21"/>
        </w:rPr>
        <w:t xml:space="preserve">“gfn2nmr </w:t>
      </w:r>
      <w:r>
        <w:rPr>
          <w:rFonts w:ascii="Times New Roman" w:hAnsi="Times New Roman" w:cs="Times New Roman"/>
          <w:szCs w:val="21"/>
          <w:highlight w:val="yellow"/>
        </w:rPr>
        <w:t>*.xyz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时，程序将从自定义的</w:t>
      </w:r>
      <w:r>
        <w:rPr>
          <w:rFonts w:ascii="Times New Roman" w:hAnsi="Times New Roman" w:cs="Times New Roman"/>
          <w:szCs w:val="21"/>
        </w:rPr>
        <w:t>“crest_conformers.xyz”</w:t>
      </w:r>
      <w:r>
        <w:rPr>
          <w:rFonts w:ascii="Times New Roman" w:hAnsi="Times New Roman" w:cs="Times New Roman"/>
          <w:szCs w:val="21"/>
        </w:rPr>
        <w:t>开始</w:t>
      </w:r>
      <w:r>
        <w:rPr>
          <w:rFonts w:ascii="Times New Roman" w:hAnsi="Times New Roman" w:cs="Times New Roman" w:hint="eastAsia"/>
          <w:szCs w:val="21"/>
        </w:rPr>
        <w:t>，进行后续的</w:t>
      </w:r>
      <w:r w:rsidR="00AE0290">
        <w:rPr>
          <w:rFonts w:ascii="Times New Roman" w:hAnsi="Times New Roman" w:cs="Times New Roman" w:hint="eastAsia"/>
          <w:szCs w:val="21"/>
        </w:rPr>
        <w:t>计算</w:t>
      </w:r>
      <w:r>
        <w:rPr>
          <w:rFonts w:ascii="Times New Roman" w:hAnsi="Times New Roman" w:cs="Times New Roman"/>
          <w:szCs w:val="21"/>
        </w:rPr>
        <w:t>。</w:t>
      </w:r>
    </w:p>
    <w:p w14:paraId="2E794157" w14:textId="77777777" w:rsidR="005E0613" w:rsidRDefault="005E0613">
      <w:pPr>
        <w:spacing w:line="360" w:lineRule="auto"/>
        <w:rPr>
          <w:rFonts w:ascii="Times New Roman" w:hAnsi="Times New Roman" w:cs="Times New Roman"/>
          <w:szCs w:val="21"/>
        </w:rPr>
      </w:pPr>
    </w:p>
    <w:sectPr w:rsidR="005E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dhODc0OGQ4ZmIzMDc0MDMzZGIzNWRlY2M4ZjQ1ODUifQ=="/>
  </w:docVars>
  <w:rsids>
    <w:rsidRoot w:val="0E0962DE"/>
    <w:rsid w:val="005E0613"/>
    <w:rsid w:val="00AE0290"/>
    <w:rsid w:val="07E31891"/>
    <w:rsid w:val="0E0962DE"/>
    <w:rsid w:val="14A625C4"/>
    <w:rsid w:val="2FEB77ED"/>
    <w:rsid w:val="4A396B13"/>
    <w:rsid w:val="582F1556"/>
    <w:rsid w:val="650A1380"/>
    <w:rsid w:val="6C5827B5"/>
    <w:rsid w:val="732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B32A5"/>
  <w15:docId w15:val="{4E1B0213-567E-4C84-A62E-A619D099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ytorch-geometric.readthedocs.io/en/latest/&#1229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  づ 铁锈</dc:creator>
  <cp:lastModifiedBy>W</cp:lastModifiedBy>
  <cp:revision>2</cp:revision>
  <dcterms:created xsi:type="dcterms:W3CDTF">2023-12-19T02:55:00Z</dcterms:created>
  <dcterms:modified xsi:type="dcterms:W3CDTF">2024-01-29T07:50:00Z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2D9734B767144360BA264FD30586F475</vt:lpwstr>
  </property>
</Properties>
</file>