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Based on the keywords [{keywords}], generate 5 forward-looking scientific research questions. For each question, provide:</w:t>
      </w:r>
    </w:p>
    <w:p>
      <w:r>
        <w:t>1. The question itself (beginning with 'How', 'In what ways', or 'To what extent')</w:t>
      </w:r>
    </w:p>
    <w:p>
      <w:r>
        <w:t>2. A set of associated keywords that characterize the research direction</w:t>
      </w:r>
    </w:p>
    <w:p>
      <w:r>
        <w:t>3. A set of extended keywords derived from the user's input, broadening the research scope</w:t>
      </w:r>
    </w:p>
    <w:p/>
    <w:p>
      <w:r>
        <w:t>Format each question as:</w:t>
      </w:r>
    </w:p>
    <w:p>
      <w:r>
        <w:t>---QUESTION---</w:t>
      </w:r>
    </w:p>
    <w:p>
      <w:r>
        <w:t>Q: [question text]</w:t>
      </w:r>
    </w:p>
    <w:p>
      <w:r>
        <w:t>KEYWORDS: [comma-separated keywords]</w:t>
      </w:r>
    </w:p>
    <w:p>
      <w:r>
        <w:t>EXTENDED: [comma-separated extended keywords]</w:t>
      </w:r>
    </w:p>
    <w:p>
      <w:r>
        <w:t>---END---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