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/>
          <w:b/>
          <w:bCs/>
          <w:sz w:val="44"/>
          <w:szCs w:val="44"/>
        </w:rPr>
      </w:pPr>
    </w:p>
    <w:p>
      <w:pPr>
        <w:jc w:val="left"/>
        <w:rPr>
          <w:rFonts w:hint="eastAsia" w:ascii="宋体" w:hAnsi="宋体"/>
          <w:b/>
          <w:bCs/>
          <w:sz w:val="44"/>
          <w:szCs w:val="44"/>
        </w:rPr>
      </w:pPr>
    </w:p>
    <w:p>
      <w:pPr>
        <w:jc w:val="left"/>
        <w:rPr>
          <w:rFonts w:hint="eastAsia" w:ascii="宋体" w:hAnsi="宋体"/>
          <w:b/>
          <w:bCs/>
          <w:sz w:val="44"/>
          <w:szCs w:val="44"/>
        </w:rPr>
      </w:pPr>
    </w:p>
    <w:p>
      <w:pPr>
        <w:pStyle w:val="9"/>
        <w:spacing w:before="312" w:after="312" w:line="324" w:lineRule="auto"/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协助校园快递小程序</w:t>
      </w:r>
    </w:p>
    <w:p>
      <w:pPr>
        <w:pStyle w:val="9"/>
        <w:spacing w:before="312" w:after="312" w:line="324" w:lineRule="auto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 xml:space="preserve">                 </w:t>
      </w:r>
      <w:r>
        <w:rPr>
          <w:rFonts w:hint="eastAsia"/>
          <w:sz w:val="48"/>
          <w:szCs w:val="48"/>
          <w:lang w:val="en-US" w:eastAsia="zh-CN"/>
        </w:rPr>
        <w:t>2017</w:t>
      </w:r>
    </w:p>
    <w:p>
      <w:pPr>
        <w:pStyle w:val="9"/>
        <w:spacing w:before="312" w:after="312" w:line="324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9"/>
        <w:spacing w:before="312" w:after="312" w:line="324" w:lineRule="auto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spacing w:line="324" w:lineRule="auto"/>
        <w:jc w:val="left"/>
        <w:rPr>
          <w:rFonts w:hint="eastAsia" w:ascii="宋体" w:hAnsi="宋体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</w:rPr>
        <w:t xml:space="preserve">组长  </w:t>
      </w:r>
      <w:r>
        <w:rPr>
          <w:rFonts w:hint="eastAsia" w:ascii="宋体" w:hAnsi="宋体"/>
          <w:sz w:val="44"/>
          <w:szCs w:val="44"/>
          <w:lang w:val="en-US" w:eastAsia="zh-CN"/>
        </w:rPr>
        <w:t>张效铭</w:t>
      </w:r>
    </w:p>
    <w:p>
      <w:pPr>
        <w:spacing w:line="324" w:lineRule="auto"/>
        <w:jc w:val="left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spacing w:line="324" w:lineRule="auto"/>
        <w:jc w:val="left"/>
        <w:rPr>
          <w:rFonts w:hint="eastAsia" w:ascii="宋体" w:hAnsi="宋体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</w:rPr>
        <w:t xml:space="preserve">成员  </w:t>
      </w:r>
      <w:r>
        <w:rPr>
          <w:rFonts w:hint="eastAsia" w:ascii="宋体" w:hAnsi="宋体"/>
          <w:sz w:val="44"/>
          <w:szCs w:val="44"/>
          <w:lang w:val="en-US" w:eastAsia="zh-CN"/>
        </w:rPr>
        <w:t>文博浩</w:t>
      </w:r>
      <w:r>
        <w:rPr>
          <w:rFonts w:hint="eastAsia" w:ascii="宋体" w:hAnsi="宋体"/>
          <w:sz w:val="44"/>
          <w:szCs w:val="44"/>
        </w:rPr>
        <w:t xml:space="preserve"> </w:t>
      </w:r>
      <w:r>
        <w:rPr>
          <w:rFonts w:hint="eastAsia" w:ascii="宋体" w:hAnsi="宋体"/>
          <w:sz w:val="44"/>
          <w:szCs w:val="44"/>
          <w:lang w:val="en-US" w:eastAsia="zh-CN"/>
        </w:rPr>
        <w:t>冯金辉</w:t>
      </w:r>
    </w:p>
    <w:p>
      <w:pPr>
        <w:spacing w:line="324" w:lineRule="auto"/>
        <w:jc w:val="left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spacing w:line="324" w:lineRule="auto"/>
        <w:jc w:val="lef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专业名称   计算机科学与技术</w:t>
      </w:r>
    </w:p>
    <w:p>
      <w:pPr>
        <w:spacing w:line="324" w:lineRule="auto"/>
        <w:jc w:val="left"/>
        <w:rPr>
          <w:rFonts w:hint="eastAsia" w:ascii="宋体" w:hAnsi="宋体"/>
          <w:sz w:val="44"/>
          <w:szCs w:val="44"/>
        </w:rPr>
      </w:pPr>
    </w:p>
    <w:p>
      <w:pPr>
        <w:spacing w:line="324" w:lineRule="auto"/>
        <w:jc w:val="left"/>
        <w:rPr>
          <w:rFonts w:hint="eastAsia" w:ascii="宋体" w:hAnsi="宋体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</w:rPr>
        <w:t xml:space="preserve">班级    </w:t>
      </w:r>
      <w:r>
        <w:rPr>
          <w:rFonts w:hint="eastAsia" w:ascii="宋体" w:hAnsi="宋体"/>
          <w:sz w:val="44"/>
          <w:szCs w:val="44"/>
          <w:lang w:val="en-US" w:eastAsia="zh-CN"/>
        </w:rPr>
        <w:t>物联网1701</w:t>
      </w:r>
    </w:p>
    <w:p>
      <w:pPr>
        <w:spacing w:line="324" w:lineRule="auto"/>
        <w:jc w:val="left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spacing w:line="324" w:lineRule="auto"/>
        <w:jc w:val="left"/>
        <w:rPr>
          <w:rFonts w:hint="default" w:ascii="宋体" w:hAnsi="宋体"/>
          <w:sz w:val="44"/>
          <w:szCs w:val="44"/>
          <w:lang w:val="en-US" w:eastAsia="zh-CN"/>
        </w:rPr>
      </w:pPr>
      <w:bookmarkStart w:id="0" w:name="_GoBack"/>
      <w:bookmarkEnd w:id="0"/>
    </w:p>
    <w:p>
      <w:pPr>
        <w:spacing w:line="324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 xml:space="preserve"> 年 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</w:t>
      </w:r>
    </w:p>
    <w:p>
      <w:pPr>
        <w:rPr>
          <w:rFonts w:hint="eastAsia"/>
          <w:lang w:val="en-US" w:eastAsia="zh-CN"/>
        </w:rPr>
      </w:pPr>
    </w:p>
    <w:p>
      <w:pPr>
        <w:spacing w:line="324" w:lineRule="auto"/>
        <w:jc w:val="center"/>
        <w:rPr>
          <w:rFonts w:hint="eastAsia" w:ascii="宋体" w:hAnsi="宋体"/>
          <w:b/>
          <w:bCs/>
          <w:kern w:val="0"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0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line="324" w:lineRule="auto"/>
        <w:jc w:val="center"/>
        <w:rPr>
          <w:rFonts w:hint="eastAsia" w:ascii="宋体" w:hAnsi="宋体"/>
          <w:b/>
          <w:bCs/>
          <w:kern w:val="0"/>
          <w:sz w:val="44"/>
          <w:szCs w:val="44"/>
        </w:rPr>
      </w:pPr>
      <w:r>
        <w:rPr>
          <w:rFonts w:hint="eastAsia" w:ascii="宋体" w:hAnsi="宋体"/>
          <w:b/>
          <w:bCs/>
          <w:kern w:val="0"/>
          <w:sz w:val="44"/>
          <w:szCs w:val="44"/>
        </w:rPr>
        <w:t>目录</w:t>
      </w:r>
    </w:p>
    <w:p>
      <w:pPr>
        <w:spacing w:line="324" w:lineRule="auto"/>
        <w:jc w:val="center"/>
        <w:rPr>
          <w:rFonts w:hint="eastAsia" w:ascii="宋体" w:hAnsi="宋体"/>
          <w:b/>
          <w:bCs/>
          <w:kern w:val="0"/>
          <w:sz w:val="44"/>
          <w:szCs w:val="44"/>
        </w:rPr>
      </w:pPr>
    </w:p>
    <w:p>
      <w:pPr>
        <w:spacing w:line="324" w:lineRule="auto"/>
        <w:jc w:val="center"/>
        <w:rPr>
          <w:rFonts w:hint="eastAsia" w:ascii="宋体" w:hAnsi="宋体"/>
          <w:b/>
          <w:bCs/>
          <w:kern w:val="0"/>
          <w:sz w:val="44"/>
          <w:szCs w:val="44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功能分析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2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2.1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开发语言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3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2.2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重难点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3</w:t>
      </w:r>
    </w:p>
    <w:p>
      <w:pPr>
        <w:rPr>
          <w:rFonts w:hint="eastAsia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过程模型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4</w:t>
      </w:r>
    </w:p>
    <w:p>
      <w:pPr>
        <w:rPr>
          <w:rFonts w:hint="eastAsia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人员分工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5</w:t>
      </w:r>
    </w:p>
    <w:p>
      <w:pPr>
        <w:rPr>
          <w:rFonts w:hint="eastAsia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进度计划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功能分析：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登陆：配送员和管理员登陆系统，开始工作内容；收件人验证身份，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管理员：快递信息录入；工作任务发布；问题上报；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配送员：领取工作任务；查询快递信息；查询工作进程；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收件人：查询自己的快递信息；相关配送员工作信；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本系统目的是，简化校园快递流程，使得快递信息明确化。要求系统具有足够的健壮性、安全性、易操作、可维护。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8110" cy="2668270"/>
            <wp:effectExtent l="0" t="0" r="13970" b="13970"/>
            <wp:docPr id="2" name="图片 1" descr="S0PNXI2BBRM}RN(GJY01~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0PNXI2BBRM}RN(GJY01~3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开发语言：javaScript等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技术重点：作为一个协助快递配送的小程序，要精确定位快递员当前位置，要实时更新快递信息，要让客户能够实时获取自己的快递相关信息，系统要确保安全性，保护用户的隐私，系统既要简洁也要功能齐全，要根据用户身份的不同提供不同的功能。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难点：第一次使用javaScript等语言开发软件，组内成员在此之前都没有接触过javaScript，要从零开始学习javaScript的使用，操作有一定难度，时间上可能有些紧迫，团队开发能力不一致，协调方面需要努力。此前从未涉及过软件安全性问题，性能优化及异常处理方面也有所欠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过程模型：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增量模型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优点</w:t>
      </w:r>
      <w:r>
        <w:rPr>
          <w:rFonts w:hint="eastAsia"/>
          <w:sz w:val="36"/>
          <w:szCs w:val="44"/>
          <w:lang w:val="en-US" w:eastAsia="zh-CN"/>
        </w:rPr>
        <w:t>：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1.能够快速推出软件产品。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2.将待开发的软件系统模块化，可以分批次地提交软件产品，使用户可以及时了解软件项目的进展。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3.以组件为单位进行开发，不用一下子投入太多资源，降低了软件开发的风险。一个开发周期内的错误不会影响到整个软件系统。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4.开发顺序灵活。开发人员可以对组件的实现顺序进行优先级排序，先完成需求稳定的核心组件。当组件的优先级发生变化时，还能及时地对实现顺序进行调整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缺点</w:t>
      </w:r>
      <w:r>
        <w:rPr>
          <w:rFonts w:hint="eastAsia"/>
          <w:sz w:val="36"/>
          <w:szCs w:val="44"/>
          <w:lang w:val="en-US" w:eastAsia="zh-CN"/>
        </w:rPr>
        <w:t>：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1.后加入构件可能会破坏已构造好的系统部分。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2.增量模型容易退化为边做边改模型。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485900"/>
            <wp:effectExtent l="0" t="0" r="1143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（图2）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人员分工：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成员：冯金辉，物联网1701，20174629，负责程序的前端搭建。 </w:t>
      </w:r>
    </w:p>
    <w:p>
      <w:pPr>
        <w:ind w:firstLine="420" w:firstLine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面向用户，需要对系统界面有比较好的把握，要有比较开阔的视野。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     文博浩，物联网1701，20174950，负责程序的后端处理。</w:t>
      </w:r>
    </w:p>
    <w:p>
      <w:pPr>
        <w:ind w:firstLine="420" w:firstLine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系统实现的基础，要有清晰的逻辑思维能力和强大的编程能力。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组长：张效铭，物联网1701，20174471，负责程序数据获取与存储。</w:t>
      </w:r>
    </w:p>
    <w:p>
      <w:pPr>
        <w:ind w:firstLine="420" w:firstLine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系统运行的保证，要能够通过接口从不同地方获得数据并保存。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进度计划：</w:t>
      </w:r>
    </w:p>
    <w:p>
      <w:r>
        <w:drawing>
          <wp:inline distT="0" distB="0" distL="114300" distR="114300">
            <wp:extent cx="5273040" cy="245364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（图3）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第一次增量期间由于经验的欠缺，会花费最多的时间去执行各项操作。</w:t>
      </w:r>
    </w:p>
    <w:p>
      <w:r>
        <w:drawing>
          <wp:inline distT="0" distB="0" distL="114300" distR="114300">
            <wp:extent cx="5213350" cy="2515235"/>
            <wp:effectExtent l="0" t="0" r="13970" b="14605"/>
            <wp:docPr id="12" name="内容占位符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内容占位符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（图4）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第二次增量期间操作比第一次增量熟悉，且有了第一次增量搭建的框架，各项时间都会有所减少。</w:t>
      </w:r>
    </w:p>
    <w:p>
      <w:pPr>
        <w:tabs>
          <w:tab w:val="left" w:pos="5551"/>
        </w:tabs>
        <w:bidi w:val="0"/>
        <w:jc w:val="left"/>
      </w:pPr>
      <w:r>
        <w:drawing>
          <wp:inline distT="0" distB="0" distL="114300" distR="114300">
            <wp:extent cx="5299075" cy="2888615"/>
            <wp:effectExtent l="0" t="0" r="4445" b="6985"/>
            <wp:docPr id="8" name="内容占位符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（图5）</w:t>
      </w:r>
    </w:p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第三次增量一般花费时间更少，但由于有比较多的功能要实现，所有开发测试时间不会有明显减少。</w:t>
      </w:r>
    </w:p>
    <w:sectPr>
      <w:footerReference r:id="rId4" w:type="default"/>
      <w:pgSz w:w="11906" w:h="16838"/>
      <w:pgMar w:top="1440" w:right="1800" w:bottom="1440" w:left="1800" w:header="850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rPr>
        <w:b/>
        <w:bCs/>
        <w:sz w:val="28"/>
        <w:szCs w:val="44"/>
      </w:rPr>
    </w:pPr>
    <w:r>
      <w:rPr>
        <w:rFonts w:hint="eastAsia"/>
        <w:b/>
        <w:bCs/>
        <w:sz w:val="56"/>
        <w:szCs w:val="160"/>
        <w:lang w:eastAsia="zh-CN"/>
      </w:rPr>
      <w:tab/>
    </w:r>
  </w:p>
  <w:p>
    <w:pPr>
      <w:pStyle w:val="3"/>
      <w:rPr>
        <w:sz w:val="44"/>
        <w:szCs w:val="7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rPr>
        <w:b/>
        <w:bCs/>
        <w:sz w:val="28"/>
        <w:szCs w:val="44"/>
      </w:rPr>
    </w:pPr>
    <w:r>
      <w:rPr>
        <w:b/>
        <w:bCs/>
        <w:sz w:val="56"/>
        <w:szCs w:val="16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56"/>
        <w:szCs w:val="160"/>
        <w:lang w:eastAsia="zh-CN"/>
      </w:rPr>
      <w:tab/>
    </w:r>
  </w:p>
  <w:p>
    <w:pPr>
      <w:pStyle w:val="3"/>
      <w:rPr>
        <w:sz w:val="44"/>
        <w:szCs w:val="7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21D2D"/>
    <w:rsid w:val="218C2B37"/>
    <w:rsid w:val="28DE2B9D"/>
    <w:rsid w:val="342B471E"/>
    <w:rsid w:val="538236DA"/>
    <w:rsid w:val="5EED6F70"/>
    <w:rsid w:val="653D08BE"/>
    <w:rsid w:val="6DF57D39"/>
    <w:rsid w:val="76F309C9"/>
    <w:rsid w:val="7B8A7D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semiHidden/>
    <w:uiPriority w:val="0"/>
    <w:pPr>
      <w:tabs>
        <w:tab w:val="right" w:leader="dot" w:pos="8280"/>
      </w:tabs>
      <w:adjustRightInd w:val="0"/>
      <w:snapToGrid w:val="0"/>
      <w:spacing w:line="324" w:lineRule="auto"/>
      <w:jc w:val="center"/>
      <w:outlineLvl w:val="1"/>
    </w:pPr>
    <w:rPr>
      <w:rFonts w:eastAsia="黑体"/>
      <w:sz w:val="28"/>
    </w:rPr>
  </w:style>
  <w:style w:type="paragraph" w:styleId="6">
    <w:name w:val="Normal (Web)"/>
    <w:basedOn w:val="1"/>
    <w:uiPriority w:val="0"/>
    <w:rPr>
      <w:sz w:val="24"/>
    </w:rPr>
  </w:style>
  <w:style w:type="paragraph" w:customStyle="1" w:styleId="9">
    <w:name w:val="题目处1+黑体居中占三行"/>
    <w:basedOn w:val="1"/>
    <w:uiPriority w:val="0"/>
    <w:pPr>
      <w:adjustRightInd w:val="0"/>
      <w:snapToGrid w:val="0"/>
      <w:spacing w:before="100" w:beforeLines="100" w:after="100" w:afterLines="100"/>
      <w:jc w:val="center"/>
    </w:pPr>
    <w:rPr>
      <w:rFonts w:eastAsia="黑体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e</cp:lastModifiedBy>
  <dcterms:modified xsi:type="dcterms:W3CDTF">2020-03-20T10:01:56Z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