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C8" w:rsidRDefault="00EE01C8">
      <w:pPr>
        <w:widowControl/>
        <w:spacing w:line="405" w:lineRule="atLeast"/>
        <w:ind w:left="1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广东省中山市第一</w:t>
      </w:r>
      <w:r>
        <w:rPr>
          <w:rFonts w:ascii="宋体" w:hAnsi="宋体" w:cs="宋体"/>
          <w:b/>
          <w:bCs/>
          <w:color w:val="000000"/>
          <w:kern w:val="0"/>
          <w:sz w:val="44"/>
          <w:szCs w:val="44"/>
        </w:rPr>
        <w:t>人民法院</w:t>
      </w:r>
    </w:p>
    <w:p w:rsidR="00EE01C8" w:rsidRDefault="00EE01C8">
      <w:pPr>
        <w:widowControl/>
        <w:spacing w:line="405" w:lineRule="atLeast"/>
        <w:ind w:left="1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诉讼文书送达</w:t>
      </w:r>
      <w:r>
        <w:rPr>
          <w:rFonts w:ascii="宋体" w:hAnsi="宋体" w:cs="宋体"/>
          <w:b/>
          <w:bCs/>
          <w:color w:val="000000"/>
          <w:kern w:val="0"/>
          <w:sz w:val="44"/>
          <w:szCs w:val="44"/>
        </w:rPr>
        <w:t>地址确认书</w:t>
      </w:r>
    </w:p>
    <w:tbl>
      <w:tblPr>
        <w:tblW w:w="10022" w:type="dxa"/>
        <w:tblInd w:w="-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05"/>
        <w:gridCol w:w="1079"/>
        <w:gridCol w:w="766"/>
        <w:gridCol w:w="710"/>
        <w:gridCol w:w="1694"/>
        <w:gridCol w:w="7"/>
        <w:gridCol w:w="1134"/>
        <w:gridCol w:w="417"/>
        <w:gridCol w:w="433"/>
        <w:gridCol w:w="996"/>
        <w:gridCol w:w="138"/>
        <w:gridCol w:w="1843"/>
      </w:tblGrid>
      <w:tr w:rsidR="00EE01C8">
        <w:trPr>
          <w:trHeight w:val="579"/>
        </w:trPr>
        <w:tc>
          <w:tcPr>
            <w:tcW w:w="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Default="00EE01C8">
            <w:pPr>
              <w:widowControl/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案号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EE01C8" w:rsidRPr="00D756F7" w:rsidRDefault="00EE01C8" w:rsidP="009D424B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1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Pr="00D756F7" w:rsidRDefault="00EE01C8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案由</w:t>
            </w:r>
          </w:p>
        </w:tc>
        <w:tc>
          <w:tcPr>
            <w:tcW w:w="341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E01C8" w:rsidRDefault="00EE01C8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EE01C8">
        <w:trPr>
          <w:trHeight w:val="2756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温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kern w:val="0"/>
                <w:szCs w:val="21"/>
              </w:rPr>
              <w:t>馨</w:t>
            </w:r>
            <w:proofErr w:type="gramEnd"/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提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示</w:t>
            </w:r>
          </w:p>
        </w:tc>
        <w:tc>
          <w:tcPr>
            <w:tcW w:w="9217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01C8" w:rsidRDefault="00EE01C8">
            <w:pPr>
              <w:widowControl/>
              <w:spacing w:line="300" w:lineRule="exac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您好！这份地址确认书很重要，所以这些温馨提示您要知道：</w:t>
            </w:r>
          </w:p>
          <w:p w:rsidR="00EE01C8" w:rsidRDefault="00EE01C8">
            <w:pPr>
              <w:widowControl/>
              <w:spacing w:line="300" w:lineRule="exac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1.为了保障您的权利，请如实填写下列事项。填写完毕后，相关信息在一审、二审、再审、执行各环节均可适用，无须您在各个环节重复确认，一站式节省您的成本和时间。</w:t>
            </w:r>
          </w:p>
          <w:p w:rsidR="00EE01C8" w:rsidRDefault="00EE01C8">
            <w:pPr>
              <w:widowControl/>
              <w:spacing w:line="300" w:lineRule="exac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2.您应及时将信息变更的情况告知法院，因未告知或填写信息有误引起的法律后果需要自行承担。</w:t>
            </w:r>
          </w:p>
          <w:p w:rsidR="00EE01C8" w:rsidRDefault="00EE01C8">
            <w:pPr>
              <w:widowControl/>
              <w:spacing w:line="300" w:lineRule="exac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3.电子送达是一种高效便捷的送达方式，您接收了诉讼文书的情况我们能及时知悉，根据法律规定，电子送达发送成功后诉讼文书视为送达，送达日期以电子信息到达指定微信号/手机号码/电子邮箱日期为准。</w:t>
            </w:r>
          </w:p>
          <w:p w:rsidR="00EE01C8" w:rsidRDefault="00EE01C8" w:rsidP="00CF5058">
            <w:pPr>
              <w:widowControl/>
              <w:spacing w:line="300" w:lineRule="exac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选择</w:t>
            </w:r>
            <w:r w:rsidR="00CF5058">
              <w:rPr>
                <w:rFonts w:ascii="宋体" w:hAnsi="宋体" w:cs="宋体" w:hint="eastAsia"/>
                <w:b/>
                <w:kern w:val="0"/>
                <w:szCs w:val="21"/>
              </w:rPr>
              <w:t>电子送达方式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后请关注第二页电子送达指引。</w:t>
            </w:r>
          </w:p>
        </w:tc>
      </w:tr>
      <w:tr w:rsidR="00EE01C8" w:rsidTr="002E54DA">
        <w:trPr>
          <w:cantSplit/>
          <w:trHeight w:val="547"/>
        </w:trPr>
        <w:tc>
          <w:tcPr>
            <w:tcW w:w="8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当事人姓名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 w:rsidP="00D756F7">
            <w:pPr>
              <w:widowControl/>
              <w:spacing w:line="315" w:lineRule="atLeas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身份证号码/统一社会信用代码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 w:rsidP="002E54DA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手机号码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01C8" w:rsidTr="002E54DA">
        <w:trPr>
          <w:cantSplit/>
          <w:trHeight w:val="686"/>
        </w:trPr>
        <w:tc>
          <w:tcPr>
            <w:tcW w:w="80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代理人姓名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律师执业证号码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 w:rsidP="002E54DA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手机号码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01C8" w:rsidTr="002E54DA">
        <w:trPr>
          <w:cantSplit/>
          <w:trHeight w:val="634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请选择电子送达方式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3"/>
                <w:szCs w:val="21"/>
              </w:rPr>
              <w:t>广东法院诉讼服务</w:t>
            </w:r>
          </w:p>
          <w:p w:rsidR="00EE01C8" w:rsidRDefault="00EE01C8">
            <w:pPr>
              <w:widowControl/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 xml:space="preserve">       平台送达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widowControl/>
              <w:spacing w:line="300" w:lineRule="exact"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微信号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Default="00EE01C8">
            <w:pPr>
              <w:widowControl/>
              <w:tabs>
                <w:tab w:val="left" w:pos="2655"/>
              </w:tabs>
              <w:spacing w:line="300" w:lineRule="exact"/>
              <w:ind w:right="404"/>
              <w:rPr>
                <w:rFonts w:ascii="宋体" w:hAnsi="宋体"/>
                <w:szCs w:val="21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 w:rsidP="00140439">
            <w:pPr>
              <w:widowControl/>
              <w:spacing w:line="36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position w:val="-6"/>
                <w:szCs w:val="21"/>
              </w:rPr>
              <w:t>接收短信</w:t>
            </w:r>
          </w:p>
          <w:p w:rsidR="00EE01C8" w:rsidRDefault="00EE01C8" w:rsidP="00140439">
            <w:pPr>
              <w:widowControl/>
              <w:spacing w:line="36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position w:val="-6"/>
                <w:szCs w:val="21"/>
              </w:rPr>
              <w:t>手机号码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E01C8" w:rsidRDefault="00EE01C8">
            <w:pPr>
              <w:widowControl/>
              <w:spacing w:line="460" w:lineRule="exact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</w:tr>
      <w:tr w:rsidR="00EE01C8" w:rsidTr="002E54DA">
        <w:trPr>
          <w:cantSplit/>
          <w:trHeight w:val="682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C8" w:rsidRDefault="00EE01C8" w:rsidP="00CF5058">
            <w:pPr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3"/>
                <w:szCs w:val="21"/>
              </w:rPr>
              <w:t>法院</w:t>
            </w:r>
            <w:proofErr w:type="gramStart"/>
            <w:r>
              <w:rPr>
                <w:rFonts w:ascii="宋体" w:hAnsi="宋体" w:cs="宋体" w:hint="eastAsia"/>
                <w:kern w:val="3"/>
                <w:szCs w:val="21"/>
              </w:rPr>
              <w:t>微信公众号</w:t>
            </w:r>
            <w:proofErr w:type="gramEnd"/>
            <w:r>
              <w:rPr>
                <w:rFonts w:ascii="宋体" w:hAnsi="宋体" w:cs="宋体" w:hint="eastAsia"/>
                <w:kern w:val="3"/>
                <w:szCs w:val="21"/>
              </w:rPr>
              <w:t>送达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00" w:lineRule="exact"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微信号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Default="00EE01C8">
            <w:pPr>
              <w:widowControl/>
              <w:spacing w:line="300" w:lineRule="exact"/>
              <w:jc w:val="left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C8" w:rsidRDefault="00EE01C8" w:rsidP="00140439">
            <w:pPr>
              <w:spacing w:line="360" w:lineRule="auto"/>
              <w:ind w:firstLineChars="50" w:firstLine="101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position w:val="-6"/>
                <w:szCs w:val="21"/>
              </w:rPr>
              <w:t>接收短信</w:t>
            </w:r>
          </w:p>
          <w:p w:rsidR="00EE01C8" w:rsidRDefault="00EE01C8" w:rsidP="00140439">
            <w:pPr>
              <w:spacing w:line="360" w:lineRule="auto"/>
              <w:ind w:firstLineChars="50" w:firstLine="101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position w:val="-6"/>
                <w:szCs w:val="21"/>
              </w:rPr>
              <w:t>手机号码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E01C8" w:rsidRDefault="00EE01C8">
            <w:pPr>
              <w:widowControl/>
              <w:spacing w:line="460" w:lineRule="exact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</w:tr>
      <w:tr w:rsidR="00EE01C8" w:rsidTr="00403337">
        <w:trPr>
          <w:cantSplit/>
          <w:trHeight w:val="704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 w:rsidP="00CF5058">
            <w:pPr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3"/>
                <w:szCs w:val="21"/>
              </w:rPr>
              <w:t>个人电子邮箱送达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00" w:lineRule="exact"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邮箱地址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Pr="00196864" w:rsidRDefault="00EE01C8" w:rsidP="00403337">
            <w:pPr>
              <w:widowControl/>
              <w:spacing w:line="300" w:lineRule="exact"/>
              <w:ind w:right="404"/>
              <w:rPr>
                <w:rFonts w:ascii="宋体" w:hAnsi="宋体" w:cs="宋体"/>
                <w:kern w:val="0"/>
                <w:szCs w:val="21"/>
              </w:rPr>
            </w:pPr>
          </w:p>
          <w:p w:rsidR="00EE01C8" w:rsidRDefault="00EE01C8" w:rsidP="00403337">
            <w:pPr>
              <w:widowControl/>
              <w:spacing w:line="300" w:lineRule="exact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</w:tr>
      <w:tr w:rsidR="00EE01C8">
        <w:trPr>
          <w:cantSplit/>
          <w:trHeight w:val="1620"/>
        </w:trPr>
        <w:tc>
          <w:tcPr>
            <w:tcW w:w="100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E01C8" w:rsidRDefault="00EE01C8">
            <w:pPr>
              <w:widowControl/>
              <w:spacing w:line="30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注：  </w:t>
            </w:r>
            <w:r>
              <w:rPr>
                <w:rFonts w:ascii="宋体" w:hAnsi="宋体" w:cs="宋体" w:hint="eastAsia"/>
                <w:kern w:val="0"/>
                <w:szCs w:val="21"/>
              </w:rPr>
              <w:t>1.网上立案的案件默认使用电子送达方式送达。</w:t>
            </w:r>
          </w:p>
          <w:p w:rsidR="00EE01C8" w:rsidRDefault="00AE4958" w:rsidP="00AE4958">
            <w:pPr>
              <w:widowControl/>
              <w:spacing w:line="300" w:lineRule="exact"/>
              <w:ind w:firstLineChars="300" w:firstLine="63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EE01C8">
              <w:rPr>
                <w:rFonts w:ascii="宋体" w:hAnsi="宋体" w:cs="宋体" w:hint="eastAsia"/>
                <w:kern w:val="0"/>
                <w:szCs w:val="21"/>
              </w:rPr>
              <w:t>.多选电子送达方式的，其中一种送达成功即视为已送达。</w:t>
            </w:r>
          </w:p>
          <w:p w:rsidR="00EE01C8" w:rsidRDefault="00EE01C8">
            <w:pPr>
              <w:widowControl/>
              <w:spacing w:line="30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</w:t>
            </w:r>
            <w:r w:rsidR="00AE4958">
              <w:rPr>
                <w:rFonts w:ascii="宋体" w:hAnsi="宋体" w:cs="宋体" w:hint="eastAsia"/>
                <w:kern w:val="0"/>
                <w:szCs w:val="21"/>
              </w:rPr>
              <w:t xml:space="preserve"> 3</w:t>
            </w:r>
            <w:r>
              <w:rPr>
                <w:rFonts w:ascii="宋体" w:hAnsi="宋体" w:cs="宋体" w:hint="eastAsia"/>
                <w:kern w:val="0"/>
                <w:szCs w:val="21"/>
              </w:rPr>
              <w:t>.电子邮箱方式由官方邮箱weixin@zscourt.gov.cn发送。</w:t>
            </w:r>
          </w:p>
        </w:tc>
      </w:tr>
      <w:tr w:rsidR="00EE01C8" w:rsidTr="00AE4958">
        <w:trPr>
          <w:cantSplit/>
          <w:trHeight w:val="944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邮寄</w:t>
            </w:r>
          </w:p>
          <w:p w:rsidR="00EE01C8" w:rsidRDefault="00EE01C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送达</w:t>
            </w:r>
          </w:p>
        </w:tc>
        <w:tc>
          <w:tcPr>
            <w:tcW w:w="1845" w:type="dxa"/>
            <w:gridSpan w:val="2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地址</w:t>
            </w:r>
          </w:p>
        </w:tc>
        <w:tc>
          <w:tcPr>
            <w:tcW w:w="3545" w:type="dxa"/>
            <w:gridSpan w:val="4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widowControl/>
              <w:spacing w:line="38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6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邮政编码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EE01C8" w:rsidRDefault="00EE01C8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01C8">
        <w:trPr>
          <w:cantSplit/>
          <w:trHeight w:val="654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E01C8" w:rsidRDefault="00EE01C8">
            <w:pPr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01C8">
        <w:trPr>
          <w:trHeight w:val="2020"/>
        </w:trPr>
        <w:tc>
          <w:tcPr>
            <w:tcW w:w="8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当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事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人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确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认</w:t>
            </w:r>
          </w:p>
        </w:tc>
        <w:tc>
          <w:tcPr>
            <w:tcW w:w="9217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01C8" w:rsidRDefault="00EE01C8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我已经阅读了本确认书及附页的有关告知事项，并保证上述</w:t>
            </w:r>
            <w:r w:rsidR="00CF5058">
              <w:rPr>
                <w:rFonts w:ascii="宋体" w:hAnsi="宋体" w:hint="eastAsia"/>
                <w:sz w:val="24"/>
                <w:szCs w:val="21"/>
              </w:rPr>
              <w:t>送达方式及地址</w:t>
            </w:r>
            <w:r>
              <w:rPr>
                <w:rFonts w:ascii="宋体" w:hAnsi="宋体" w:hint="eastAsia"/>
                <w:sz w:val="24"/>
                <w:szCs w:val="21"/>
              </w:rPr>
              <w:t>真实、有效。我明白人民法院</w:t>
            </w:r>
            <w:r w:rsidR="00CF5058">
              <w:rPr>
                <w:rFonts w:ascii="宋体" w:hAnsi="宋体" w:hint="eastAsia"/>
                <w:sz w:val="24"/>
                <w:szCs w:val="21"/>
              </w:rPr>
              <w:t>通过以上任何一种形式</w:t>
            </w:r>
            <w:r>
              <w:rPr>
                <w:rFonts w:ascii="宋体" w:hAnsi="宋体" w:hint="eastAsia"/>
                <w:sz w:val="24"/>
                <w:szCs w:val="21"/>
              </w:rPr>
              <w:t>进行送达均会发生法律效力。</w:t>
            </w:r>
          </w:p>
          <w:p w:rsidR="00CF5058" w:rsidRDefault="00CF5058">
            <w:pPr>
              <w:adjustRightInd w:val="0"/>
              <w:snapToGrid w:val="0"/>
              <w:ind w:firstLineChars="1458" w:firstLine="4391"/>
              <w:rPr>
                <w:rFonts w:ascii="宋体" w:hAnsi="宋体"/>
                <w:b/>
                <w:sz w:val="30"/>
                <w:szCs w:val="30"/>
              </w:rPr>
            </w:pPr>
          </w:p>
          <w:p w:rsidR="00EE01C8" w:rsidRDefault="00EE01C8">
            <w:pPr>
              <w:adjustRightInd w:val="0"/>
              <w:snapToGrid w:val="0"/>
              <w:ind w:firstLineChars="1458" w:firstLine="4391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（签名/盖章）</w:t>
            </w:r>
            <w:r>
              <w:rPr>
                <w:rFonts w:ascii="宋体" w:hAnsi="宋体"/>
                <w:b/>
                <w:sz w:val="30"/>
                <w:szCs w:val="30"/>
              </w:rPr>
              <w:t xml:space="preserve">        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    </w:t>
            </w:r>
            <w:r>
              <w:rPr>
                <w:rFonts w:ascii="宋体" w:hAnsi="宋体"/>
                <w:b/>
                <w:sz w:val="30"/>
                <w:szCs w:val="30"/>
              </w:rPr>
              <w:t xml:space="preserve">        </w:t>
            </w:r>
          </w:p>
          <w:p w:rsidR="00CF5058" w:rsidRDefault="00EE01C8">
            <w:pPr>
              <w:widowControl/>
              <w:ind w:leftChars="2174" w:left="6372" w:hangingChars="750" w:hanging="1807"/>
              <w:jc w:val="left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1"/>
              </w:rPr>
              <w:t xml:space="preserve">                 </w:t>
            </w:r>
          </w:p>
          <w:p w:rsidR="00EE01C8" w:rsidRDefault="00EE01C8" w:rsidP="00CF5058">
            <w:pPr>
              <w:widowControl/>
              <w:ind w:leftChars="2858" w:left="6363" w:hangingChars="150" w:hanging="361"/>
              <w:jc w:val="left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1"/>
              </w:rPr>
              <w:t>年      月      日</w:t>
            </w:r>
          </w:p>
        </w:tc>
      </w:tr>
    </w:tbl>
    <w:p w:rsidR="00EE01C8" w:rsidRDefault="00EE01C8"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lastRenderedPageBreak/>
        <w:t>法律规定：</w:t>
      </w:r>
    </w:p>
    <w:p w:rsidR="00EE01C8" w:rsidRDefault="00EE01C8">
      <w:pPr>
        <w:widowControl/>
        <w:spacing w:line="36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一、</w:t>
      </w:r>
      <w:r w:rsidR="00AE4958">
        <w:rPr>
          <w:rFonts w:ascii="宋体" w:hAnsi="宋体" w:cs="宋体" w:hint="eastAsia"/>
          <w:b/>
          <w:color w:val="000000"/>
          <w:kern w:val="0"/>
          <w:sz w:val="24"/>
        </w:rPr>
        <w:t>《中华人民共和国民事诉讼法》第九十</w:t>
      </w:r>
      <w:r>
        <w:rPr>
          <w:rFonts w:ascii="宋体" w:hAnsi="宋体" w:cs="宋体" w:hint="eastAsia"/>
          <w:b/>
          <w:color w:val="000000"/>
          <w:kern w:val="0"/>
          <w:sz w:val="24"/>
        </w:rPr>
        <w:t>条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</w:t>
      </w:r>
      <w:r w:rsidR="00AE4958">
        <w:rPr>
          <w:rFonts w:ascii="宋体" w:hAnsi="宋体" w:cs="宋体" w:hint="eastAsia"/>
          <w:color w:val="000000"/>
          <w:kern w:val="0"/>
          <w:sz w:val="24"/>
        </w:rPr>
        <w:t>经受送达人同意，人民法院可以采用能够确认其收悉的电子方式送达诉讼文书。通过电子方式送达的判决书、裁定书、调解书，受送达人提出需要纸质文书的，人民法院应当提供。</w:t>
      </w:r>
    </w:p>
    <w:p w:rsidR="00EE01C8" w:rsidRDefault="00EE01C8">
      <w:pPr>
        <w:widowControl/>
        <w:spacing w:line="360" w:lineRule="exact"/>
        <w:ind w:rightChars="-73" w:right="-153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二、</w:t>
      </w:r>
      <w:r>
        <w:rPr>
          <w:rFonts w:ascii="宋体" w:hAnsi="宋体" w:cs="宋体"/>
          <w:b/>
          <w:bCs/>
          <w:color w:val="000000"/>
          <w:kern w:val="0"/>
          <w:sz w:val="24"/>
        </w:rPr>
        <w:t>最高人民法院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《</w:t>
      </w:r>
      <w:r>
        <w:rPr>
          <w:rFonts w:ascii="宋体" w:hAnsi="宋体" w:cs="宋体"/>
          <w:b/>
          <w:bCs/>
          <w:color w:val="000000"/>
          <w:kern w:val="0"/>
          <w:sz w:val="24"/>
        </w:rPr>
        <w:t>关于以法院专递方式邮寄送达民事诉讼文书的若干规定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》</w:t>
      </w:r>
      <w:r>
        <w:rPr>
          <w:rFonts w:ascii="宋体" w:hAnsi="宋体" w:cs="宋体"/>
          <w:b/>
          <w:bCs/>
          <w:color w:val="000000"/>
          <w:kern w:val="0"/>
          <w:sz w:val="24"/>
        </w:rPr>
        <w:t>第十一条</w:t>
      </w:r>
      <w:r>
        <w:rPr>
          <w:rFonts w:ascii="宋体" w:hAnsi="宋体" w:cs="宋体"/>
          <w:color w:val="000000"/>
          <w:kern w:val="0"/>
          <w:sz w:val="24"/>
        </w:rPr>
        <w:t xml:space="preserve">　因受送达人自己提供或者确认的送达地址不准确、拒不提供送达地址、送达地址变更未及时告知人民法院、受送达人本人或者受送达人指定的代收人拒绝签收，导致诉讼文书未能被受送达人实际接收的，文书退回之日视为送达之日。</w:t>
      </w:r>
    </w:p>
    <w:p w:rsidR="00EE01C8" w:rsidRDefault="00EE01C8">
      <w:pPr>
        <w:widowControl/>
        <w:spacing w:line="360" w:lineRule="exact"/>
        <w:jc w:val="left"/>
        <w:rPr>
          <w:rFonts w:ascii="宋体" w:hAnsi="宋体" w:cs="宋体"/>
          <w:color w:val="000000"/>
          <w:spacing w:val="-8"/>
          <w:kern w:val="0"/>
          <w:sz w:val="24"/>
        </w:rPr>
      </w:pPr>
      <w:r>
        <w:rPr>
          <w:rFonts w:ascii="宋体" w:hAnsi="宋体" w:cs="宋体"/>
          <w:color w:val="000000"/>
          <w:spacing w:val="-8"/>
          <w:kern w:val="0"/>
          <w:sz w:val="24"/>
        </w:rPr>
        <w:t>受送达人能够证明自己在诉讼文书送达的过程中没有过错的，不适用前款规定。</w:t>
      </w:r>
    </w:p>
    <w:p w:rsidR="00EE01C8" w:rsidRDefault="00EE01C8" w:rsidP="003C768C">
      <w:pPr>
        <w:widowControl/>
        <w:spacing w:line="360" w:lineRule="exact"/>
        <w:rPr>
          <w:rFonts w:ascii="宋体" w:hAnsi="宋体"/>
          <w:color w:val="00000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三、</w:t>
      </w:r>
      <w:r>
        <w:rPr>
          <w:rFonts w:ascii="宋体" w:hAnsi="宋体" w:hint="eastAsia"/>
          <w:b/>
          <w:sz w:val="24"/>
        </w:rPr>
        <w:t>广东省高级人民法院《关于</w:t>
      </w:r>
      <w:r w:rsidR="00813563">
        <w:rPr>
          <w:rFonts w:ascii="宋体" w:hAnsi="宋体" w:hint="eastAsia"/>
          <w:b/>
          <w:sz w:val="24"/>
        </w:rPr>
        <w:t>诉讼文书电子送达的规定</w:t>
      </w:r>
      <w:r>
        <w:rPr>
          <w:rFonts w:ascii="宋体" w:hAnsi="宋体" w:hint="eastAsia"/>
          <w:b/>
          <w:sz w:val="24"/>
        </w:rPr>
        <w:t>》</w:t>
      </w:r>
      <w:r>
        <w:rPr>
          <w:rFonts w:ascii="宋体" w:hAnsi="宋体" w:hint="eastAsia"/>
          <w:b/>
          <w:color w:val="000000"/>
          <w:sz w:val="24"/>
        </w:rPr>
        <w:t xml:space="preserve">第六条 </w:t>
      </w:r>
      <w:r w:rsidR="003C768C">
        <w:rPr>
          <w:rFonts w:ascii="宋体" w:hAnsi="宋体" w:hint="eastAsia"/>
          <w:b/>
          <w:color w:val="000000"/>
          <w:sz w:val="24"/>
        </w:rPr>
        <w:t xml:space="preserve">  </w:t>
      </w:r>
      <w:r w:rsidR="00813563" w:rsidRPr="00D1727E">
        <w:rPr>
          <w:rFonts w:ascii="宋体" w:hAnsi="宋体" w:hint="eastAsia"/>
          <w:color w:val="000000"/>
          <w:sz w:val="24"/>
        </w:rPr>
        <w:t>案件</w:t>
      </w:r>
      <w:r>
        <w:rPr>
          <w:rFonts w:ascii="宋体" w:hAnsi="宋体" w:hint="eastAsia"/>
          <w:color w:val="000000"/>
          <w:sz w:val="24"/>
        </w:rPr>
        <w:t>当事人为</w:t>
      </w:r>
      <w:r w:rsidR="00813563">
        <w:rPr>
          <w:rFonts w:ascii="宋体" w:hAnsi="宋体" w:hint="eastAsia"/>
          <w:color w:val="000000"/>
          <w:sz w:val="24"/>
        </w:rPr>
        <w:t>法人、其他组织</w:t>
      </w:r>
      <w:r>
        <w:rPr>
          <w:rFonts w:ascii="宋体" w:hAnsi="宋体" w:hint="eastAsia"/>
          <w:color w:val="000000"/>
          <w:sz w:val="24"/>
        </w:rPr>
        <w:t>或者当事人委托律师代理诉讼的，应当选择电子送达方式接收法院送达的诉讼文书。不同意选择电子送达方式的，限于当事人为自然人并且有充分正当理由。</w:t>
      </w:r>
      <w:r w:rsidR="00230E2B">
        <w:rPr>
          <w:rFonts w:ascii="宋体" w:hAnsi="宋体" w:hint="eastAsia"/>
          <w:color w:val="000000"/>
          <w:sz w:val="24"/>
        </w:rPr>
        <w:t>案件当事人在《诉讼文书送达地址确认书》中已经选择电子送达方式的，除案件判决书、调解书、裁定书之外，没有特别理由，不得使用其他送达方式。</w:t>
      </w:r>
    </w:p>
    <w:p w:rsidR="00EE01C8" w:rsidRDefault="00EE01C8">
      <w:pPr>
        <w:widowControl/>
        <w:spacing w:line="360" w:lineRule="exact"/>
        <w:jc w:val="left"/>
        <w:rPr>
          <w:rFonts w:ascii="宋体" w:hAnsi="宋体"/>
          <w:b/>
          <w:color w:val="000000"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电子送达操作流程：</w:t>
      </w: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1.广东法院诉讼服务平台或“粤公正”小程序送达</w:t>
      </w:r>
    </w:p>
    <w:p w:rsidR="00EE01C8" w:rsidRDefault="00EE01C8">
      <w:pPr>
        <w:widowControl/>
        <w:jc w:val="left"/>
        <w:rPr>
          <w:rFonts w:ascii="宋体" w:hAnsi="宋体"/>
          <w:b/>
          <w:color w:val="000000"/>
          <w:sz w:val="24"/>
        </w:rPr>
      </w:pPr>
    </w:p>
    <w:p w:rsidR="00EE01C8" w:rsidRDefault="00DD3A65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77470</wp:posOffset>
            </wp:positionV>
            <wp:extent cx="1659890" cy="1986915"/>
            <wp:effectExtent l="19050" t="0" r="0" b="0"/>
            <wp:wrapNone/>
            <wp:docPr id="15" name="图片 1" descr="C:\Users\ADMINI~1\AppData\Local\Temp\WeChat Files\a8abeb85e32581851d9aa56f81e07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~1\AppData\Local\Temp\WeChat Files\a8abeb85e32581851d9aa56f81e077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1C8" w:rsidRDefault="002C41AE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 w:rsidRPr="002C41AE">
        <w:rPr>
          <w:rFonts w:ascii="宋体" w:hAnsi="宋体"/>
          <w:b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36" type="#_x0000_t202" style="position:absolute;margin-left:162.6pt;margin-top:13.95pt;width:276.25pt;height:67.7pt;z-index:251657728" strokecolor="white">
            <v:textbox>
              <w:txbxContent>
                <w:p w:rsidR="00EE01C8" w:rsidRDefault="00EE01C8">
                  <w:pPr>
                    <w:spacing w:line="560" w:lineRule="exact"/>
                  </w:pPr>
                  <w:proofErr w:type="gramStart"/>
                  <w:r>
                    <w:rPr>
                      <w:rFonts w:ascii="宋体" w:hAnsi="宋体" w:hint="eastAsia"/>
                      <w:b/>
                      <w:sz w:val="24"/>
                    </w:rPr>
                    <w:t>微信扫</w:t>
                  </w:r>
                  <w:proofErr w:type="gramEnd"/>
                  <w:r>
                    <w:rPr>
                      <w:rFonts w:ascii="宋体" w:hAnsi="宋体" w:hint="eastAsia"/>
                      <w:b/>
                      <w:sz w:val="24"/>
                    </w:rPr>
                    <w:t>下面二维码，关注</w:t>
                  </w:r>
                  <w:proofErr w:type="gramStart"/>
                  <w:r>
                    <w:rPr>
                      <w:rFonts w:ascii="宋体" w:hAnsi="宋体" w:hint="eastAsia"/>
                      <w:b/>
                      <w:sz w:val="24"/>
                    </w:rPr>
                    <w:t>“粤公正”微信小</w:t>
                  </w:r>
                  <w:proofErr w:type="gramEnd"/>
                  <w:r>
                    <w:rPr>
                      <w:rFonts w:ascii="宋体" w:hAnsi="宋体" w:hint="eastAsia"/>
                      <w:b/>
                      <w:sz w:val="24"/>
                    </w:rPr>
                    <w:t>程序，输入身份证号码和手机号码，完成实名认证。</w:t>
                  </w:r>
                </w:p>
                <w:p w:rsidR="00EE01C8" w:rsidRDefault="00EE01C8"/>
              </w:txbxContent>
            </v:textbox>
          </v:shape>
        </w:pict>
      </w: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2.法院</w:t>
      </w:r>
      <w:proofErr w:type="gramStart"/>
      <w:r>
        <w:rPr>
          <w:rFonts w:ascii="宋体" w:hAnsi="宋体" w:hint="eastAsia"/>
          <w:b/>
          <w:sz w:val="24"/>
        </w:rPr>
        <w:t>微信公众号</w:t>
      </w:r>
      <w:proofErr w:type="gramEnd"/>
      <w:r>
        <w:rPr>
          <w:rFonts w:ascii="宋体" w:hAnsi="宋体" w:hint="eastAsia"/>
          <w:b/>
          <w:sz w:val="24"/>
        </w:rPr>
        <w:t>送达</w:t>
      </w:r>
    </w:p>
    <w:p w:rsidR="00EE01C8" w:rsidRDefault="00DD3A65">
      <w:pPr>
        <w:widowControl/>
        <w:spacing w:line="360" w:lineRule="auto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14605</wp:posOffset>
            </wp:positionV>
            <wp:extent cx="1979295" cy="1762125"/>
            <wp:effectExtent l="19050" t="0" r="1905" b="0"/>
            <wp:wrapSquare wrapText="bothSides"/>
            <wp:docPr id="2" name="图片 2" descr="中山一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山一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1C8" w:rsidRDefault="00EE01C8">
      <w:pPr>
        <w:widowControl/>
        <w:spacing w:line="560" w:lineRule="exact"/>
        <w:jc w:val="left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微信扫</w:t>
      </w:r>
      <w:proofErr w:type="gramEnd"/>
      <w:r>
        <w:rPr>
          <w:rFonts w:ascii="宋体" w:hAnsi="宋体" w:hint="eastAsia"/>
          <w:b/>
          <w:sz w:val="24"/>
        </w:rPr>
        <w:t>左侧二维码，关注“中山市第一人民法院”</w:t>
      </w:r>
      <w:proofErr w:type="gramStart"/>
      <w:r>
        <w:rPr>
          <w:rFonts w:ascii="宋体" w:hAnsi="宋体" w:hint="eastAsia"/>
          <w:b/>
          <w:sz w:val="24"/>
        </w:rPr>
        <w:t>微信公众号</w:t>
      </w:r>
      <w:proofErr w:type="gramEnd"/>
      <w:r>
        <w:rPr>
          <w:rFonts w:ascii="宋体" w:hAnsi="宋体" w:hint="eastAsia"/>
          <w:b/>
          <w:sz w:val="24"/>
        </w:rPr>
        <w:t>后，点击页面下方“司法便民”中的“微送达”，进行实名认证。</w:t>
      </w:r>
    </w:p>
    <w:sectPr w:rsidR="00EE01C8" w:rsidSect="002C41AE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D7B" w:rsidRDefault="00AE7D7B">
      <w:r>
        <w:separator/>
      </w:r>
    </w:p>
  </w:endnote>
  <w:endnote w:type="continuationSeparator" w:id="0">
    <w:p w:rsidR="00AE7D7B" w:rsidRDefault="00AE7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1C8" w:rsidRDefault="002C41AE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E01C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E01C8" w:rsidRDefault="00EE01C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1C8" w:rsidRDefault="002C41AE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E01C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C768C">
      <w:rPr>
        <w:rStyle w:val="a7"/>
        <w:noProof/>
      </w:rPr>
      <w:t>1</w:t>
    </w:r>
    <w:r>
      <w:rPr>
        <w:rStyle w:val="a7"/>
      </w:rPr>
      <w:fldChar w:fldCharType="end"/>
    </w:r>
  </w:p>
  <w:p w:rsidR="00EE01C8" w:rsidRDefault="00EE01C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D7B" w:rsidRDefault="00AE7D7B">
      <w:r>
        <w:separator/>
      </w:r>
    </w:p>
  </w:footnote>
  <w:footnote w:type="continuationSeparator" w:id="0">
    <w:p w:rsidR="00AE7D7B" w:rsidRDefault="00AE7D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1C8" w:rsidRDefault="00EE01C8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98A"/>
    <w:rsid w:val="000009CE"/>
    <w:rsid w:val="00001F4C"/>
    <w:rsid w:val="00021795"/>
    <w:rsid w:val="0002735E"/>
    <w:rsid w:val="00033B41"/>
    <w:rsid w:val="000371E8"/>
    <w:rsid w:val="00041E7D"/>
    <w:rsid w:val="000470DB"/>
    <w:rsid w:val="00047121"/>
    <w:rsid w:val="00051FBF"/>
    <w:rsid w:val="00081C7D"/>
    <w:rsid w:val="000907D0"/>
    <w:rsid w:val="000C5712"/>
    <w:rsid w:val="000F010B"/>
    <w:rsid w:val="000F5468"/>
    <w:rsid w:val="00105A7C"/>
    <w:rsid w:val="001133A9"/>
    <w:rsid w:val="00116562"/>
    <w:rsid w:val="00126435"/>
    <w:rsid w:val="001331F0"/>
    <w:rsid w:val="00136DDC"/>
    <w:rsid w:val="00140439"/>
    <w:rsid w:val="0014253A"/>
    <w:rsid w:val="00146AAD"/>
    <w:rsid w:val="001577D7"/>
    <w:rsid w:val="0017747B"/>
    <w:rsid w:val="001814BA"/>
    <w:rsid w:val="00182DAC"/>
    <w:rsid w:val="00196864"/>
    <w:rsid w:val="001B299A"/>
    <w:rsid w:val="001C3C41"/>
    <w:rsid w:val="001F6A88"/>
    <w:rsid w:val="00206F56"/>
    <w:rsid w:val="00210F60"/>
    <w:rsid w:val="00222C57"/>
    <w:rsid w:val="00230E2B"/>
    <w:rsid w:val="002547C8"/>
    <w:rsid w:val="002547E7"/>
    <w:rsid w:val="00274C84"/>
    <w:rsid w:val="00283588"/>
    <w:rsid w:val="002878B5"/>
    <w:rsid w:val="002A2FE7"/>
    <w:rsid w:val="002A3606"/>
    <w:rsid w:val="002B0A97"/>
    <w:rsid w:val="002C41AE"/>
    <w:rsid w:val="002D0FB2"/>
    <w:rsid w:val="002E5309"/>
    <w:rsid w:val="002E54DA"/>
    <w:rsid w:val="002E78EA"/>
    <w:rsid w:val="002F446A"/>
    <w:rsid w:val="00303379"/>
    <w:rsid w:val="00314C3F"/>
    <w:rsid w:val="00321969"/>
    <w:rsid w:val="00333C22"/>
    <w:rsid w:val="0033405F"/>
    <w:rsid w:val="00335FC4"/>
    <w:rsid w:val="00336E37"/>
    <w:rsid w:val="00344A75"/>
    <w:rsid w:val="00345CD0"/>
    <w:rsid w:val="00357612"/>
    <w:rsid w:val="00364658"/>
    <w:rsid w:val="0037098C"/>
    <w:rsid w:val="0037238B"/>
    <w:rsid w:val="003771A7"/>
    <w:rsid w:val="003A2E99"/>
    <w:rsid w:val="003B0C20"/>
    <w:rsid w:val="003B13F5"/>
    <w:rsid w:val="003B1A12"/>
    <w:rsid w:val="003B1E75"/>
    <w:rsid w:val="003C768C"/>
    <w:rsid w:val="003D7D90"/>
    <w:rsid w:val="003E334B"/>
    <w:rsid w:val="003E614D"/>
    <w:rsid w:val="003F112D"/>
    <w:rsid w:val="00402563"/>
    <w:rsid w:val="00403337"/>
    <w:rsid w:val="004038D3"/>
    <w:rsid w:val="00412BED"/>
    <w:rsid w:val="00420E1C"/>
    <w:rsid w:val="0042324A"/>
    <w:rsid w:val="00424308"/>
    <w:rsid w:val="00433DC6"/>
    <w:rsid w:val="0043729B"/>
    <w:rsid w:val="00442C41"/>
    <w:rsid w:val="004460A5"/>
    <w:rsid w:val="00464D1B"/>
    <w:rsid w:val="00465835"/>
    <w:rsid w:val="004724BD"/>
    <w:rsid w:val="00473C91"/>
    <w:rsid w:val="00475DA8"/>
    <w:rsid w:val="00481D3C"/>
    <w:rsid w:val="00487801"/>
    <w:rsid w:val="0049126D"/>
    <w:rsid w:val="00496D97"/>
    <w:rsid w:val="004972D7"/>
    <w:rsid w:val="004B546C"/>
    <w:rsid w:val="004C275E"/>
    <w:rsid w:val="005004B6"/>
    <w:rsid w:val="00504B05"/>
    <w:rsid w:val="00505271"/>
    <w:rsid w:val="00533696"/>
    <w:rsid w:val="00534A52"/>
    <w:rsid w:val="005404C9"/>
    <w:rsid w:val="0054369C"/>
    <w:rsid w:val="005442B7"/>
    <w:rsid w:val="00553795"/>
    <w:rsid w:val="00555457"/>
    <w:rsid w:val="00582838"/>
    <w:rsid w:val="00590E43"/>
    <w:rsid w:val="00594F75"/>
    <w:rsid w:val="00596774"/>
    <w:rsid w:val="00596989"/>
    <w:rsid w:val="005A576D"/>
    <w:rsid w:val="005B2590"/>
    <w:rsid w:val="005D6580"/>
    <w:rsid w:val="005E3F71"/>
    <w:rsid w:val="005E59C3"/>
    <w:rsid w:val="005E7486"/>
    <w:rsid w:val="005F5342"/>
    <w:rsid w:val="006106B5"/>
    <w:rsid w:val="0061161F"/>
    <w:rsid w:val="00614E8B"/>
    <w:rsid w:val="006159AE"/>
    <w:rsid w:val="006311E6"/>
    <w:rsid w:val="00660D81"/>
    <w:rsid w:val="00663726"/>
    <w:rsid w:val="00663C48"/>
    <w:rsid w:val="006926B1"/>
    <w:rsid w:val="00695419"/>
    <w:rsid w:val="006B1887"/>
    <w:rsid w:val="006C16E2"/>
    <w:rsid w:val="006C6B3D"/>
    <w:rsid w:val="006D15E2"/>
    <w:rsid w:val="006E1708"/>
    <w:rsid w:val="006E5906"/>
    <w:rsid w:val="006E7A3B"/>
    <w:rsid w:val="006F4D4F"/>
    <w:rsid w:val="006F52AA"/>
    <w:rsid w:val="006F603C"/>
    <w:rsid w:val="00702A9F"/>
    <w:rsid w:val="0071259D"/>
    <w:rsid w:val="00734C6E"/>
    <w:rsid w:val="00742BCC"/>
    <w:rsid w:val="00744B69"/>
    <w:rsid w:val="00747DAA"/>
    <w:rsid w:val="00752DFC"/>
    <w:rsid w:val="00757197"/>
    <w:rsid w:val="00757A77"/>
    <w:rsid w:val="00761B45"/>
    <w:rsid w:val="0079455B"/>
    <w:rsid w:val="007A2517"/>
    <w:rsid w:val="007A399A"/>
    <w:rsid w:val="007A6DB0"/>
    <w:rsid w:val="007C0002"/>
    <w:rsid w:val="007C5C7F"/>
    <w:rsid w:val="007D0CA8"/>
    <w:rsid w:val="007D7DD4"/>
    <w:rsid w:val="00801B41"/>
    <w:rsid w:val="008106FD"/>
    <w:rsid w:val="00813563"/>
    <w:rsid w:val="00814887"/>
    <w:rsid w:val="0082267D"/>
    <w:rsid w:val="00823F16"/>
    <w:rsid w:val="008357F1"/>
    <w:rsid w:val="008365F6"/>
    <w:rsid w:val="0084227D"/>
    <w:rsid w:val="008466F2"/>
    <w:rsid w:val="00882802"/>
    <w:rsid w:val="00887152"/>
    <w:rsid w:val="008A4F8D"/>
    <w:rsid w:val="008C4FE8"/>
    <w:rsid w:val="008C54D9"/>
    <w:rsid w:val="008D7B2C"/>
    <w:rsid w:val="008F0C1F"/>
    <w:rsid w:val="008F3510"/>
    <w:rsid w:val="008F6753"/>
    <w:rsid w:val="008F6C09"/>
    <w:rsid w:val="00904151"/>
    <w:rsid w:val="009101D3"/>
    <w:rsid w:val="00923E63"/>
    <w:rsid w:val="00925643"/>
    <w:rsid w:val="00945B23"/>
    <w:rsid w:val="00955888"/>
    <w:rsid w:val="00956424"/>
    <w:rsid w:val="009672D2"/>
    <w:rsid w:val="00976A83"/>
    <w:rsid w:val="00984B61"/>
    <w:rsid w:val="009B646C"/>
    <w:rsid w:val="009D1D7F"/>
    <w:rsid w:val="009D424B"/>
    <w:rsid w:val="009D551C"/>
    <w:rsid w:val="009E5834"/>
    <w:rsid w:val="00A2714A"/>
    <w:rsid w:val="00A331F7"/>
    <w:rsid w:val="00A5176E"/>
    <w:rsid w:val="00A57A5B"/>
    <w:rsid w:val="00A6054E"/>
    <w:rsid w:val="00A955CD"/>
    <w:rsid w:val="00AA42FB"/>
    <w:rsid w:val="00AA5EB1"/>
    <w:rsid w:val="00AA7D3E"/>
    <w:rsid w:val="00AB428D"/>
    <w:rsid w:val="00AC3F83"/>
    <w:rsid w:val="00AE4958"/>
    <w:rsid w:val="00AE7D7B"/>
    <w:rsid w:val="00AF62F7"/>
    <w:rsid w:val="00AF6EB4"/>
    <w:rsid w:val="00B05DB5"/>
    <w:rsid w:val="00B204E3"/>
    <w:rsid w:val="00B224DB"/>
    <w:rsid w:val="00B376EB"/>
    <w:rsid w:val="00B40418"/>
    <w:rsid w:val="00B5700D"/>
    <w:rsid w:val="00B736D1"/>
    <w:rsid w:val="00B770B1"/>
    <w:rsid w:val="00B92969"/>
    <w:rsid w:val="00BA3578"/>
    <w:rsid w:val="00BB2721"/>
    <w:rsid w:val="00BB470B"/>
    <w:rsid w:val="00BB4BE2"/>
    <w:rsid w:val="00BB5D36"/>
    <w:rsid w:val="00BD4B22"/>
    <w:rsid w:val="00BD78E5"/>
    <w:rsid w:val="00BE1390"/>
    <w:rsid w:val="00BE2C5E"/>
    <w:rsid w:val="00C003FB"/>
    <w:rsid w:val="00C00677"/>
    <w:rsid w:val="00C0232A"/>
    <w:rsid w:val="00C21DB9"/>
    <w:rsid w:val="00C60536"/>
    <w:rsid w:val="00C62636"/>
    <w:rsid w:val="00C63E1A"/>
    <w:rsid w:val="00C74266"/>
    <w:rsid w:val="00C931DC"/>
    <w:rsid w:val="00C96C17"/>
    <w:rsid w:val="00CB0F1E"/>
    <w:rsid w:val="00CB1CBC"/>
    <w:rsid w:val="00CB2033"/>
    <w:rsid w:val="00CC2354"/>
    <w:rsid w:val="00CC4628"/>
    <w:rsid w:val="00CD209D"/>
    <w:rsid w:val="00CD410D"/>
    <w:rsid w:val="00CE010E"/>
    <w:rsid w:val="00CE68B9"/>
    <w:rsid w:val="00CF5058"/>
    <w:rsid w:val="00CF79E7"/>
    <w:rsid w:val="00D00CE2"/>
    <w:rsid w:val="00D17117"/>
    <w:rsid w:val="00D1727E"/>
    <w:rsid w:val="00D233E6"/>
    <w:rsid w:val="00D2489A"/>
    <w:rsid w:val="00D25CC2"/>
    <w:rsid w:val="00D2699D"/>
    <w:rsid w:val="00D54548"/>
    <w:rsid w:val="00D643A2"/>
    <w:rsid w:val="00D756F7"/>
    <w:rsid w:val="00D76C0F"/>
    <w:rsid w:val="00D9091B"/>
    <w:rsid w:val="00D96964"/>
    <w:rsid w:val="00DA3D61"/>
    <w:rsid w:val="00DA6C0E"/>
    <w:rsid w:val="00DA71F9"/>
    <w:rsid w:val="00DB2814"/>
    <w:rsid w:val="00DB2C19"/>
    <w:rsid w:val="00DB42A1"/>
    <w:rsid w:val="00DB5F32"/>
    <w:rsid w:val="00DB610B"/>
    <w:rsid w:val="00DC11F1"/>
    <w:rsid w:val="00DD3A65"/>
    <w:rsid w:val="00DE0C83"/>
    <w:rsid w:val="00DE787B"/>
    <w:rsid w:val="00DE78EB"/>
    <w:rsid w:val="00DF2ABC"/>
    <w:rsid w:val="00DF5397"/>
    <w:rsid w:val="00E00829"/>
    <w:rsid w:val="00E11A31"/>
    <w:rsid w:val="00E15E65"/>
    <w:rsid w:val="00E23024"/>
    <w:rsid w:val="00E24B35"/>
    <w:rsid w:val="00E32F04"/>
    <w:rsid w:val="00E41793"/>
    <w:rsid w:val="00E421F1"/>
    <w:rsid w:val="00E654D7"/>
    <w:rsid w:val="00E7176D"/>
    <w:rsid w:val="00E737DE"/>
    <w:rsid w:val="00E73E7B"/>
    <w:rsid w:val="00E810F3"/>
    <w:rsid w:val="00E81D62"/>
    <w:rsid w:val="00E95C8F"/>
    <w:rsid w:val="00EA30CB"/>
    <w:rsid w:val="00EA7971"/>
    <w:rsid w:val="00EE01C8"/>
    <w:rsid w:val="00EE1DF5"/>
    <w:rsid w:val="00EF4B18"/>
    <w:rsid w:val="00F2020B"/>
    <w:rsid w:val="00F27F5F"/>
    <w:rsid w:val="00F3498A"/>
    <w:rsid w:val="00F34D70"/>
    <w:rsid w:val="00F41933"/>
    <w:rsid w:val="00F43A76"/>
    <w:rsid w:val="00F55A07"/>
    <w:rsid w:val="00F575A5"/>
    <w:rsid w:val="00F577B8"/>
    <w:rsid w:val="00F664CE"/>
    <w:rsid w:val="00F70445"/>
    <w:rsid w:val="00F7441B"/>
    <w:rsid w:val="00F83803"/>
    <w:rsid w:val="00F966FB"/>
    <w:rsid w:val="00FA1555"/>
    <w:rsid w:val="00FA2B2F"/>
    <w:rsid w:val="00FA2CAE"/>
    <w:rsid w:val="00FC0C3D"/>
    <w:rsid w:val="00FD25D2"/>
    <w:rsid w:val="00FD2D91"/>
    <w:rsid w:val="00FE471E"/>
    <w:rsid w:val="00FE5ED5"/>
    <w:rsid w:val="00FE6128"/>
    <w:rsid w:val="00FF039F"/>
    <w:rsid w:val="00FF0BC6"/>
    <w:rsid w:val="3137452E"/>
    <w:rsid w:val="5B3E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41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C41AE"/>
    <w:rPr>
      <w:sz w:val="18"/>
      <w:szCs w:val="18"/>
    </w:rPr>
  </w:style>
  <w:style w:type="paragraph" w:styleId="a4">
    <w:name w:val="footer"/>
    <w:basedOn w:val="a"/>
    <w:rsid w:val="002C4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2C4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2C41AE"/>
    <w:pPr>
      <w:widowControl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rsid w:val="002C41AE"/>
  </w:style>
  <w:style w:type="character" w:styleId="a8">
    <w:name w:val="Hyperlink"/>
    <w:basedOn w:val="a0"/>
    <w:rsid w:val="002C41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Office Word</Application>
  <DocSecurity>0</DocSecurity>
  <Lines>9</Lines>
  <Paragraphs>2</Paragraphs>
  <ScaleCrop>false</ScaleCrop>
  <Company>微软中国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微软用户</dc:creator>
  <cp:lastModifiedBy>DESKTOP</cp:lastModifiedBy>
  <cp:revision>5</cp:revision>
  <cp:lastPrinted>2021-12-23T02:15:00Z</cp:lastPrinted>
  <dcterms:created xsi:type="dcterms:W3CDTF">2022-06-27T07:55:00Z</dcterms:created>
  <dcterms:modified xsi:type="dcterms:W3CDTF">2022-10-10T09:01:00Z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7E5B5FCE3706442996769FC764B60CBF</vt:lpwstr>
  </property>
</Properties>
</file>