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to submit an 8-10 page PDF report using reasonable fonts and spacing. A suggested outline of the Group Final Report includes: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description of the use case that you want to address. Discuss why the problem is </w:t>
      </w:r>
      <w:r w:rsidDel="00000000" w:rsidR="00000000" w:rsidRPr="00000000">
        <w:rPr>
          <w:u w:val="single"/>
          <w:rtl w:val="0"/>
        </w:rPr>
        <w:t xml:space="preserve">useful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u w:val="single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basic facts about the data, including the following: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of the dataset(s)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Describe </w:t>
      </w:r>
      <w:r w:rsidDel="00000000" w:rsidR="00000000" w:rsidRPr="00000000">
        <w:rPr>
          <w:rtl w:val="0"/>
        </w:rPr>
        <w:t xml:space="preserve">the dataset(s) - E.g., number of observations, number of variables, type of variables. (string, integer, etc.) You may present the variables in a tabular form.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An explanation of what you think are the </w:t>
      </w:r>
      <w:r w:rsidDel="00000000" w:rsidR="00000000" w:rsidRPr="00000000">
        <w:rPr>
          <w:u w:val="single"/>
          <w:rtl w:val="0"/>
        </w:rPr>
        <w:t xml:space="preserve">interesting aspects</w:t>
      </w:r>
      <w:r w:rsidDel="00000000" w:rsidR="00000000" w:rsidRPr="00000000">
        <w:rPr>
          <w:rtl w:val="0"/>
        </w:rPr>
        <w:t xml:space="preserve"> that you can look at in the dataset(s)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discussion of what you hope to </w:t>
      </w:r>
      <w:r w:rsidDel="00000000" w:rsidR="00000000" w:rsidRPr="00000000">
        <w:rPr>
          <w:u w:val="single"/>
          <w:rtl w:val="0"/>
        </w:rPr>
        <w:t xml:space="preserve">mine </w:t>
      </w:r>
      <w:r w:rsidDel="00000000" w:rsidR="00000000" w:rsidRPr="00000000">
        <w:rPr>
          <w:rtl w:val="0"/>
        </w:rPr>
        <w:t xml:space="preserve">from the dataset(s)/some </w:t>
      </w:r>
      <w:r w:rsidDel="00000000" w:rsidR="00000000" w:rsidRPr="00000000">
        <w:rPr>
          <w:u w:val="single"/>
          <w:rtl w:val="0"/>
        </w:rPr>
        <w:t xml:space="preserve">hypotheses </w:t>
      </w:r>
      <w:r w:rsidDel="00000000" w:rsidR="00000000" w:rsidRPr="00000000">
        <w:rPr>
          <w:rtl w:val="0"/>
        </w:rPr>
        <w:t xml:space="preserve">that you might have in mind that you hope to verify - E.g. spot increasing trends etc.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detailed discussion of the following: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Pre-processing</w:t>
      </w:r>
      <w:r w:rsidDel="00000000" w:rsidR="00000000" w:rsidRPr="00000000">
        <w:rPr>
          <w:rtl w:val="0"/>
        </w:rPr>
        <w:t xml:space="preserve"> steps to sanitize/manipulate/combine your dataset(s).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Design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u w:val="single"/>
          <w:rtl w:val="0"/>
        </w:rPr>
        <w:t xml:space="preserve">databases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u w:val="single"/>
          <w:rtl w:val="0"/>
        </w:rPr>
        <w:t xml:space="preserve">data warehouses</w:t>
      </w:r>
      <w:r w:rsidDel="00000000" w:rsidR="00000000" w:rsidRPr="00000000">
        <w:rPr>
          <w:rtl w:val="0"/>
        </w:rPr>
        <w:t xml:space="preserve"> in the form of an </w:t>
      </w:r>
      <w:r w:rsidDel="00000000" w:rsidR="00000000" w:rsidRPr="00000000">
        <w:rPr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  <w:t xml:space="preserve">. Explicitly specify how you define the primary/foreign keys of the tables.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Snapshots of tables</w:t>
      </w:r>
      <w:r w:rsidDel="00000000" w:rsidR="00000000" w:rsidRPr="00000000">
        <w:rPr>
          <w:rtl w:val="0"/>
        </w:rPr>
        <w:t xml:space="preserve"> with data for both databases and data warehouses.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Describe the </w:t>
      </w:r>
      <w:r w:rsidDel="00000000" w:rsidR="00000000" w:rsidRPr="00000000">
        <w:rPr>
          <w:u w:val="single"/>
          <w:rtl w:val="0"/>
        </w:rPr>
        <w:t xml:space="preserve">rationales</w:t>
      </w:r>
      <w:r w:rsidDel="00000000" w:rsidR="00000000" w:rsidRPr="00000000">
        <w:rPr>
          <w:rtl w:val="0"/>
        </w:rPr>
        <w:t xml:space="preserve"> that you have considered for your design of the pipeline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Snapshot of the </w:t>
      </w:r>
      <w:r w:rsidDel="00000000" w:rsidR="00000000" w:rsidRPr="00000000">
        <w:rPr>
          <w:u w:val="single"/>
          <w:rtl w:val="0"/>
        </w:rPr>
        <w:t xml:space="preserve">graph visualization of your pipeline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Snapshot of the </w:t>
      </w:r>
      <w:r w:rsidDel="00000000" w:rsidR="00000000" w:rsidRPr="00000000">
        <w:rPr>
          <w:u w:val="single"/>
          <w:rtl w:val="0"/>
        </w:rPr>
        <w:t xml:space="preserve">tree view of your pipeline</w:t>
      </w:r>
      <w:r w:rsidDel="00000000" w:rsidR="00000000" w:rsidRPr="00000000">
        <w:rPr>
          <w:rtl w:val="0"/>
        </w:rPr>
        <w:t xml:space="preserve"> after triggering your DAG.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Run time of each step in your pipeline.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u w:val="single"/>
          <w:rtl w:val="0"/>
        </w:rPr>
        <w:t xml:space="preserve">visualizations </w:t>
      </w:r>
      <w:r w:rsidDel="00000000" w:rsidR="00000000" w:rsidRPr="00000000">
        <w:rPr>
          <w:rtl w:val="0"/>
        </w:rPr>
        <w:t xml:space="preserve">(line chart/bar chart/histogram, etc.) and </w:t>
      </w:r>
      <w:r w:rsidDel="00000000" w:rsidR="00000000" w:rsidRPr="00000000">
        <w:rPr>
          <w:u w:val="single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models you have used (E.g., Unsupervised? Supervised?)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insights </w:t>
      </w:r>
      <w:r w:rsidDel="00000000" w:rsidR="00000000" w:rsidRPr="00000000">
        <w:rPr>
          <w:rtl w:val="0"/>
        </w:rPr>
        <w:t xml:space="preserve">that you have gathered from the </w:t>
      </w:r>
      <w:r w:rsidDel="00000000" w:rsidR="00000000" w:rsidRPr="00000000">
        <w:rPr>
          <w:u w:val="single"/>
          <w:rtl w:val="0"/>
        </w:rPr>
        <w:t xml:space="preserve">downstream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u w:val="single"/>
          <w:rtl w:val="0"/>
        </w:rPr>
        <w:t xml:space="preserve">performances </w:t>
      </w:r>
      <w:r w:rsidDel="00000000" w:rsidR="00000000" w:rsidRPr="00000000">
        <w:rPr>
          <w:rtl w:val="0"/>
        </w:rPr>
        <w:t xml:space="preserve">of the pipeline (speed, accuracy if ML models are used)?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How can the model be </w:t>
      </w:r>
      <w:r w:rsidDel="00000000" w:rsidR="00000000" w:rsidRPr="00000000">
        <w:rPr>
          <w:u w:val="single"/>
          <w:rtl w:val="0"/>
        </w:rPr>
        <w:t xml:space="preserve">integrated into the respective business process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u w:val="single"/>
          <w:rtl w:val="0"/>
        </w:rPr>
        <w:t xml:space="preserve">insights </w:t>
      </w:r>
      <w:r w:rsidDel="00000000" w:rsidR="00000000" w:rsidRPr="00000000">
        <w:rPr>
          <w:rtl w:val="0"/>
        </w:rPr>
        <w:t xml:space="preserve">can be obtained from the </w:t>
      </w:r>
      <w:r w:rsidDel="00000000" w:rsidR="00000000" w:rsidRPr="00000000">
        <w:rPr>
          <w:u w:val="single"/>
          <w:rtl w:val="0"/>
        </w:rPr>
        <w:t xml:space="preserve">dashboards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Conclusions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Grading Criteria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Your report will be evaluated based on the following: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Clarity and completeness of the report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Appropriateness of the models and methods applied for data processing and analysis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usefulness of your analysis in other similar real-world problems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Concise summarization of your work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Reasonability of the discussion of advantages and limitations of applied methods to the defined problem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rf6xeo8c5y3a" w:id="0"/>
      <w:bookmarkEnd w:id="0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j9hlg5fal9p0" w:id="1"/>
      <w:bookmarkEnd w:id="1"/>
      <w:r w:rsidDel="00000000" w:rsidR="00000000" w:rsidRPr="00000000">
        <w:rPr>
          <w:rtl w:val="0"/>
        </w:rPr>
        <w:t xml:space="preserve">2. Data Sources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u5ycdqzc9r9s" w:id="2"/>
      <w:bookmarkEnd w:id="2"/>
      <w:r w:rsidDel="00000000" w:rsidR="00000000" w:rsidRPr="00000000">
        <w:rPr>
          <w:rtl w:val="0"/>
        </w:rPr>
        <w:t xml:space="preserve">3. </w:t>
      </w:r>
      <w:commentRangeStart w:id="0"/>
      <w:r w:rsidDel="00000000" w:rsidR="00000000" w:rsidRPr="00000000">
        <w:rPr>
          <w:rtl w:val="0"/>
        </w:rPr>
        <w:t xml:space="preserve">Data Pipeline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management (Airflow)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Database/warehouse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3wg6gy9pt6i" w:id="3"/>
      <w:bookmarkEnd w:id="3"/>
      <w:r w:rsidDel="00000000" w:rsidR="00000000" w:rsidRPr="00000000">
        <w:rPr>
          <w:rtl w:val="0"/>
        </w:rPr>
        <w:t xml:space="preserve">4. Downstream Applications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odlwwa6xbr6q" w:id="4"/>
      <w:bookmarkEnd w:id="4"/>
      <w:r w:rsidDel="00000000" w:rsidR="00000000" w:rsidRPr="00000000">
        <w:rPr>
          <w:rtl w:val="0"/>
        </w:rPr>
        <w:t xml:space="preserve">5. Conclusions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ichael" w:id="0" w:date="2024-03-17T13:59:35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 5: Aspects to consider during pipeline design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Purpose: What is the aim of the pipeline?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data from what source(s) to what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destination? Once only or repeating?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Data: What is the expected data volume?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data batch or streaming? Is 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structured or unstructured?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Usage: For what use cases are the data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intended? Reporting? BI? Analytics? Data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science? AI/ML? Automation or robotics?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