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rPr>
      </w:pPr>
      <w:r>
        <w:rPr>
          <w:rFonts w:hint="eastAsia"/>
        </w:rPr>
        <w:t>“三百六十行，行行出状元。”这是说职业不分上下，每一行范围之内一个人只要努力，不愁不能出人头地做到顶尖的位置。这也是劝勉人各就岗位奋斗向上，不要一味地“这山望着那山高”。究竟行还是有高低，犹山之有高低。状元与状元不同。西瓜大王不能与钢铁大王比，馄饨大王也不能和煤油大王比。</w:t>
      </w:r>
    </w:p>
    <w:p>
      <w:pPr>
        <w:ind w:firstLine="420" w:firstLineChars="200"/>
        <w:rPr>
          <w:rFonts w:hint="eastAsia"/>
        </w:rPr>
      </w:pPr>
      <w:r>
        <w:rPr>
          <w:rFonts w:hint="eastAsia"/>
        </w:rPr>
        <w:t>每一行都有它的艰难困苦，其发展的路常是坎坷多舛的。投身到任何一个行当，只好埋头苦干。有人只看见和尚吃馒头，没看见和尚受戒，遂生羡慕别人之心。以为自己这一行只有苦没有乐，不但自己唉声叹气，恨自己选错了行，还会谆谆告诫他的子弟千万别再做这一行。这叫做“吃一行，恨一行”造出“吃一行恨一行”这句话的人，其用心可能是劝勉大家安分守己但是这句话也道出了无数人的无可奈何的心情。其实干一行应该爱一行才对。因为没有一行没有乐趣，至少一件工作之完满的完成便是无上乐趣。很多知道敬业的人不但自己满足于他的行当，而且教导他的子弟步武他的踪迹，被人称为“克绍箕裘”，其间没有丝毫恨意。</w:t>
      </w:r>
    </w:p>
    <w:p>
      <w:pPr>
        <w:ind w:firstLine="420" w:firstLineChars="200"/>
        <w:rPr>
          <w:rFonts w:hint="eastAsia"/>
        </w:rPr>
      </w:pPr>
      <w:r>
        <w:rPr>
          <w:rFonts w:hint="eastAsia"/>
        </w:rPr>
        <w:t>狗是很聪明的动物，但不太聪明。乞巧拄着一根杖，提着一个钵，沿门求乞，一条瘦狗寸步不离地跟随着他。得到一些残羹剩炙，人与狗分而食之。但是狗不会离开他，不会看到较好的去处便去趋就，所以说狗不算太聪明，虽然它有那么一分义气。</w:t>
      </w:r>
    </w:p>
    <w:p>
      <w:pPr>
        <w:ind w:firstLine="420" w:firstLineChars="200"/>
        <w:rPr>
          <w:rFonts w:hint="eastAsia"/>
        </w:rPr>
      </w:pPr>
      <w:r>
        <w:rPr>
          <w:rFonts w:hint="eastAsia"/>
        </w:rPr>
        <w:t>在儿女的眼光里，母亲应该是最美最可爱最可信赖最该受感激的一个人。人有丑的，母亲没有丑的。母亲可以老，但不会丑。从前有一首很流行的儿歌《乌鸦歌》，记得歌词是这样的:“乌鸦乌鸦对我叫，乌鸦真真孝乌鸦老了不能飞，对着小鸦啼。小鸦朝朝打食归，打食归来先喂母。“母亲从前喂过我!’”这是籍乌鸦反哺来劝孝的歌，但是最后一句“母亲从前喂过我”实在非常动人，没有失去人性的人回想起“母亲从前喂过我”，再听了这句歌词，恐怕没有不心酸的。每个人大概都会为了他的母亲而感觉骄傲，谁会嫌他的母亲丑?</w:t>
      </w:r>
    </w:p>
    <w:p>
      <w:pPr>
        <w:ind w:firstLine="420" w:firstLineChars="200"/>
        <w:rPr>
          <w:rFonts w:hint="eastAsia"/>
        </w:rPr>
      </w:pPr>
      <w:r>
        <w:rPr>
          <w:rFonts w:hint="eastAsia"/>
        </w:rPr>
        <w:t>“子不嫌母丑，狗不嫌家贫”，话没有错。不过嫌贫爱富恐怕是人之常情，不嫌家贫这份美誉恐怕要让狗来独享下去。子嫌母丑的例子也不是没有。我就知道有两个例子，无独有偶。有两位受过所谓“高等教育”的人家里延见宾客，照例有两位衣服破敝的老妇捧茶出来，主人不予介绍，客人也就安然受之，以为那个老妪必是佣妇。久之</w:t>
      </w:r>
      <w:bookmarkStart w:id="0" w:name="_GoBack"/>
      <w:bookmarkEnd w:id="0"/>
      <w:r>
        <w:rPr>
          <w:rFonts w:hint="eastAsia"/>
        </w:rPr>
        <w:t>才从侧面打听出来那老妪乃主人之生母。主人嫌其老丑，有失体面，认为见不得人，使之奉茶，废物利用而已。</w:t>
      </w:r>
    </w:p>
    <w:p>
      <w:pPr>
        <w:ind w:firstLine="420" w:firstLineChars="200"/>
        <w:rPr>
          <w:rFonts w:hint="eastAsia"/>
        </w:rPr>
      </w:pPr>
      <w:r>
        <w:rPr>
          <w:rFonts w:hint="eastAsia"/>
        </w:rPr>
        <w:t>狗不嫌家贫，并未言过其实。子不嫌母丑，对越来越多的人有变为谬论的可能。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EwNzA4MWE3NTc4ZDZjMGMyYTdjNTg4NDQyZDNkMzMifQ=="/>
  </w:docVars>
  <w:rsids>
    <w:rsidRoot w:val="00000000"/>
    <w:rsid w:val="43561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2023-09-10T07:57:33Z</dcterms:created>
  <dc:creator>dell</dc:creator>
  <cp:lastModifiedBy>Leeho</cp:lastModifiedBy>
  <dcterms:modified xsi:type="dcterms:W3CDTF">2023-09-10T07:59:12Z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FE10D6873FA140DF824ADBECD3682768_12</vt:lpwstr>
  </property>
</Properties>
</file>