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诸位毕业同学：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你们现在要离开母校了，我没有什么礼物送给你们，只好送你们一句话罢。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这一句话是：“不要抛弃学问。”以前的功课也许有一部分是为了这张毕业文凭，不得已而做的。从今以后，你们可以依自己的心愿去自由研究了。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趁现在年富力强的时候，努力做一种专门学问。少年是一去不复返的，等到精力衰退时，要做学问也来不及了。即使为吃饭计，学问也决不会辜负人的。吃饭而不求学问，三年五年之后，你们都要被后进少年淘汰掉的。到那时再想做点学问来补救，恐怕已太晚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有人说：“出去做事之后，生活问题急需解决，哪有工夫去读书?即使要做学问，既没有图书馆，又没有实验室，哪能做学问?"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要对你们说：凡是要等到有了图书馆才读书的，有了图书馆也不肯读书；凡是要等到有了实验室才做研究的，有了实验室也不肯做研究。你有了决心要研究一个问题，自然会节衣缩食去买书，自然会想出法子来置备仪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至于时间，更不成问题。达尔文一生多病，不能多做工，每天只能做一小时的工作。你们看他的成绩!每天花一小时看10页有用的书，每年可看3600多页书，30年读11万页书。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诸位，11万页书可以使你成为一个学者了。可是，每天看三种小报也得费你一小时的工夫，四圈麻将也得费你一小时的光阴。看小报呢?还是打麻将呢?还是努力做一个学者呢?全靠你们自己的选择!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易卜生说：“你的最大责任是把你这块材料铸造成器。”学问便是铸器的工具。抛弃了学问便是毁了你自己。</w:t>
      </w:r>
    </w:p>
    <w:p>
      <w:pPr>
        <w:ind w:firstLine="420" w:firstLineChars="200"/>
      </w:pPr>
      <w:r>
        <w:rPr>
          <w:rFonts w:hint="eastAsia"/>
        </w:rPr>
        <w:t>再会了!你们的母校眼睁睁</w:t>
      </w:r>
      <w:bookmarkStart w:id="0" w:name="_GoBack"/>
      <w:bookmarkEnd w:id="0"/>
      <w:r>
        <w:rPr>
          <w:rFonts w:hint="eastAsia"/>
        </w:rPr>
        <w:t>地要看你们十年之后成什么器。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A495ECC"/>
    <w:rsid w:val="42E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619</Words>
  <Characters>636</Characters>
  <Lines>0</Lines>
  <Paragraphs>0</Paragraphs>
  <TotalTime>1</TotalTime>
  <ScaleCrop>false</ScaleCrop>
  <LinksUpToDate>false</LinksUpToDate>
  <CharactersWithSpaces>642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2023-09-10T04:39:55Z</dcterms:created>
  <dc:creator>dell</dc:creator>
  <cp:lastModifiedBy>Leeho</cp:lastModifiedBy>
  <dcterms:modified xsi:type="dcterms:W3CDTF">2023-09-10T04:40:58Z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C6E0C440BDF84D1BB9A441F8C7BF67DE_12</vt:lpwstr>
  </property>
</Properties>
</file>