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在北平与青岛住家的时候，我永远没想到过:将来我要住到什么地方去。在乐园里的人也许不会梦想另辟乐园吧。在抗战中，在重庆与它的郊区住了六年。这六年的酷暑重雾，和房屋的不像房屋，使我会做梦了。我梦想着抗战胜利后我应去住的地方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不管我的梦想能否成为事实，说出来总是好玩的:春天，我将要住在杭州。二十年前，我到过杭州，只住了两天。那是旧历的二月初，在西湖上我看见了嫩柳与菜花，碧浪与翠竹，山上的光景如何?没有看到。三四月的莺花山水如何，也无从晓得。但是，由我看到的那点春光，已经可以断定杭州的春天必定会教人整天生活在诗与图画中的。所以，春天我的家应当是在杭州。夏天，我想青城山应当算作最理想的地方。在那里，我虽然只住过十天，可是它的幽静已拴住了我的心灵。在我所看见过的山水中，只有这里没有使我失望。它并没有什么奇峰或巨瀑，也没有多少古寺与胜迹，可是，它的那一片绿色已足使我感到这是仙人所应住的地方了。到处都是绿，而且都是像嫩柳那么淡，竹叶那么亮，蕉叶那么润，目之所及，那片淡而光润的绿色都在轻轻的颤动，仿佛要流入空中与心中去似的。这个绿色会像音乐似的，涤清了心中的万虑，山中有水，有茶，还有酒。早晚，即使在暑天，也须穿起毛衣。我想，在这里住一夏天、必能写出一部十万到二十万字的小说。假若青城去不成，求其次者才提到青岛。我在青岛住过三年，很喜爱它。不过，春夏之交，它有雾，虽然不很热，可是相当的湿闷。再说，一到夏天，游人来的很多，失去了海滨上的清静。美而不静便至少失去一半的美。最使我看不惯的是那些喝醉的外国水兵与差不多是裸体的，而没有曲线美的妓女。秋天，游人都走开，这地方反倒更可爱些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不过，秋天一定要住北平。天堂是什么样子，我不晓得，但是从我的生活经验去判断，北平之秋便是天堂。论天气，不冷不热。论吃食，苹果,梨，柿，枣，葡萄，都每样有若干种。至于北平特产的小白梨与大白海棠恐怕就是乐园中的禁果吧，连亚当与夏娃见了，也必滴下口水来!果子而外，羊肉正肥，高梁红的螃蟹刚好下市，而良乡的栗子也香闻十里。论花草，菊花种类之多，花式之奇，可以甲天下。西山有红叶可见，北海可以划船--虽然荷花已残，荷叶可还有一片清香。衣食住行，在北平的秋天，是没有一项不使人满意的。即使没有余钱买菊吃蟹，一两毛钱还可以爆二两羊肉，弄一小壶佛手露啊!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冬天，我还没有打好主意，香港很暖和，适于我这贫血怕冷的人去住但是“洋味”太重，我不高兴去。广州，我没有到过，无从判断。成都或者是相当的合适，虽然并不怎样和暖，可是为了水仙，素心腊梅，各色的茶花，与红梅绿梅，仿佛就受一点寒冷，也颇值得去了。昆明的花也多，而且天气比成都好，可是旧书铺与精美而便宜的小吃食远不及成都的那么多，专看花而没有书读似乎也差点事。好吧，就暂时这么规定:冬天不住成都便住昆明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抗战中，我没能发了国难财。我想，抗战结束以后，我必能阔起来唯一的原因是我是在这里说梦。既然阔起来，我就能住在杭州，青城山，北平，成都，都盖起一所中式的小三合房，自己住三间，其余的给友人们住房后都有起码是二亩大的一个花园，种满了花草;住客有随便折花的，便毫不客气的赶出去。青岛与昆明也各建小房一所，作为候补住宅。各处的小宅，不管是什么材料盖成的，一律叫做“不会草堂”一-在抗战中，开会开够了，所以永远“不会”</w:t>
      </w:r>
    </w:p>
    <w:p>
      <w:pPr>
        <w:ind w:firstLine="420" w:firstLineChars="200"/>
      </w:pPr>
      <w:r>
        <w:rPr>
          <w:rFonts w:hint="eastAsia"/>
        </w:rPr>
        <w:t>那时候，飞机一定很方便，我想四季搬家也许不至于受多大苦处的。假若那时候飞机减价，一二百元就能买一架的话，我就自备一架，择黄道吉日慢慢的飞行。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5FDE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2023-09-10T07:26:59Z</dcterms:created>
  <dc:creator>dell</dc:creator>
  <cp:lastModifiedBy>Leeho</cp:lastModifiedBy>
  <dcterms:modified xsi:type="dcterms:W3CDTF">2023-09-10T07:27:56Z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08429655F529431D95F18E3673930066_12</vt:lpwstr>
  </property>
</Properties>
</file>