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2CD1" w14:textId="5C0DAED5" w:rsidR="00C556DB" w:rsidRDefault="00C556DB">
      <w:r>
        <w:rPr>
          <w:rFonts w:hint="eastAsia"/>
        </w:rPr>
        <w:t>用支持Python语言的I</w:t>
      </w:r>
      <w:r>
        <w:t>DE</w:t>
      </w:r>
      <w:r>
        <w:rPr>
          <w:rFonts w:hint="eastAsia"/>
        </w:rPr>
        <w:t>打开main</w:t>
      </w:r>
      <w:r>
        <w:t>_tk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文件并运行。程序</w:t>
      </w:r>
      <w:r w:rsidRPr="00C556DB">
        <w:rPr>
          <w:rFonts w:hint="eastAsia"/>
          <w:b/>
          <w:bCs/>
          <w:i/>
          <w:iCs/>
        </w:rPr>
        <w:t>一键运行！</w:t>
      </w:r>
    </w:p>
    <w:p w14:paraId="38779949" w14:textId="06A1C44B" w:rsidR="008A3C50" w:rsidRDefault="00C556DB">
      <w:r>
        <w:rPr>
          <w:noProof/>
        </w:rPr>
        <w:drawing>
          <wp:inline distT="0" distB="0" distL="0" distR="0" wp14:anchorId="6F3BB863" wp14:editId="551F3D92">
            <wp:extent cx="5274310" cy="4142105"/>
            <wp:effectExtent l="0" t="0" r="2540" b="0"/>
            <wp:docPr id="1245246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46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4DB5" w14:textId="7EB412FC" w:rsidR="00C556DB" w:rsidRDefault="00C556DB">
      <w:r>
        <w:rPr>
          <w:rFonts w:hint="eastAsia"/>
        </w:rPr>
        <w:t>按序号点击，并选择txt文件，即可实现加载文本文件进行加解密，运行过程中与运行结</w:t>
      </w:r>
      <w:proofErr w:type="gramStart"/>
      <w:r>
        <w:rPr>
          <w:rFonts w:hint="eastAsia"/>
        </w:rPr>
        <w:t>束会给出</w:t>
      </w:r>
      <w:proofErr w:type="gramEnd"/>
      <w:r>
        <w:rPr>
          <w:rFonts w:hint="eastAsia"/>
        </w:rPr>
        <w:t>文本提示。</w:t>
      </w:r>
    </w:p>
    <w:p w14:paraId="7FAAC29B" w14:textId="3A1D1693" w:rsidR="00C556DB" w:rsidRDefault="00C556DB">
      <w:r>
        <w:rPr>
          <w:noProof/>
        </w:rPr>
        <w:drawing>
          <wp:inline distT="0" distB="0" distL="0" distR="0" wp14:anchorId="08F7DA26" wp14:editId="483E4230">
            <wp:extent cx="5274310" cy="2586990"/>
            <wp:effectExtent l="0" t="0" r="2540" b="3810"/>
            <wp:docPr id="708092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92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70A8" w14:textId="4032E7C5" w:rsidR="00C556DB" w:rsidRDefault="00C556DB">
      <w:r>
        <w:rPr>
          <w:rFonts w:hint="eastAsia"/>
        </w:rPr>
        <w:t>点击加密图片文件按钮即可选择要加密的图片文件。运行结束会给出文本提示。</w:t>
      </w:r>
    </w:p>
    <w:p w14:paraId="33DB018F" w14:textId="77777777" w:rsidR="00C556DB" w:rsidRDefault="00C556DB"/>
    <w:p w14:paraId="195F082D" w14:textId="398381E5" w:rsidR="00C556DB" w:rsidRDefault="00C556DB">
      <w:r>
        <w:rPr>
          <w:noProof/>
        </w:rPr>
        <w:lastRenderedPageBreak/>
        <w:drawing>
          <wp:inline distT="0" distB="0" distL="0" distR="0" wp14:anchorId="051B0184" wp14:editId="64AC09F9">
            <wp:extent cx="5274310" cy="2609850"/>
            <wp:effectExtent l="0" t="0" r="2540" b="0"/>
            <wp:docPr id="1348000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00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7FB7" w14:textId="5354B938" w:rsidR="00C556DB" w:rsidRDefault="00C556DB">
      <w:r>
        <w:rPr>
          <w:rFonts w:hint="eastAsia"/>
        </w:rPr>
        <w:t>点击密码类型下拉框即可切换其他密码算法。使用过程类似。</w:t>
      </w:r>
    </w:p>
    <w:p w14:paraId="322312F0" w14:textId="17B0626E" w:rsidR="00C556DB" w:rsidRDefault="00C556DB">
      <w:r w:rsidRPr="00C556DB">
        <w:rPr>
          <w:noProof/>
        </w:rPr>
        <w:drawing>
          <wp:inline distT="0" distB="0" distL="0" distR="0" wp14:anchorId="64BCE23C" wp14:editId="4B774A46">
            <wp:extent cx="5274310" cy="4366260"/>
            <wp:effectExtent l="0" t="0" r="2540" b="0"/>
            <wp:docPr id="1727299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992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73F27" w14:textId="77777777" w:rsidR="00F04EEC" w:rsidRDefault="00F04EEC" w:rsidP="00C556DB">
      <w:r>
        <w:separator/>
      </w:r>
    </w:p>
  </w:endnote>
  <w:endnote w:type="continuationSeparator" w:id="0">
    <w:p w14:paraId="4CF1CC46" w14:textId="77777777" w:rsidR="00F04EEC" w:rsidRDefault="00F04EEC" w:rsidP="00C55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ACBA5" w14:textId="77777777" w:rsidR="00F04EEC" w:rsidRDefault="00F04EEC" w:rsidP="00C556DB">
      <w:r>
        <w:separator/>
      </w:r>
    </w:p>
  </w:footnote>
  <w:footnote w:type="continuationSeparator" w:id="0">
    <w:p w14:paraId="0B3B9EE2" w14:textId="77777777" w:rsidR="00F04EEC" w:rsidRDefault="00F04EEC" w:rsidP="00C55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1191D"/>
    <w:multiLevelType w:val="multilevel"/>
    <w:tmpl w:val="6AC0C9E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CD32DA8"/>
    <w:multiLevelType w:val="singleLevel"/>
    <w:tmpl w:val="D44015E0"/>
    <w:lvl w:ilvl="0">
      <w:start w:val="1"/>
      <w:numFmt w:val="upperRoman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961449767">
    <w:abstractNumId w:val="1"/>
  </w:num>
  <w:num w:numId="2" w16cid:durableId="102559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0D"/>
    <w:rsid w:val="003F400D"/>
    <w:rsid w:val="005B1A3E"/>
    <w:rsid w:val="007B36FD"/>
    <w:rsid w:val="008A3C50"/>
    <w:rsid w:val="009669C2"/>
    <w:rsid w:val="00C556DB"/>
    <w:rsid w:val="00F04EEC"/>
    <w:rsid w:val="00F7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89E1A2"/>
  <w14:defaultImageDpi w14:val="32767"/>
  <w15:chartTrackingRefBased/>
  <w15:docId w15:val="{6E7CA3EF-AA36-42EA-A2F2-95CB2EFC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表注2"/>
    <w:basedOn w:val="a"/>
    <w:link w:val="20"/>
    <w:qFormat/>
    <w:rsid w:val="005B1A3E"/>
    <w:pPr>
      <w:numPr>
        <w:numId w:val="2"/>
      </w:numPr>
      <w:tabs>
        <w:tab w:val="num" w:pos="1080"/>
      </w:tabs>
      <w:spacing w:before="240" w:after="120" w:line="216" w:lineRule="auto"/>
      <w:jc w:val="center"/>
    </w:pPr>
    <w:rPr>
      <w:rFonts w:ascii="Times New Roman" w:eastAsia="宋体" w:hAnsi="Times New Roman" w:cs="Times New Roman"/>
      <w:smallCaps/>
      <w:noProof/>
      <w:kern w:val="0"/>
      <w:sz w:val="16"/>
      <w:szCs w:val="16"/>
      <w:lang w:eastAsia="en-US"/>
      <w14:ligatures w14:val="none"/>
    </w:rPr>
  </w:style>
  <w:style w:type="character" w:customStyle="1" w:styleId="20">
    <w:name w:val="表注2 字符"/>
    <w:basedOn w:val="a0"/>
    <w:link w:val="2"/>
    <w:rsid w:val="005B1A3E"/>
    <w:rPr>
      <w:rFonts w:ascii="Times New Roman" w:eastAsia="宋体" w:hAnsi="Times New Roman" w:cs="Times New Roman"/>
      <w:smallCaps/>
      <w:noProof/>
      <w:kern w:val="0"/>
      <w:sz w:val="16"/>
      <w:szCs w:val="16"/>
      <w:lang w:eastAsia="en-US"/>
      <w14:ligatures w14:val="none"/>
    </w:rPr>
  </w:style>
  <w:style w:type="paragraph" w:styleId="a3">
    <w:name w:val="header"/>
    <w:basedOn w:val="a"/>
    <w:link w:val="a4"/>
    <w:uiPriority w:val="99"/>
    <w:unhideWhenUsed/>
    <w:rsid w:val="00C556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56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56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56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文钦 李</dc:creator>
  <cp:keywords/>
  <dc:description/>
  <cp:lastModifiedBy>文钦 李</cp:lastModifiedBy>
  <cp:revision>3</cp:revision>
  <dcterms:created xsi:type="dcterms:W3CDTF">2023-12-05T12:45:00Z</dcterms:created>
  <dcterms:modified xsi:type="dcterms:W3CDTF">2023-12-05T13:03:00Z</dcterms:modified>
</cp:coreProperties>
</file>