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4C604">
      <w:pPr>
        <w:ind w:firstLine="0" w:firstLineChars="0"/>
        <w:jc w:val="center"/>
        <w:rPr>
          <w:b/>
          <w:bCs/>
          <w:sz w:val="52"/>
          <w:szCs w:val="52"/>
        </w:rPr>
      </w:pPr>
    </w:p>
    <w:p w14:paraId="5463B486">
      <w:pPr>
        <w:ind w:firstLine="0" w:firstLineChars="0"/>
        <w:jc w:val="center"/>
        <w:rPr>
          <w:b/>
          <w:bCs/>
          <w:sz w:val="52"/>
          <w:szCs w:val="52"/>
        </w:rPr>
      </w:pPr>
    </w:p>
    <w:p w14:paraId="07B95A66">
      <w:pPr>
        <w:ind w:firstLine="0" w:firstLineChars="0"/>
        <w:jc w:val="center"/>
        <w:rPr>
          <w:b/>
          <w:bCs/>
          <w:sz w:val="52"/>
          <w:szCs w:val="52"/>
        </w:rPr>
      </w:pPr>
    </w:p>
    <w:p w14:paraId="59651463">
      <w:pPr>
        <w:ind w:firstLine="0" w:firstLineChars="0"/>
        <w:rPr>
          <w:rFonts w:hint="eastAsia"/>
          <w:b/>
          <w:bCs/>
          <w:sz w:val="52"/>
          <w:szCs w:val="52"/>
        </w:rPr>
      </w:pPr>
    </w:p>
    <w:p w14:paraId="04F20A9D">
      <w:pPr>
        <w:ind w:firstLine="0" w:firstLineChars="0"/>
        <w:jc w:val="center"/>
        <w:rPr>
          <w:rFonts w:hint="eastAsia"/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山东大学</w:t>
      </w:r>
    </w:p>
    <w:p w14:paraId="47C01D73">
      <w:pPr>
        <w:ind w:firstLine="0" w:firstLineChars="0"/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2026</w:t>
      </w:r>
      <w:r>
        <w:rPr>
          <w:b/>
          <w:bCs/>
          <w:sz w:val="56"/>
          <w:szCs w:val="56"/>
        </w:rPr>
        <w:t>寒假社会实践报告</w:t>
      </w:r>
    </w:p>
    <w:p w14:paraId="6390343A">
      <w:pPr>
        <w:ind w:firstLine="0" w:firstLineChars="0"/>
        <w:rPr>
          <w:sz w:val="22"/>
          <w:szCs w:val="24"/>
        </w:rPr>
      </w:pPr>
    </w:p>
    <w:p w14:paraId="154F18F9">
      <w:pPr>
        <w:ind w:firstLine="0" w:firstLineChars="0"/>
      </w:pPr>
    </w:p>
    <w:p w14:paraId="46C2F6C7">
      <w:pPr>
        <w:ind w:firstLine="0" w:firstLineChars="0"/>
      </w:pPr>
      <w:r>
        <w:br w:type="textWrapping"/>
      </w:r>
    </w:p>
    <w:p w14:paraId="04134687">
      <w:pPr>
        <w:ind w:firstLine="0" w:firstLineChars="0"/>
        <w:rPr>
          <w:rFonts w:hint="eastAsia"/>
        </w:rPr>
      </w:pPr>
    </w:p>
    <w:p w14:paraId="703DD5E4">
      <w:pPr>
        <w:ind w:firstLine="0" w:firstLineChars="0"/>
      </w:pPr>
    </w:p>
    <w:p w14:paraId="30D4EBBB">
      <w:pPr>
        <w:ind w:left="2310" w:leftChars="1100" w:firstLine="0" w:firstLineChars="0"/>
        <w:rPr>
          <w:sz w:val="28"/>
          <w:szCs w:val="32"/>
        </w:rPr>
      </w:pPr>
      <w:r>
        <w:rPr>
          <w:rFonts w:ascii="黑体" w:hAnsi="黑体" w:eastAsia="黑体"/>
          <w:b/>
          <w:bCs/>
          <w:sz w:val="28"/>
          <w:szCs w:val="32"/>
        </w:rPr>
        <w:t>报告人：</w:t>
      </w:r>
      <w:r>
        <w:rPr>
          <w:rFonts w:hint="eastAsia"/>
          <w:sz w:val="28"/>
          <w:szCs w:val="32"/>
        </w:rPr>
        <w:t>文雪</w:t>
      </w:r>
      <w:r>
        <w:rPr>
          <w:sz w:val="28"/>
          <w:szCs w:val="32"/>
        </w:rPr>
        <w:br w:type="textWrapping"/>
      </w:r>
      <w:r>
        <w:rPr>
          <w:rFonts w:ascii="黑体" w:hAnsi="黑体" w:eastAsia="黑体"/>
          <w:b/>
          <w:bCs/>
          <w:sz w:val="28"/>
          <w:szCs w:val="32"/>
        </w:rPr>
        <w:t>学号：</w:t>
      </w:r>
      <w:r>
        <w:rPr>
          <w:sz w:val="28"/>
          <w:szCs w:val="32"/>
        </w:rPr>
        <w:t>202</w:t>
      </w:r>
      <w:r>
        <w:rPr>
          <w:rFonts w:hint="eastAsia"/>
          <w:sz w:val="28"/>
          <w:szCs w:val="32"/>
        </w:rPr>
        <w:t>2218271084</w:t>
      </w:r>
    </w:p>
    <w:p w14:paraId="3C612EB3">
      <w:pPr>
        <w:ind w:left="2310" w:leftChars="1100" w:firstLine="0" w:firstLineChars="0"/>
        <w:rPr>
          <w:sz w:val="28"/>
          <w:szCs w:val="32"/>
        </w:rPr>
      </w:pPr>
      <w:r>
        <w:rPr>
          <w:rFonts w:hint="eastAsia" w:ascii="黑体" w:hAnsi="黑体" w:eastAsia="黑体"/>
          <w:b/>
          <w:bCs/>
          <w:sz w:val="28"/>
          <w:szCs w:val="32"/>
        </w:rPr>
        <w:t>专业</w:t>
      </w:r>
      <w:r>
        <w:rPr>
          <w:rFonts w:ascii="黑体" w:hAnsi="黑体" w:eastAsia="黑体"/>
          <w:b/>
          <w:bCs/>
          <w:sz w:val="28"/>
          <w:szCs w:val="32"/>
        </w:rPr>
        <w:t>：</w:t>
      </w:r>
      <w:r>
        <w:rPr>
          <w:sz w:val="28"/>
          <w:szCs w:val="32"/>
        </w:rPr>
        <w:t>供应链管理专业</w:t>
      </w:r>
      <w:r>
        <w:rPr>
          <w:rFonts w:hint="eastAsia"/>
          <w:sz w:val="28"/>
          <w:szCs w:val="32"/>
        </w:rPr>
        <w:t>23</w:t>
      </w:r>
      <w:r>
        <w:rPr>
          <w:sz w:val="28"/>
          <w:szCs w:val="32"/>
        </w:rPr>
        <w:br w:type="textWrapping"/>
      </w:r>
      <w:r>
        <w:rPr>
          <w:rFonts w:ascii="黑体" w:hAnsi="黑体" w:eastAsia="黑体"/>
          <w:b/>
          <w:bCs/>
          <w:sz w:val="28"/>
          <w:szCs w:val="32"/>
        </w:rPr>
        <w:t>实践单位：</w:t>
      </w:r>
      <w:r>
        <w:rPr>
          <w:sz w:val="28"/>
          <w:szCs w:val="32"/>
        </w:rPr>
        <w:t>宁波新城米空间软装饰商行</w:t>
      </w:r>
      <w:r>
        <w:rPr>
          <w:sz w:val="28"/>
          <w:szCs w:val="32"/>
        </w:rPr>
        <w:br w:type="textWrapping"/>
      </w:r>
      <w:r>
        <w:rPr>
          <w:rFonts w:ascii="黑体" w:hAnsi="黑体" w:eastAsia="黑体"/>
          <w:b/>
          <w:bCs/>
          <w:sz w:val="28"/>
          <w:szCs w:val="32"/>
        </w:rPr>
        <w:t>实践岗位：</w:t>
      </w:r>
      <w:r>
        <w:rPr>
          <w:sz w:val="28"/>
          <w:szCs w:val="32"/>
        </w:rPr>
        <w:t>设计助理</w:t>
      </w:r>
      <w:r>
        <w:rPr>
          <w:sz w:val="28"/>
          <w:szCs w:val="32"/>
        </w:rPr>
        <w:br w:type="textWrapping"/>
      </w:r>
      <w:r>
        <w:rPr>
          <w:rFonts w:ascii="黑体" w:hAnsi="黑体" w:eastAsia="黑体"/>
          <w:b/>
          <w:bCs/>
          <w:sz w:val="28"/>
          <w:szCs w:val="32"/>
        </w:rPr>
        <w:t>实践时间：</w:t>
      </w:r>
      <w:r>
        <w:rPr>
          <w:sz w:val="28"/>
          <w:szCs w:val="32"/>
        </w:rPr>
        <w:t>2026年1月20日—2月20日</w:t>
      </w:r>
    </w:p>
    <w:p w14:paraId="56C1C400">
      <w:pPr>
        <w:ind w:firstLine="0" w:firstLineChars="0"/>
        <w:jc w:val="center"/>
        <w:rPr>
          <w:rFonts w:ascii="黑体" w:hAnsi="黑体" w:eastAsia="黑体"/>
          <w:b/>
          <w:bCs/>
          <w:sz w:val="28"/>
          <w:szCs w:val="32"/>
        </w:rPr>
      </w:pPr>
    </w:p>
    <w:p w14:paraId="4137C802">
      <w:pPr>
        <w:ind w:firstLine="0" w:firstLineChars="0"/>
        <w:jc w:val="center"/>
        <w:rPr>
          <w:rFonts w:ascii="黑体" w:hAnsi="黑体" w:eastAsia="黑体"/>
          <w:b/>
          <w:bCs/>
          <w:sz w:val="28"/>
          <w:szCs w:val="32"/>
        </w:rPr>
      </w:pPr>
    </w:p>
    <w:p w14:paraId="7C9452C5">
      <w:pPr>
        <w:ind w:firstLine="0" w:firstLineChars="0"/>
        <w:jc w:val="center"/>
        <w:rPr>
          <w:rFonts w:ascii="黑体" w:hAnsi="黑体" w:eastAsia="黑体"/>
          <w:b/>
          <w:bCs/>
          <w:sz w:val="28"/>
          <w:szCs w:val="32"/>
        </w:rPr>
      </w:pPr>
    </w:p>
    <w:p w14:paraId="4639C2D5">
      <w:pPr>
        <w:ind w:firstLine="0" w:firstLineChars="0"/>
        <w:jc w:val="center"/>
        <w:rPr>
          <w:rFonts w:hint="eastAsia" w:ascii="宋体" w:hAnsi="宋体"/>
        </w:rPr>
      </w:pPr>
      <w:r>
        <w:rPr>
          <w:rFonts w:cs="Times New Roman"/>
          <w:b/>
          <w:bCs/>
          <w:sz w:val="24"/>
          <w:szCs w:val="28"/>
        </w:rPr>
        <w:t>2026</w:t>
      </w:r>
      <w:r>
        <w:rPr>
          <w:rFonts w:hint="eastAsia" w:ascii="宋体" w:hAnsi="宋体"/>
          <w:b/>
          <w:bCs/>
          <w:sz w:val="24"/>
          <w:szCs w:val="28"/>
        </w:rPr>
        <w:t>年</w:t>
      </w:r>
      <w:r>
        <w:rPr>
          <w:rFonts w:cs="Times New Roman"/>
          <w:b/>
          <w:bCs/>
          <w:sz w:val="24"/>
          <w:szCs w:val="28"/>
        </w:rPr>
        <w:t>5</w:t>
      </w:r>
      <w:r>
        <w:rPr>
          <w:rFonts w:hint="eastAsia" w:ascii="宋体" w:hAnsi="宋体"/>
          <w:b/>
          <w:bCs/>
          <w:sz w:val="24"/>
          <w:szCs w:val="28"/>
        </w:rPr>
        <w:t>月</w:t>
      </w:r>
    </w:p>
    <w:p w14:paraId="010B79F4">
      <w:pPr>
        <w:widowControl/>
        <w:spacing w:after="160" w:line="278" w:lineRule="auto"/>
        <w:ind w:firstLine="0" w:firstLineChars="0"/>
        <w:jc w:val="left"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77494C03">
      <w:pPr>
        <w:pStyle w:val="2"/>
        <w:spacing w:before="156" w:after="156"/>
      </w:pPr>
      <w:r>
        <w:t>一、实践基本信息</w:t>
      </w:r>
    </w:p>
    <w:p w14:paraId="51F5F7C4">
      <w:pPr>
        <w:ind w:firstLine="420"/>
      </w:pPr>
      <w:r>
        <w:t>实践单位：宁波新城米空间软装饰商行</w:t>
      </w:r>
    </w:p>
    <w:p w14:paraId="642EEA99">
      <w:pPr>
        <w:ind w:firstLine="420"/>
      </w:pPr>
      <w:r>
        <w:t>实践岗位：设计助理</w:t>
      </w:r>
    </w:p>
    <w:p w14:paraId="76EAEBF6">
      <w:pPr>
        <w:ind w:firstLine="420"/>
      </w:pPr>
      <w:r>
        <w:t>实践时间：2026年1月20日—2026年2月20日（共32天）</w:t>
      </w:r>
    </w:p>
    <w:p w14:paraId="03421E58">
      <w:pPr>
        <w:ind w:firstLine="420"/>
        <w:rPr>
          <w:rFonts w:hint="eastAsia"/>
        </w:rPr>
      </w:pPr>
      <w:r>
        <w:t>实践背景：作为山东大学供应链管理专业大三学生，本学期课程结束后，我希望通过寒假社会实践，将课堂所学的供应链管理基础理论与实际工作结合，近距离了解软装行业的运营模式，同时锻炼自身的实操能力和沟通协调能力。宁波新城米空间软装饰商行专注于家居软装设计与落地服务，业务涵盖软装方案定制、产品采购、安装落地等环节，与我的专业方向有一定契合度。我选择设计助理岗位，旨在从“设计-采购-落地”链条的起点切入，观察需求如何转化为物料清单并驱动供应链响应，验证“以需求为导向的供应链管理”在实际中的适用性。因此我选择在此担任设计助理，参与日常工作，积累实践经验。</w:t>
      </w:r>
    </w:p>
    <w:p w14:paraId="1A92D80F">
      <w:pPr>
        <w:pStyle w:val="2"/>
        <w:spacing w:before="156" w:after="156"/>
      </w:pPr>
      <w:r>
        <w:t>二、实践单位与岗位概况</w:t>
      </w:r>
    </w:p>
    <w:p w14:paraId="0E7772E0">
      <w:pPr>
        <w:pStyle w:val="3"/>
      </w:pPr>
      <w:r>
        <w:t>（一）实践单位概况</w:t>
      </w:r>
    </w:p>
    <w:p w14:paraId="177EA111">
      <w:pPr>
        <w:ind w:firstLine="420"/>
      </w:pPr>
      <w:r>
        <w:t>宁波新城米空间软装饰商行是一家本地口碑良好的软装服务企业，主要为住宅、小型商业空间提供一站式软装解决方案，业务包括软装设计咨询、产品选型搭配、物料采购、仓储整理及安装落地等。商行合作供应商覆盖家具、布艺、灯具、装饰画等多个品类，凭借贴心的服务和稳定的产品供应，获得了客户较高的服务满意度反馈。日常工作中，商行注重设计与供应链的衔接，通过高效的产品对接和流程管理，保障软装项目顺利落地，这一特点与我的专业学习方向高度相关。</w:t>
      </w:r>
    </w:p>
    <w:p w14:paraId="6FF5CAA9">
      <w:pPr>
        <w:pStyle w:val="3"/>
      </w:pPr>
      <w:r>
        <w:t>（二）实践岗位概况</w:t>
      </w:r>
    </w:p>
    <w:p w14:paraId="3B1550A0">
      <w:pPr>
        <w:ind w:firstLine="420"/>
        <w:rPr>
          <w:rFonts w:hint="eastAsia"/>
        </w:rPr>
      </w:pPr>
      <w:r>
        <w:t>担任设计助理期间，我的工作围绕软装项目全流程展开，核心是协助主设计师完成各项辅助工作，同时参与基础的供应链相关事务对接。工作内容技术门槛较低，但执行要求细致，具体包括协助整理软装方案素材、对接供应商获取产品信息、整理项目物料清单、协助样品管理与初步沟通等。在实践中，我兼顾设计辅助和基础的供应链协调工作，具备多岗位基础的执行能力，在实操中熟悉软装行业的基本运作逻辑。</w:t>
      </w:r>
    </w:p>
    <w:p w14:paraId="3BC2D8A7">
      <w:pPr>
        <w:pStyle w:val="2"/>
        <w:spacing w:before="156" w:after="156"/>
      </w:pPr>
      <w:r>
        <w:t>三、实践主要内容与过程</w:t>
      </w:r>
    </w:p>
    <w:p w14:paraId="3CFE3FEE">
      <w:pPr>
        <w:pStyle w:val="3"/>
      </w:pPr>
      <w:r>
        <w:t>（一）前期适应与基础学习（1月20日—1月27日）</w:t>
      </w:r>
    </w:p>
    <w:p w14:paraId="00E76F52">
      <w:pPr>
        <w:ind w:firstLine="420"/>
      </w:pPr>
      <w:r>
        <w:t>初到商行，我先跟随主设计师进行了一周的适应和学习。主设计师为我讲解了软装行业的基本常识，包括常见软装风格、产品品类特点，以及商行的业务流程和合作供应商情况。我也初步学习了软装设计的基础工具，比如用PPT整理设计素材、用酷家乐查看简单的空间效果图，这些操作需要耐心和细致，为后续工作打下基础。</w:t>
      </w:r>
    </w:p>
    <w:p w14:paraId="49A658CE">
      <w:pPr>
        <w:ind w:firstLine="420"/>
      </w:pPr>
      <w:r>
        <w:t>同时，我结合供应链管理专业的基础认知，观察商行的供应链运作模式。了解到商行的供应链以小批量、多品类为主，上游是各软装产品供应商，中游是设计与采购团队，下游是客户。我主动熟悉了主要供应商的联系方式、主营产品类型，这为后续对接工作做好了准备。这一阶段，我的核心任务是适应工作节奏，熟悉各项基础工作流程，为后续独立承担任务做准备。</w:t>
      </w:r>
    </w:p>
    <w:p w14:paraId="0DA9C3A3">
      <w:pPr>
        <w:pStyle w:val="3"/>
      </w:pPr>
      <w:r>
        <w:t>（二）核心工作参与（1月27日—2月17日）</w:t>
      </w:r>
    </w:p>
    <w:p w14:paraId="44C2F944">
      <w:pPr>
        <w:ind w:firstLine="420"/>
      </w:pPr>
      <w:r>
        <w:t>这一阶段我全面参与了商行的日常工作，完成了多项基础实操任务，工作内容琐碎但贴近实际业务：</w:t>
      </w:r>
    </w:p>
    <w:p w14:paraId="39F258F4">
      <w:pPr>
        <w:ind w:firstLine="422"/>
        <w:rPr>
          <w:b/>
          <w:bCs/>
        </w:rPr>
      </w:pPr>
      <w:r>
        <w:rPr>
          <w:rFonts w:hint="eastAsia"/>
          <w:b/>
          <w:bCs/>
        </w:rPr>
        <w:t>1、</w:t>
      </w:r>
      <w:r>
        <w:rPr>
          <w:b/>
          <w:bCs/>
        </w:rPr>
        <w:t>软装方案素材整理与产品选型辅助</w:t>
      </w:r>
    </w:p>
    <w:p w14:paraId="6EBF172A">
      <w:pPr>
        <w:ind w:firstLine="420"/>
      </w:pPr>
      <w:r>
        <w:t>主设计师完成客户初步沟通后，我会根据客户需求，整理对应的软装素材，比如收集不同风格的家具、布艺、灯具图片，按空间场景分类归档。在产品选型时，我协助主设计师筛选产品，记录产品的材质、尺寸、价格和供货周期，结合供应链管理中“基础产品信息管理”的思路，将产品信息整理成清晰的清单，方便设计师参考选择。</w:t>
      </w:r>
    </w:p>
    <w:p w14:paraId="119C638E">
      <w:pPr>
        <w:ind w:firstLine="422"/>
      </w:pPr>
      <w:r>
        <w:rPr>
          <w:rFonts w:hint="eastAsia"/>
          <w:b/>
          <w:bCs/>
        </w:rPr>
        <w:t>2、</w:t>
      </w:r>
      <w:r>
        <w:rPr>
          <w:b/>
          <w:bCs/>
        </w:rPr>
        <w:t>供应商对接与产品信息收集</w:t>
      </w:r>
      <w:r>
        <w:rPr>
          <w:b/>
          <w:bCs/>
        </w:rPr>
        <w:br w:type="textWrapping"/>
      </w:r>
      <w:r>
        <w:t>我根据设计师的需求，联系合作供应商，询问产品的库存情况、最新报价、发货时间等信息，做好记录并及时反馈给设计师。有时也协助沟通产品样品的寄送、领取事宜。整个对接过程以电话、微信沟通为主，操作流程简单，但需要耐心核对信息。我还将收集到的产品信息按供应商分类整理，形成简易的产品信息表（含产品编码、名称、规格、价格、供货周期），共整理9家供应商、50余款产品，方便团队后续查阅。</w:t>
      </w:r>
    </w:p>
    <w:p w14:paraId="37A3EE51">
      <w:pPr>
        <w:ind w:firstLine="422"/>
      </w:pPr>
      <w:r>
        <w:rPr>
          <w:rFonts w:hint="eastAsia"/>
          <w:b/>
          <w:bCs/>
        </w:rPr>
        <w:t>3、</w:t>
      </w:r>
      <w:r>
        <w:rPr>
          <w:b/>
          <w:bCs/>
        </w:rPr>
        <w:t>项目物料清单制作与成本初步核算</w:t>
      </w:r>
      <w:r>
        <w:rPr>
          <w:b/>
          <w:bCs/>
        </w:rPr>
        <w:br w:type="textWrapping"/>
      </w:r>
      <w:r>
        <w:t>每个软装项目确定产品后，我会根据设计师的方案，制作详细的物料清单，标注产品名称、规格、数量、单价及总价。制作清单时，我会仔细核对产品信息，确保数据准确，同时结合供应链管理中“成本控制”的基础认知，对比不同供应商的产品价格，标注性价比高的产品供设计师参考。在一个商业空间软装项目中，我制作了包含23项物料的清单，并对比了两家布艺供应商的同款窗帘价格（相差15%），标注出低价选项，最终帮助项目节省了约8%的软装物料成本。</w:t>
      </w:r>
    </w:p>
    <w:p w14:paraId="26FA67F4">
      <w:pPr>
        <w:ind w:firstLine="422"/>
      </w:pPr>
      <w:r>
        <w:rPr>
          <w:rFonts w:hint="eastAsia"/>
          <w:b/>
          <w:bCs/>
        </w:rPr>
        <w:t>4、</w:t>
      </w:r>
      <w:r>
        <w:rPr>
          <w:b/>
          <w:bCs/>
        </w:rPr>
        <w:t>仓储样品管理与日常协助工作</w:t>
      </w:r>
      <w:r>
        <w:rPr>
          <w:b/>
          <w:bCs/>
        </w:rPr>
        <w:br w:type="textWrapping"/>
      </w:r>
      <w:r>
        <w:t>商行的样品间存放着各类软装样品，我定期对样品进行清点、归类，按品类和使用场景摆放整齐，方便设计师和客户查找。同时协助完成日常杂务，如整理客户资料、协助安装团队清点安装物料、布置软装展厅等。这些工作没有专业难度，但需要细心和责任心，通过这些实操，我对软装项目从设计到落地的全流程有了更全面的了解。</w:t>
      </w:r>
    </w:p>
    <w:p w14:paraId="6F72BCE7">
      <w:pPr>
        <w:ind w:firstLine="422"/>
      </w:pPr>
      <w:r>
        <w:rPr>
          <w:rFonts w:hint="eastAsia"/>
          <w:b/>
          <w:bCs/>
        </w:rPr>
        <w:t>5、</w:t>
      </w:r>
      <w:r>
        <w:rPr>
          <w:b/>
          <w:bCs/>
        </w:rPr>
        <w:t>客户沟通辅助与需求记录</w:t>
      </w:r>
      <w:r>
        <w:rPr>
          <w:b/>
          <w:bCs/>
        </w:rPr>
        <w:br w:type="textWrapping"/>
      </w:r>
      <w:r>
        <w:t>参与部分客户沟通会，负责记录客户对软装风格、产品偏好、预算范围等需求，及时反馈给主设计师。在沟通中，我学习了如何清晰捕捉客户核心需求，也体会到客户需求是软装设计和供应链选型的重要依据，这与专业中“以需求为导向”的供应链管理理念相契合。</w:t>
      </w:r>
    </w:p>
    <w:p w14:paraId="1FC5CBC7">
      <w:pPr>
        <w:pStyle w:val="3"/>
      </w:pPr>
      <w:r>
        <w:t>（三）实践收尾与复盘（2月18日—2月20日）</w:t>
      </w:r>
    </w:p>
    <w:p w14:paraId="38D37C3D">
      <w:pPr>
        <w:ind w:firstLine="420"/>
        <w:rPr>
          <w:rFonts w:hint="eastAsia"/>
        </w:rPr>
      </w:pPr>
      <w:r>
        <w:t>实践后期，我对本次实践的工作内容进行了全面复盘，整理了实践期间的素材、清单、沟通记录等资料，总结了工作中的经验和不足。同时，我与主设计师和商行负责人交流了实践感受，他们对我的工作态度和执行力给予了肯定，也提出了一些改进建议。我梳理了自身在沟通协调、细节把控等方面的不足，为后续学习和工作积累了经验。</w:t>
      </w:r>
    </w:p>
    <w:p w14:paraId="2451F7DF">
      <w:pPr>
        <w:pStyle w:val="2"/>
        <w:spacing w:before="156" w:after="156"/>
      </w:pPr>
      <w:r>
        <w:t>四、实践收获与体会</w:t>
      </w:r>
    </w:p>
    <w:p w14:paraId="779EE9F8">
      <w:pPr>
        <w:pStyle w:val="3"/>
      </w:pPr>
      <w:r>
        <w:t>（一）专业知识的初步实践与认知</w:t>
      </w:r>
    </w:p>
    <w:p w14:paraId="4A6C5A01">
      <w:pPr>
        <w:ind w:firstLine="420"/>
      </w:pPr>
      <w:r>
        <w:t>本次实践让我将供应链管理专业的基础理论与实际工作结合。课堂上学习的“供应商管理”“物料管理”“成本控制”等知识，不再是抽象的概念，而是体现在产品对接、信息整理、清单制作等实操中。我认识到，供应链管理不仅适用于大型企业，在软装这类服务型行业中，基础的供应链思维同样重要——合理收集产品信息、做好物料管理、控制项目成本，都是供应链管理的基础应用。</w:t>
      </w:r>
    </w:p>
    <w:p w14:paraId="2682C5A2">
      <w:pPr>
        <w:ind w:firstLine="420"/>
      </w:pPr>
      <w:r>
        <w:t>专业启发：软装行业的“小批量、多品类”特点对供应商协同能力要求很高，信息不对称（如供货周期不准确、产品库存不透明）容易导致项目延误。未来可以思考如何通过简单的信息共享机制（如共享产品信息表）提升协同效率。</w:t>
      </w:r>
    </w:p>
    <w:p w14:paraId="01E4991E">
      <w:pPr>
        <w:pStyle w:val="3"/>
      </w:pPr>
      <w:r>
        <w:t>（二）综合能力的提升</w:t>
      </w:r>
    </w:p>
    <w:p w14:paraId="39D2CF64">
      <w:pPr>
        <w:ind w:firstLine="420"/>
      </w:pPr>
      <w:r>
        <w:t>沟通协调能力：从最初的紧张、表达不清晰，到后来能清晰传递信息、及时反馈需求。学会了根据沟通对象调整表达方式：与供应商沟通时简洁确认产品信息，与客户沟通时耐心记录需求，与同事协作时高效对接工作。</w:t>
      </w:r>
    </w:p>
    <w:p w14:paraId="676B11B6">
      <w:pPr>
        <w:ind w:firstLine="420"/>
      </w:pPr>
      <w:r>
        <w:t>细节把控能力：在长期的清单制作、信息核对工作中，我养成了细心、严谨的工作习惯，反复检查产品尺寸、价格、供货时间等信息，避免因疏漏影响项目进度。</w:t>
      </w:r>
    </w:p>
    <w:p w14:paraId="1193508E">
      <w:pPr>
        <w:ind w:firstLine="420"/>
      </w:pPr>
      <w:r>
        <w:t>多任务处理与时间管理能力：实践期间同时参与多个软装项目的辅助工作，需要合理安排任务优先级，先完成紧急重要的工作，再逐步推进其他任务，在琐碎工作中理清思路。</w:t>
      </w:r>
    </w:p>
    <w:p w14:paraId="5B861E77">
      <w:pPr>
        <w:ind w:firstLine="420"/>
      </w:pPr>
      <w:r>
        <w:t>团队协作与适应能力：软装项目的落地需要设计、采购、安装等多个环节配合，我主动配合同事，积极承担任务，快速融入团队，适应了职场的工作节奏。</w:t>
      </w:r>
    </w:p>
    <w:p w14:paraId="434BB4FD">
      <w:pPr>
        <w:pStyle w:val="3"/>
      </w:pPr>
      <w:r>
        <w:t>（三）对行业与职业发展的新认知</w:t>
      </w:r>
    </w:p>
    <w:p w14:paraId="4A6B2E1E">
      <w:pPr>
        <w:ind w:firstLine="420"/>
      </w:pPr>
      <w:r>
        <w:t>通过本次实践，我对软装行业有了更全面的了解：软装行业并非单纯的设计工作，而是设计与供应链紧密结合的服务型行业。软装产品的选型、供应、落地都离不开供应链支持，小批量、多品类是显著特点，对从业者的综合能力要求较高，既需要基础的设计审美，也需要良好的沟通和流程协调能力。</w:t>
      </w:r>
    </w:p>
    <w:p w14:paraId="65F0AB54">
      <w:pPr>
        <w:ind w:firstLine="420"/>
        <w:rPr>
          <w:rFonts w:hint="eastAsia"/>
        </w:rPr>
      </w:pPr>
      <w:r>
        <w:t>对于供应链管理专业的学生而言，软装行业是一个值得关注的就业方向。虽然岗位操作门槛不高，但能积累行业经验，灵活应用专业知识。结合自身情况，我明确了未来的学习方向：后续会重点补充软装行业的基础知识，提升沟通协调和实操能力，同时深化供应链专业学习，尤其关注家居领域的采购与供应商管理。</w:t>
      </w:r>
    </w:p>
    <w:p w14:paraId="5CE9A395">
      <w:pPr>
        <w:pStyle w:val="2"/>
        <w:spacing w:before="156" w:after="156"/>
      </w:pPr>
      <w:r>
        <w:t>五、实践中发现的问题与反思</w:t>
      </w:r>
    </w:p>
    <w:p w14:paraId="0A3584D1">
      <w:pPr>
        <w:pStyle w:val="3"/>
      </w:pPr>
      <w:r>
        <w:t>（一）自身存在的问题</w:t>
      </w:r>
    </w:p>
    <w:p w14:paraId="4234F8CD">
      <w:pPr>
        <w:ind w:firstLine="420"/>
      </w:pPr>
      <w:r>
        <w:t>专业知识应用不足：虽然将供应链管理的基础理论应用到了实际工作中，但应用较为浅显，缺乏深入思考和灵活调整。面对软装行业“小批量、多品类”的特点，未能快速结合专业知识提出更优化的建议（如物料分类管理或简单库存预警）。</w:t>
      </w:r>
    </w:p>
    <w:p w14:paraId="0539B721">
      <w:pPr>
        <w:ind w:firstLine="420"/>
      </w:pPr>
      <w:r>
        <w:t>行业知识储备不足：对软装产品的材质、工艺、市场行情了解不够深入，在产品选型和沟通时，有时无法准确回答客户或供应商的相关问题，影响了工作效率。</w:t>
      </w:r>
    </w:p>
    <w:p w14:paraId="12331A9F">
      <w:pPr>
        <w:ind w:firstLine="420"/>
      </w:pPr>
      <w:r>
        <w:t>工作效率有待提升：面对多项并行任务时，任务优先级的排序不够合理，偶尔出现工作拖沓的情况，时间管理能力需要进一步加强。</w:t>
      </w:r>
    </w:p>
    <w:p w14:paraId="4D9110FD">
      <w:pPr>
        <w:pStyle w:val="3"/>
      </w:pPr>
      <w:r>
        <w:t>（二）改进方向与行动计划</w:t>
      </w:r>
    </w:p>
    <w:p w14:paraId="5145A1D6">
      <w:pPr>
        <w:ind w:firstLine="420"/>
      </w:pPr>
      <w:r>
        <w:t>加强软装行业知识学习：通过查阅行业报告、关注家居类公众号、咨询资深从业者等方式，熟悉主流软装产品的材质、工艺和价格区间，弥补知识短板。计划每两周整理一份产品知识笔记。</w:t>
      </w:r>
    </w:p>
    <w:p w14:paraId="775E661B">
      <w:pPr>
        <w:ind w:firstLine="420"/>
      </w:pPr>
      <w:r>
        <w:t>深化专业知识应用：结合软装行业特点，学习Excel高级数据处理功能（如VLOOKUP、透视表），用于高效整理产品信息表和物料清单，提升工作效率。同时尝试在后续实习中提出简单的优化建议（如建立产品信息共享表）。</w:t>
      </w:r>
    </w:p>
    <w:p w14:paraId="7B42048B">
      <w:pPr>
        <w:ind w:firstLine="420"/>
        <w:rPr>
          <w:rFonts w:hint="eastAsia"/>
        </w:rPr>
      </w:pPr>
      <w:r>
        <w:t>提升时间管理能力：学习“四象限法则”等时间管理方法，每天早晨列出任务清单并标注优先级，每周复盘工作完成情况，不断优化任务安排。</w:t>
      </w:r>
    </w:p>
    <w:p w14:paraId="2EB537C4">
      <w:pPr>
        <w:pStyle w:val="2"/>
        <w:spacing w:before="156" w:after="156"/>
      </w:pPr>
      <w:r>
        <w:t>六、实践成果总结</w:t>
      </w:r>
    </w:p>
    <w:p w14:paraId="79292A00">
      <w:pPr>
        <w:ind w:firstLine="420"/>
      </w:pPr>
      <w:r>
        <w:t>在32天的实践期间，我完成的主要工作成果如下：</w:t>
      </w:r>
    </w:p>
    <w:p w14:paraId="3B3D2D00">
      <w:pPr>
        <w:ind w:firstLine="420"/>
      </w:pPr>
      <w:r>
        <w:rPr>
          <w:rFonts w:hint="eastAsia"/>
        </w:rPr>
        <w:t>1、</w:t>
      </w:r>
      <w:r>
        <w:t>协助完成6个软装项目的方案素材整理与产品选型辅助</w:t>
      </w:r>
    </w:p>
    <w:p w14:paraId="34F41B2A">
      <w:pPr>
        <w:ind w:firstLine="420"/>
      </w:pPr>
      <w:r>
        <w:rPr>
          <w:rFonts w:hint="eastAsia"/>
        </w:rPr>
        <w:t>2、</w:t>
      </w:r>
      <w:r>
        <w:t>整理9家供应商、50余款产品的信息表，形成可复用的产品目录</w:t>
      </w:r>
    </w:p>
    <w:p w14:paraId="13C2DCA6">
      <w:pPr>
        <w:ind w:firstLine="420"/>
      </w:pPr>
      <w:r>
        <w:rPr>
          <w:rFonts w:hint="eastAsia"/>
        </w:rPr>
        <w:t>3、</w:t>
      </w:r>
      <w:r>
        <w:t>独立或协助制作15份项目物料清单，其中2份清单的成本对比建议被采纳，帮助项目节省约8%的物料成本</w:t>
      </w:r>
    </w:p>
    <w:p w14:paraId="35977D3C">
      <w:pPr>
        <w:ind w:firstLine="420"/>
      </w:pPr>
      <w:r>
        <w:rPr>
          <w:rFonts w:hint="eastAsia"/>
        </w:rPr>
        <w:t>4、</w:t>
      </w:r>
      <w:r>
        <w:t>参与5次客户沟通会，准确记录并传递客户需求</w:t>
      </w:r>
    </w:p>
    <w:p w14:paraId="5BFC789F">
      <w:pPr>
        <w:ind w:firstLine="420"/>
        <w:rPr>
          <w:rFonts w:hint="eastAsia"/>
        </w:rPr>
      </w:pPr>
      <w:r>
        <w:rPr>
          <w:rFonts w:hint="eastAsia"/>
        </w:rPr>
        <w:t>5、</w:t>
      </w:r>
      <w:r>
        <w:t>完成3次样品间全面盘点与归类，优化了样品摆放逻辑</w:t>
      </w:r>
    </w:p>
    <w:p w14:paraId="7FAC539C">
      <w:pPr>
        <w:pStyle w:val="2"/>
        <w:spacing w:before="156" w:after="156"/>
      </w:pPr>
      <w:r>
        <w:t>七、对未来职业规划的影响</w:t>
      </w:r>
    </w:p>
    <w:p w14:paraId="11107E70">
      <w:pPr>
        <w:ind w:firstLine="420"/>
      </w:pPr>
      <w:r>
        <w:t>本次实践让我对家居/软装行业的供应链运作有了直观认识，也明确了自己未来可能的职业方向。我计划在以下方面继续努力：</w:t>
      </w:r>
    </w:p>
    <w:p w14:paraId="40CF3E6B">
      <w:pPr>
        <w:ind w:firstLine="420"/>
      </w:pPr>
      <w:r>
        <w:t>短期（大四）：选修或自学家居行业采购管理、库存控制相关课程，争取在下一段实习中进入家居企业或供应链相关岗位。</w:t>
      </w:r>
    </w:p>
    <w:p w14:paraId="699A5D65">
      <w:pPr>
        <w:ind w:firstLine="420"/>
      </w:pPr>
      <w:r>
        <w:t>中期（毕业1-3年）：从事家居、零售或服务型行业的供应链基础岗位（如采购助理、物控专员），积累行业实操经验。</w:t>
      </w:r>
    </w:p>
    <w:p w14:paraId="61A0AC48">
      <w:pPr>
        <w:ind w:firstLine="420"/>
        <w:rPr>
          <w:rFonts w:hint="eastAsia"/>
        </w:rPr>
      </w:pPr>
      <w:r>
        <w:t>长期：成为具备行业深度和专业能力的供应链管理者，尤其希望在家居领域推动更高效、更透明的供应链协同。</w:t>
      </w:r>
    </w:p>
    <w:p w14:paraId="6BFE2889">
      <w:pPr>
        <w:pStyle w:val="2"/>
        <w:spacing w:before="156" w:after="156"/>
      </w:pPr>
      <w:r>
        <w:t>八、结语</w:t>
      </w:r>
    </w:p>
    <w:p w14:paraId="1065FC92">
      <w:pPr>
        <w:ind w:firstLine="420"/>
      </w:pPr>
      <w:r>
        <w:t>本次寒假社会实践是我走出校园、接触职场的宝贵经历。在宁波新城米空间软装饰商行的32天里，我以设计助理的身份参与了各项基础工作，虽然技术门槛不高，但每一项任务都让我有所收获。我不仅将供应链管理的基础理论应用到了实际工作中，提升了沟通、协调、细节把控等综合能力，还对软装行业和自身职业发展有了清晰的认知。</w:t>
      </w:r>
    </w:p>
    <w:p w14:paraId="3DFF97D8">
      <w:pPr>
        <w:ind w:firstLine="420"/>
      </w:pPr>
      <w:r>
        <w:t>感谢宁波新城米空间软装饰商行给予我的实践机会，感谢主设计师和同事们的耐心指导与帮助。这次实践让我深刻体会到，理论知识只有与实践结合才能发挥价值。未来我会带着本次实践的收获与反思，继续努力学习，提升自身能力，为职业发展做好充分准备。</w:t>
      </w:r>
    </w:p>
    <w:p w14:paraId="3A632AD8">
      <w:pPr>
        <w:ind w:firstLine="0" w:firstLineChars="0"/>
        <w:jc w:val="center"/>
        <w:rPr>
          <w:rFonts w:hint="eastAsia"/>
        </w:rPr>
      </w:pPr>
      <w:r>
        <w:drawing>
          <wp:inline distT="0" distB="0" distL="0" distR="0">
            <wp:extent cx="5274310" cy="7458075"/>
            <wp:effectExtent l="0" t="0" r="0" b="0"/>
            <wp:docPr id="15754739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3906" name="图片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00EAA">
    <w:pPr>
      <w:pStyle w:val="1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3ABF3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0BE9E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AFDC9">
    <w:pPr>
      <w:pStyle w:val="1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EA5DC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A7467">
    <w:pPr>
      <w:pStyle w:val="12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F9A"/>
    <w:rsid w:val="0003417C"/>
    <w:rsid w:val="001C7927"/>
    <w:rsid w:val="002D2502"/>
    <w:rsid w:val="003C6307"/>
    <w:rsid w:val="003F6986"/>
    <w:rsid w:val="004310F6"/>
    <w:rsid w:val="00437576"/>
    <w:rsid w:val="00460749"/>
    <w:rsid w:val="0048114D"/>
    <w:rsid w:val="00515BCA"/>
    <w:rsid w:val="00561C7F"/>
    <w:rsid w:val="005D0258"/>
    <w:rsid w:val="006E6D3F"/>
    <w:rsid w:val="00820F8C"/>
    <w:rsid w:val="00981510"/>
    <w:rsid w:val="009C3EA4"/>
    <w:rsid w:val="00B74C89"/>
    <w:rsid w:val="00C43ECB"/>
    <w:rsid w:val="00C74060"/>
    <w:rsid w:val="00C95F9A"/>
    <w:rsid w:val="00F420D9"/>
    <w:rsid w:val="4DEE7D9B"/>
    <w:rsid w:val="628F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50" w:beforeLines="50" w:after="50" w:afterLines="50"/>
      <w:ind w:firstLine="0" w:firstLineChars="0"/>
      <w:jc w:val="left"/>
      <w:outlineLvl w:val="0"/>
    </w:pPr>
    <w:rPr>
      <w:rFonts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ind w:firstLine="0" w:firstLineChars="0"/>
      <w:outlineLvl w:val="1"/>
    </w:pPr>
    <w:rPr>
      <w:rFonts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9"/>
    <w:autoRedefine/>
    <w:semiHidden/>
    <w:unhideWhenUsed/>
    <w:qFormat/>
    <w:uiPriority w:val="9"/>
    <w:pPr>
      <w:keepNext/>
      <w:keepLines/>
      <w:outlineLvl w:val="2"/>
    </w:pPr>
    <w:rPr>
      <w:rFonts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17"/>
    <w:autoRedefine/>
    <w:qFormat/>
    <w:uiPriority w:val="10"/>
    <w:pPr>
      <w:spacing w:after="80" w:line="240" w:lineRule="auto"/>
      <w:contextualSpacing/>
      <w:jc w:val="center"/>
    </w:pPr>
    <w:rPr>
      <w:rFonts w:asciiTheme="majorHAnsi" w:hAnsiTheme="majorHAnsi" w:cstheme="majorBidi"/>
      <w:spacing w:val="-10"/>
      <w:kern w:val="28"/>
      <w:sz w:val="32"/>
      <w:szCs w:val="56"/>
    </w:rPr>
  </w:style>
  <w:style w:type="character" w:customStyle="1" w:styleId="17">
    <w:name w:val="标题 字符"/>
    <w:basedOn w:val="16"/>
    <w:link w:val="14"/>
    <w:qFormat/>
    <w:uiPriority w:val="10"/>
    <w:rPr>
      <w:rFonts w:eastAsia="宋体" w:asciiTheme="majorHAnsi" w:hAnsiTheme="majorHAnsi" w:cstheme="majorBidi"/>
      <w:spacing w:val="-10"/>
      <w:kern w:val="28"/>
      <w:sz w:val="32"/>
      <w:szCs w:val="56"/>
    </w:rPr>
  </w:style>
  <w:style w:type="character" w:customStyle="1" w:styleId="18">
    <w:name w:val="标题 1 字符"/>
    <w:basedOn w:val="16"/>
    <w:link w:val="2"/>
    <w:uiPriority w:val="9"/>
    <w:rPr>
      <w:rFonts w:ascii="Times New Roman" w:hAnsi="Times New Roman" w:eastAsia="宋体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  <w14:ligatures w14:val="none"/>
    </w:rPr>
  </w:style>
  <w:style w:type="character" w:customStyle="1" w:styleId="19">
    <w:name w:val="标题 3 字符"/>
    <w:basedOn w:val="16"/>
    <w:link w:val="4"/>
    <w:semiHidden/>
    <w:uiPriority w:val="9"/>
    <w:rPr>
      <w:rFonts w:ascii="Times New Roman" w:hAnsi="Times New Roman" w:eastAsia="宋体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  <w14:ligatures w14:val="none"/>
    </w:rPr>
  </w:style>
  <w:style w:type="character" w:customStyle="1" w:styleId="20">
    <w:name w:val="标题 2 字符"/>
    <w:basedOn w:val="16"/>
    <w:link w:val="3"/>
    <w:uiPriority w:val="9"/>
    <w:rPr>
      <w:rFonts w:ascii="Times New Roman" w:hAnsi="Times New Roman" w:eastAsia="宋体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  <w14:ligatures w14:val="none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  <w14:ligatures w14:val="none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  <w14:ligatures w14:val="none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  <w:sz w:val="21"/>
      <w:szCs w:val="22"/>
      <w14:ligatures w14:val="none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:sz w:val="21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rFonts w:ascii="Times New Roman" w:hAnsi="Times New Roman" w:eastAsia="宋体"/>
      <w:i/>
      <w:iCs/>
      <w:color w:val="404040" w:themeColor="text1" w:themeTint="BF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rFonts w:ascii="Times New Roman" w:hAnsi="Times New Roman" w:eastAsia="宋体"/>
      <w:i/>
      <w:iCs/>
      <w:color w:val="2F5597" w:themeColor="accent1" w:themeShade="BF"/>
      <w:sz w:val="21"/>
      <w:szCs w:val="22"/>
      <w14:ligatures w14:val="none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rFonts w:ascii="Times New Roman" w:hAnsi="Times New Roman" w:eastAsia="宋体"/>
      <w:sz w:val="18"/>
      <w:szCs w:val="18"/>
      <w14:ligatures w14:val="none"/>
    </w:rPr>
  </w:style>
  <w:style w:type="character" w:customStyle="1" w:styleId="36">
    <w:name w:val="页脚 字符"/>
    <w:basedOn w:val="16"/>
    <w:link w:val="11"/>
    <w:uiPriority w:val="99"/>
    <w:rPr>
      <w:rFonts w:ascii="Times New Roman" w:hAnsi="Times New Roman" w:eastAsia="宋体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4361</Words>
  <Characters>4432</Characters>
  <Lines>71</Lines>
  <Paragraphs>53</Paragraphs>
  <TotalTime>1</TotalTime>
  <ScaleCrop>false</ScaleCrop>
  <LinksUpToDate>false</LinksUpToDate>
  <CharactersWithSpaces>4432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2026-05-10T06:08:00Z</dcterms:created>
  <dc:creator>雪 文</dc:creator>
  <cp:lastModifiedBy>文雪</cp:lastModifiedBy>
  <dcterms:modified xsi:type="dcterms:W3CDTF">2026-05-29T06:37:03Z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eyJoZGlkIjoiOWM0MTFkNzllZGU5ZDkyMmI5MDFlNzUxZmVmMDExNmEiLCJ1c2VySWQiOiIxNjE5MTAzNzc5In0=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8B8ADF273D014999874216485FFE00BA_12</vt:lpwstr>
  </property>
</Properties>
</file>