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eastAsia="等线"/>
                <w:sz w:val="21"/>
              </w:rPr>
              <w:t xml:space="preserve">  </w:t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</w:t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>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采购计划专员实习生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采购计划与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实操：用友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独立完成采购订单→到货入库→库存调拨→盘点→存货核算→付款凭证全流程，理解</w:t>
            </w:r>
            <w:r>
              <w:rPr>
                <w:rFonts w:eastAsia="宋体" w:ascii="Times New Roman" w:hAnsi="Times New Roman"/>
                <w:sz w:val="21"/>
              </w:rPr>
              <w:t xml:space="preserve">MRP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逻辑与</w:t>
            </w:r>
            <w:r>
              <w:rPr>
                <w:rFonts w:eastAsia="宋体" w:ascii="Times New Roman" w:hAnsi="Times New Roman"/>
                <w:sz w:val="21"/>
              </w:rPr>
              <w:t xml:space="preserve">P2P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完整链路，可快速上手</w:t>
            </w:r>
            <w:r>
              <w:rPr>
                <w:rFonts w:eastAsia="宋体" w:ascii="Times New Roman" w:hAnsi="Times New Roman"/>
                <w:sz w:val="21"/>
              </w:rPr>
              <w:t xml:space="preserve">SAP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；库存管理与成本优化：社区团购项目构建优化模型，测算运营成本降低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，理解安全库存设置与呆滞库存控制逻辑；数据分析能力强：累计处理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条业务数据，熟练使用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（透视表</w:t>
            </w:r>
            <w:r>
              <w:rPr>
                <w:rFonts w:eastAsia="宋体" w:ascii="Times New Roman" w:hAnsi="Times New Roman"/>
                <w:sz w:val="21"/>
              </w:rPr>
              <w:t xml:space="preserve">/VLOOKUP/SUMIF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；细致认真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执行可靠：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个月项目助理管理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份材料零差错，瑞幸门店原辅料日盘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效期预警，保障物料供应稳定。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采购管理、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供应链管理综合实验、供应链资源规划、供应链建模与仿真、统计学、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程序设计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社区团购末端网络优化项目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针对老龄化小区自提点布局零散问题，构建选址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路径双层优化模型，基于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个候选点、日均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单真实数据，用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完成求解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提出</w:t>
            </w:r>
            <w:r>
              <w:rPr>
                <w:rFonts w:eastAsia="宋体" w:ascii="Times New Roman" w:hAnsi="Times New Roman"/>
                <w:sz w:val="21"/>
              </w:rPr>
              <w:t xml:space="preserve">"2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动态临时点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弹性布局方案，模型测算运营成本降低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，理解库存布局与履约效率的联动关系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完成缺失值与异常值清洗，对年龄、职业、营销频次等字段做多维度分层统计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独立绘制帕累托图、相关性热力图、转化率瀑布图，识别关键影响变量，为资源分配提供数据支撑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生成式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 w:cs="宋体"/>
                <w:sz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sz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完成描述性统计、信效度检验与回归分析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）显著正向影响用户感知价值，发现智能体验中介作用贡献率</w:t>
            </w:r>
            <w:r>
              <w:rPr>
                <w:rFonts w:eastAsia="宋体" w:ascii="Times New Roman" w:hAnsi="Times New Roman"/>
                <w:sz w:val="21"/>
              </w:rPr>
              <w:t xml:space="preserve">63%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采购与库存全流程模拟操作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以账套主管角色使用用友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，独立完成采购订单→到货入库→库存调拨→盘点→存货核算→付款凭证全流程操作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熟悉</w:t>
            </w:r>
            <w:r>
              <w:rPr>
                <w:rFonts w:eastAsia="宋体" w:ascii="Times New Roman" w:hAnsi="Times New Roman"/>
                <w:sz w:val="21"/>
              </w:rPr>
              <w:t xml:space="preserve">MRP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运算、采购申请、订单管理、入库验收、库存盘点、对账核算各环节的单据流转与系统操作，理解采购计划与库存管理的完整业务链路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份学员申报材料全流程管理，用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搭建分类电子台账，建立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提交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三级校验机制，实现材料零差错提交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对接各部门同步项目推进进度，按月汇总执行数据形成工作小结，梳理并标准化资料审核与报批流程</w:t>
            </w:r>
          </w:p>
        </w:tc>
      </w:tr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负责门店数十种原辅料的补货申请、入库核对与日常盘点，落实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日盘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效期预警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sz w:val="21"/>
              </w:rPr>
              <w:t xml:space="preserve">机制，核对交接班出入库单据，保持库存账实一致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根据销售消耗规律制定每日解冻备货计划，精准匹配需求与备货量，降低物料损耗与临时缺货风险，保障门店运营物料供应稳定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 w:before="0" w:after="0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存货核算全流程，</w:t>
            </w:r>
            <w:r>
              <w:rPr>
                <w:rFonts w:eastAsia="宋体" w:ascii="Times New Roman" w:hAnsi="Times New Roman"/>
                <w:sz w:val="21"/>
              </w:rPr>
              <w:t xml:space="preserve">MRP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逻辑理解，可快速上手</w:t>
            </w:r>
            <w:r>
              <w:rPr>
                <w:rFonts w:eastAsia="宋体" w:ascii="Times New Roman" w:hAnsi="Times New Roman"/>
                <w:sz w:val="21"/>
              </w:rPr>
              <w:t xml:space="preserve">SAP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数据分析：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（数据透视表</w:t>
            </w:r>
            <w:r>
              <w:rPr>
                <w:rFonts w:eastAsia="宋体" w:ascii="Times New Roman" w:hAnsi="Times New Roman"/>
                <w:sz w:val="21"/>
              </w:rPr>
              <w:t xml:space="preserve">/VLOOKUP/SUMIF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pandas/matplotlib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办公软件：</w:t>
            </w:r>
            <w:r>
              <w:rPr>
                <w:rFonts w:eastAsia="宋体" w:ascii="Times New Roman" w:hAnsi="Times New Roman"/>
                <w:sz w:val="21"/>
              </w:rPr>
              <w:t xml:space="preserve">Word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PPT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sz w:val="21"/>
              </w:rPr>
              <w:t xml:space="preserve">工具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采购订单跟踪、库存盘点与效期管理、安全库存设置逻辑、成本核算基础、数据报表制作</w:t>
            </w:r>
          </w:p>
        </w:tc>
      </w:tr>
    </w:tbl>
    <w:p w14:paraId="53B8C26D" w14:textId="77777777" w:rsidR="009D5B9F" w:rsidRPr="007452FC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B714" w14:textId="77777777" w:rsidR="00007E8C" w:rsidRDefault="00007E8C" w:rsidP="00984AF5">
      <w:pPr>
        <w:rPr>
          <w:rFonts w:hint="default"/>
        </w:rPr>
      </w:pPr>
      <w:r>
        <w:separator/>
      </w:r>
    </w:p>
  </w:endnote>
  <w:endnote w:type="continuationSeparator" w:id="0">
    <w:p w14:paraId="4C4C4678" w14:textId="77777777" w:rsidR="00007E8C" w:rsidRDefault="00007E8C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E182" w14:textId="77777777" w:rsidR="00007E8C" w:rsidRDefault="00007E8C" w:rsidP="00984AF5">
      <w:pPr>
        <w:rPr>
          <w:rFonts w:hint="default"/>
        </w:rPr>
      </w:pPr>
      <w:r>
        <w:separator/>
      </w:r>
    </w:p>
  </w:footnote>
  <w:footnote w:type="continuationSeparator" w:id="0">
    <w:p w14:paraId="7F3000AD" w14:textId="77777777" w:rsidR="00007E8C" w:rsidRDefault="00007E8C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12</cp:revision>
  <cp:lastPrinted>2026-08-27T17:07:00Z</cp:lastPrinted>
  <dcterms:created xsi:type="dcterms:W3CDTF">2026-08-26T23:14:00Z</dcterms:created>
  <dcterms:modified xsi:type="dcterms:W3CDTF">2026-08-28T16:56:00Z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