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 w:before="0" w:after="0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 w:before="0" w:after="0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 w:before="0" w:after="0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 w:before="0" w:after="0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  <w:t>18658249341</w:t>
            </w:r>
            <w:r>
              <w:rPr>
                <w:rFonts w:eastAsia="等线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sz w:val="21"/>
              </w:rPr>
              <w:t xml:space="preserve">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eastAsia="等线"/>
                <w:sz w:val="21"/>
              </w:rPr>
              <w:t xml:space="preserve">  </w:t>
            </w:r>
            <w:proofErr w:type="gramStart"/>
            <w:r w:rsidRPr="008577DB">
              <w:rPr>
                <w:rFonts w:ascii="Times New Roman" w:hAnsi="Times New Roman"/>
                <w:sz w:val="21"/>
              </w:rPr>
              <w:t>2631217547@qq.com</w:t>
            </w:r>
            <w:r>
              <w:rPr>
                <w:rFonts w:ascii="Times New Roman" w:eastAsia="等线" w:hAnsi="Times New Roman"/>
                <w:sz w:val="21"/>
              </w:rPr>
              <w:t xml:space="preserve">  </w:t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</w:t>
            </w:r>
            <w:proofErr w:type="gramStart"/>
            <w:r>
              <w:rPr>
                <w:rFonts w:ascii="宋体" w:eastAsia="宋体" w:hAnsi="宋体"/>
                <w:sz w:val="21"/>
              </w:rPr>
              <w:t xml:space="preserve">共青团员  </w:t>
            </w:r>
            <w:r>
              <w:rPr>
                <w:rFonts w:ascii="宋体" w:eastAsia="宋体" w:hAnsi="宋体"/>
                <w:b/>
                <w:sz w:val="21"/>
              </w:rPr>
              <w:t>|</w:t>
            </w:r>
            <w:proofErr w:type="gramEnd"/>
            <w:r>
              <w:rPr>
                <w:rFonts w:ascii="宋体" w:eastAsia="宋体" w:hAnsi="宋体"/>
                <w:sz w:val="21"/>
              </w:rPr>
              <w:t xml:space="preserve"> 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77777777" w:rsidR="003D2FE7" w:rsidRPr="003D2FE7" w:rsidRDefault="003D2FE7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求职意向：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 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供应链计划</w:t>
            </w:r>
            <w:r>
              <w:rPr>
                <w:rFonts w:eastAsia="宋体" w:ascii="Times New Roman" w:hAnsi="Times New Roman"/>
                <w:sz w:val="21"/>
              </w:rPr>
              <w:t xml:space="preserve"> / 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生产计划（产能规划、供需平衡）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个人优势：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供需平衡建模：独立构建选址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路径双层优化模型，将服务半径、电梯等待等约束纳入目标函数并用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求解，测算总成本降低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，具备产能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需求平衡与生产排程的优化思维；数据驱动：掌握</w:t>
            </w:r>
            <w:r>
              <w:rPr>
                <w:rFonts w:eastAsia="宋体" w:ascii="Times New Roman" w:hAnsi="Times New Roman"/>
                <w:sz w:val="21"/>
              </w:rPr>
              <w:t xml:space="preserve">Python/R/SPSS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，累计处理</w:t>
            </w:r>
            <w:r>
              <w:rPr>
                <w:rFonts w:eastAsia="宋体" w:ascii="Times New Roman" w:hAnsi="Times New Roman"/>
                <w:sz w:val="21"/>
              </w:rPr>
              <w:t xml:space="preserve">4.5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万</w:t>
            </w:r>
            <w:r>
              <w:rPr>
                <w:rFonts w:eastAsia="宋体" w:ascii="Times New Roman" w:hAnsi="Times New Roman"/>
                <w:sz w:val="21"/>
              </w:rPr>
              <w:t xml:space="preserve">+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条业务数据与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份问卷，能独立完成清洗→建模→可视化→结论输出全流程，数据敏感度高；库存与物料计划：瑞幸门店数十种原辅料盘点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效期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补货管理经验，用友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采购→核算全流程实操，理解安全库存、采购周期与需求波动逻辑；流程改进：项目助理阶段统筹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份材料，搭建“录入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核对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提交”三级校验机制实现零差错提交，善于梳理并标准化流程</w:t>
            </w:r>
          </w:p>
        </w:tc>
      </w:tr>
    </w:tbl>
    <w:p w14:paraId="0D8F5EE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 w:before="0" w:after="0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 w:before="0" w:after="0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 w:before="0" w:after="0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 w:before="0" w:after="0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 w:before="0" w:after="0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核心课程：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供应链建模与仿真、</w:t>
            </w:r>
            <w:r>
              <w:rPr>
                <w:rFonts w:eastAsia="宋体" w:ascii="Times New Roman" w:hAnsi="Times New Roman"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供应链管理综合实验、供应链资源规划、采购管理、物流管理、统计学、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程序设计、大数据管理与分析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 w:before="0" w:after="0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荣誉奖励：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山东大学</w:t>
            </w:r>
            <w:r>
              <w:rPr>
                <w:rFonts w:eastAsia="宋体" w:ascii="Times New Roman" w:hAnsi="Times New Roman"/>
                <w:sz w:val="21"/>
              </w:rPr>
              <w:t xml:space="preserve">2024</w:t>
            </w:r>
            <w:r>
              <w:rPr>
                <w:rFonts w:ascii="Times New Roman" w:eastAsia="宋体" w:hAnsi="Times New Roman" w:cs="宋体"/>
                <w:sz w:val="21"/>
              </w:rPr>
              <w:t xml:space="preserve">—</w:t>
            </w:r>
            <w:r>
              <w:rPr>
                <w:rFonts w:eastAsia="宋体" w:ascii="Times New Roman" w:hAnsi="Times New Roman"/>
                <w:sz w:val="21"/>
              </w:rPr>
              <w:t xml:space="preserve">2025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BF4C7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2026.03-2026.06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针对自提点布局零散、配送瓶颈突出的痛点，构建选址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路径双层优化模型，将年龄分层服务半径与电梯等待时间纳入目标函数，基于</w:t>
            </w:r>
            <w:r>
              <w:rPr>
                <w:rFonts w:eastAsia="宋体" w:ascii="Times New Roman" w:hAnsi="Times New Roman"/>
                <w:sz w:val="21"/>
              </w:rPr>
              <w:t xml:space="preserve">15</w:t>
            </w:r>
            <w:r>
              <w:rPr>
                <w:rFonts w:ascii="Times New Roman" w:eastAsia="宋体" w:hAnsi="Times New Roman" w:cs="宋体"/>
                <w:sz w:val="21"/>
              </w:rPr>
              <w:t xml:space="preserve">个候选点、日均</w:t>
            </w:r>
            <w:r>
              <w:rPr>
                <w:rFonts w:eastAsia="宋体" w:ascii="Times New Roman" w:hAnsi="Times New Roman"/>
                <w:sz w:val="21"/>
              </w:rPr>
              <w:t xml:space="preserve">345</w:t>
            </w:r>
            <w:r>
              <w:rPr>
                <w:rFonts w:ascii="Times New Roman" w:eastAsia="宋体" w:hAnsi="Times New Roman" w:cs="宋体"/>
                <w:sz w:val="21"/>
              </w:rPr>
              <w:t xml:space="preserve">单真实数据用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求解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结合需求波动预测制定弹性配送排程，输出“</w:t>
            </w:r>
            <w:r>
              <w:rPr>
                <w:rFonts w:eastAsia="宋体" w:ascii="Times New Roman" w:hAnsi="Times New Roman"/>
                <w:sz w:val="21"/>
              </w:rPr>
              <w:t xml:space="preserve">2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核心点</w:t>
            </w:r>
            <w:r>
              <w:rPr>
                <w:rFonts w:eastAsia="宋体" w:ascii="Times New Roman" w:hAnsi="Times New Roman"/>
                <w:sz w:val="21"/>
              </w:rPr>
              <w:t xml:space="preserve">+4</w:t>
            </w:r>
            <w:r>
              <w:rPr>
                <w:rFonts w:ascii="Times New Roman" w:eastAsia="宋体" w:hAnsi="Times New Roman" w:cs="宋体"/>
                <w:sz w:val="21"/>
              </w:rPr>
              <w:t xml:space="preserve">动态临时点”弹性布局方案：总成本降低</w:t>
            </w:r>
            <w:r>
              <w:rPr>
                <w:rFonts w:eastAsia="宋体" w:ascii="Times New Roman" w:hAnsi="Times New Roman"/>
                <w:sz w:val="21"/>
              </w:rPr>
              <w:t xml:space="preserve">18.7%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、老年覆盖率</w:t>
            </w:r>
            <w:r>
              <w:rPr>
                <w:rFonts w:eastAsia="宋体" w:ascii="Times New Roman" w:hAnsi="Times New Roman"/>
                <w:sz w:val="21"/>
              </w:rPr>
              <w:t xml:space="preserve">53.4%</w:t>
            </w:r>
            <w:r>
              <w:rPr>
                <w:rFonts w:ascii="Times New Roman" w:eastAsia="宋体" w:hAnsi="Times New Roman" w:cs="宋体"/>
                <w:sz w:val="21"/>
              </w:rPr>
              <w:t xml:space="preserve">→</w:t>
            </w:r>
            <w:r>
              <w:rPr>
                <w:rFonts w:eastAsia="宋体" w:ascii="Times New Roman" w:hAnsi="Times New Roman"/>
                <w:sz w:val="21"/>
              </w:rPr>
              <w:t xml:space="preserve">87.3%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、配送时长缩短</w:t>
            </w:r>
            <w:r>
              <w:rPr>
                <w:rFonts w:eastAsia="宋体" w:ascii="Times New Roman" w:hAnsi="Times New Roman"/>
                <w:sz w:val="21"/>
              </w:rPr>
              <w:t xml:space="preserve">22.3%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，可响应周末</w:t>
            </w:r>
            <w:r>
              <w:rPr>
                <w:rFonts w:eastAsia="宋体" w:ascii="Times New Roman" w:hAnsi="Times New Roman"/>
                <w:sz w:val="21"/>
              </w:rPr>
              <w:t xml:space="preserve">29.9%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、促销日</w:t>
            </w:r>
            <w:r>
              <w:rPr>
                <w:rFonts w:eastAsia="宋体" w:ascii="Times New Roman" w:hAnsi="Times New Roman"/>
                <w:sz w:val="21"/>
              </w:rPr>
              <w:t xml:space="preserve">50.7%</w:t>
            </w:r>
            <w:r>
              <w:rPr>
                <w:rFonts w:ascii="Times New Roman" w:eastAsia="宋体" w:hAnsi="Times New Roman" w:cs="宋体"/>
                <w:sz w:val="21"/>
              </w:rPr>
              <w:t xml:space="preserve">的需求波动，验证产能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资源与动态需求平衡的方法论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供应链全流程模拟操作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课程实验・账套主管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2025.03-2025.07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以账套主管角色独立完成采购订单→到货入库→销售订单→发货出库→库存调拨→盘点→存货核算→收付款凭证全流程实操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梳理采购、销售、库存模块间的数据流转与单据联动逻辑，理解采购周期与物料计划联动及从订单到核算的标准化运作机制，具备计划岗所需的系统数据链路认知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银行电话营销客户响应行为分析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2026.04-2026.06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基于</w:t>
            </w:r>
            <w:r>
              <w:rPr>
                <w:rFonts w:eastAsia="宋体" w:ascii="Times New Roman" w:hAnsi="Times New Roman"/>
                <w:sz w:val="21"/>
              </w:rPr>
              <w:t xml:space="preserve">45211</w:t>
            </w:r>
            <w:r>
              <w:rPr>
                <w:rFonts w:ascii="Times New Roman" w:eastAsia="宋体" w:hAnsi="Times New Roman" w:cs="宋体"/>
                <w:sz w:val="21"/>
              </w:rPr>
              <w:t xml:space="preserve">条真实客户数据，用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完成缺失值与异常值清洗、多维度分层统计，绘制帕累托图、相关性热力图、转化瀑布图，结合客户需求识别关键影响变量，为资源分配提供数据支撑</w:t>
            </w:r>
          </w:p>
        </w:tc>
      </w:tr>
      <w:tr w:rsidR="003D2FE7" w:rsidRPr="00BF4C70" w14:paraId="6F562CB8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生成式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AI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在电商场景中的应用机制研究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项目负责人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2025.10-2025.12</w:t>
            </w:r>
          </w:p>
        </w:tc>
      </w:tr>
      <w:tr w:rsidR="003D2FE7" w:rsidRPr="00BF4C70" w14:paraId="59D13F13" w14:textId="77777777" w:rsidTr="0096654D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设计</w:t>
            </w:r>
            <w:r>
              <w:rPr>
                <w:rFonts w:eastAsia="宋体" w:ascii="Times New Roman" w:hAnsi="Times New Roman"/>
                <w:sz w:val="21"/>
              </w:rPr>
              <w:t xml:space="preserve">7</w:t>
            </w:r>
            <w:r>
              <w:rPr>
                <w:rFonts w:ascii="Times New Roman" w:eastAsia="宋体" w:hAnsi="Times New Roman" w:cs="宋体"/>
                <w:sz w:val="21"/>
              </w:rPr>
              <w:t xml:space="preserve">点李克特量表问卷回收</w:t>
            </w:r>
            <w:r>
              <w:rPr>
                <w:rFonts w:eastAsia="宋体" w:ascii="Times New Roman" w:hAnsi="Times New Roman"/>
                <w:sz w:val="21"/>
              </w:rPr>
              <w:t xml:space="preserve">328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份有效样本，用</w:t>
            </w:r>
            <w:r>
              <w:rPr>
                <w:rFonts w:eastAsia="宋体" w:ascii="Times New Roman" w:hAnsi="Times New Roman"/>
                <w:sz w:val="21"/>
              </w:rPr>
              <w:t xml:space="preserve">SPSS/Python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完成统计分析，验证交互性（</w:t>
            </w:r>
            <w:r>
              <w:rPr>
                <w:rFonts w:eastAsia="宋体" w:ascii="Times New Roman" w:hAnsi="Times New Roman"/>
                <w:sz w:val="21"/>
              </w:rPr>
              <w:t xml:space="preserve">β=0.42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）、个性化（</w:t>
            </w:r>
            <w:r>
              <w:rPr>
                <w:rFonts w:eastAsia="宋体" w:ascii="Times New Roman" w:hAnsi="Times New Roman"/>
                <w:sz w:val="21"/>
              </w:rPr>
              <w:t xml:space="preserve">β=0.38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）、自主性（</w:t>
            </w:r>
            <w:r>
              <w:rPr>
                <w:rFonts w:eastAsia="宋体" w:ascii="Times New Roman" w:hAnsi="Times New Roman"/>
                <w:sz w:val="21"/>
              </w:rPr>
              <w:t xml:space="preserve">β=0.31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）对用户感知价值的显著影响</w:t>
            </w:r>
          </w:p>
        </w:tc>
      </w:tr>
      <w:tr w:rsidR="00074B26" w:rsidRPr="00DD4631" w14:paraId="0F613DA5" w14:textId="77777777" w:rsidTr="00514D47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 w:before="0" w:after="0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 w:before="0" w:after="0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 w:before="0" w:after="0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2026.04 - 2026.07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统筹</w:t>
            </w:r>
            <w:r>
              <w:rPr>
                <w:rFonts w:eastAsia="宋体" w:ascii="Times New Roman" w:hAnsi="Times New Roman"/>
                <w:sz w:val="21"/>
              </w:rPr>
              <w:t xml:space="preserve">200+</w:t>
            </w:r>
            <w:r>
              <w:rPr>
                <w:rFonts w:ascii="Times New Roman" w:eastAsia="宋体" w:hAnsi="Times New Roman" w:cs="宋体"/>
                <w:sz w:val="21"/>
              </w:rPr>
              <w:t xml:space="preserve">份申报材料全流程管理，用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搭建分类台账与三级校验机制，实现零差错提交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跨部门同步项目进度，按月汇总执行数据，梳理并标准化审核报批流程，提升材料调取与协作效率</w:t>
            </w:r>
          </w:p>
        </w:tc>
      </w:tr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 w:before="0" w:after="0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 w:before="0" w:after="0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 w:before="0" w:after="0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2023.07 - 2023.09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  <w:t xml:space="preserve">落实数十种原辅料日盘与效期管理，按消耗规律安排解冻备货，降低物料损耗与缺货风险、保障门店稳定交付；根据销售节奏同步补货需求，保持库存账实一致，对应安全库存与需求波动管理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 w:before="0" w:after="0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>2024.09 - 2025.06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会务支持：完成活动会务支持，包括通知下发、现场秩序维护、物料布置等</w:t>
            </w:r>
          </w:p>
          <w:p w14:paraId="21C9C471" w14:textId="67AC1DAB" w:rsidR="00AA05E9" w:rsidRPr="009D0F55" w:rsidRDefault="009D0F55" w:rsidP="009D0F55">
            <w:pPr>
              <w:numPr>
                <w:ilvl w:val="0"/>
                <w:numId w:val="13"/>
              </w:numPr>
              <w:spacing w:line="290" w:lineRule="atLeast" w:before="0" w:after="0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  <w:t>文案宣传：撰写活动宣传文案，整理活动存档资料，对接全院师生协调相关需求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 w:before="0" w:after="0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 xml:space="preserve"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 w:before="0" w:after="0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 w:before="0" w:after="0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计划与优化：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供应链建模（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求解）、产能</w:t>
            </w:r>
            <w:r>
              <w:rPr>
                <w:rFonts w:eastAsia="宋体" w:ascii="Times New Roman" w:hAnsi="Times New Roman"/>
                <w:sz w:val="21"/>
              </w:rPr>
              <w:t xml:space="preserve">-</w:t>
            </w:r>
            <w:r>
              <w:rPr>
                <w:rFonts w:ascii="Times New Roman" w:eastAsia="宋体" w:hAnsi="Times New Roman" w:cs="宋体"/>
                <w:sz w:val="21"/>
              </w:rPr>
              <w:t xml:space="preserve">供需平衡思维、库存与效期管理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数据工具：</w:t>
            </w:r>
            <w:r>
              <w:rPr>
                <w:rFonts w:eastAsia="宋体" w:ascii="Times New Roman" w:hAnsi="Times New Roman"/>
                <w:sz w:val="21"/>
              </w:rPr>
              <w:t xml:space="preserve">Python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</w:t>
            </w:r>
            <w:r>
              <w:rPr>
                <w:rFonts w:eastAsia="宋体" w:ascii="Times New Roman" w:hAnsi="Times New Roman"/>
                <w:sz w:val="21"/>
              </w:rPr>
              <w:t xml:space="preserve">pandas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matplotlib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）、</w:t>
            </w:r>
            <w:r>
              <w:rPr>
                <w:rFonts w:eastAsia="宋体" w:ascii="Times New Roman" w:hAnsi="Times New Roman"/>
                <w:sz w:val="21"/>
              </w:rPr>
              <w:t xml:space="preserve">R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SPSS</w:t>
            </w:r>
            <w:r>
              <w:rPr>
                <w:rFonts w:ascii="Times New Roman" w:eastAsia="宋体" w:hAnsi="Times New Roman" w:cs="宋体"/>
                <w:sz w:val="21"/>
              </w:rPr>
              <w:t xml:space="preserve">、</w:t>
            </w:r>
            <w:r>
              <w:rPr>
                <w:rFonts w:eastAsia="宋体" w:ascii="Times New Roman" w:hAnsi="Times New Roman"/>
                <w:sz w:val="21"/>
              </w:rPr>
              <w:t xml:space="preserve">Excel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（透视表</w:t>
            </w:r>
            <w:r>
              <w:rPr>
                <w:rFonts w:eastAsia="宋体" w:ascii="Times New Roman" w:hAnsi="Times New Roman"/>
                <w:sz w:val="21"/>
              </w:rPr>
              <w:t xml:space="preserve">/VLOOKUP/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图表可视化）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ERP</w:t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系统：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用友</w:t>
            </w:r>
            <w:r>
              <w:rPr>
                <w:rFonts w:eastAsia="宋体" w:ascii="Times New Roman" w:hAnsi="Times New Roman"/>
                <w:sz w:val="21"/>
              </w:rPr>
              <w:t xml:space="preserve">U8+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（采购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销售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库存</w:t>
            </w:r>
            <w:r>
              <w:rPr>
                <w:rFonts w:eastAsia="宋体" w:ascii="Times New Roman" w:hAnsi="Times New Roman"/>
                <w:sz w:val="21"/>
              </w:rPr>
              <w:t xml:space="preserve">/</w:t>
            </w:r>
            <w:r>
              <w:rPr>
                <w:rFonts w:ascii="Times New Roman" w:eastAsia="宋体" w:hAnsi="Times New Roman" w:cs="宋体"/>
                <w:sz w:val="21"/>
              </w:rPr>
              <w:t xml:space="preserve">核算全流程）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语言能力：</w:t>
            </w:r>
            <w:r>
              <w:rPr>
                <w:rFonts w:eastAsia="宋体" w:ascii="Times New Roman" w:hAnsi="Times New Roman"/>
                <w:sz w:val="21"/>
              </w:rPr>
              <w:t xml:space="preserve">CET-4</w:t>
            </w:r>
            <w:r>
              <w:rPr>
                <w:rFonts w:ascii="Times New Roman" w:eastAsia="宋体" w:hAnsi="Times New Roman" w:cs="宋体"/>
                <w:sz w:val="21"/>
              </w:rPr>
              <w:t xml:space="preserve">，可阅读英文专业资料与基础商务沟通</w:t>
            </w:r>
          </w:p>
          <w:p w14:paraId="2D20E638" w14:textId="17BFF501" w:rsidR="009D0F55" w:rsidRPr="009D0F55" w:rsidRDefault="009D0F55" w:rsidP="009D0F55">
            <w:pPr>
              <w:spacing w:line="290" w:lineRule="atLeast" w:before="0" w:after="0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  <w:t xml:space="preserve">通用能力：</w:t>
            </w:r>
            <w:r>
              <w:rPr>
                <w:rFonts w:ascii="Times New Roman" w:eastAsia="宋体" w:hAnsi="Times New Roman" w:cs="宋体"/>
                <w:sz w:val="21"/>
              </w:rPr>
              <w:t xml:space="preserve">流程梳理与标准化、跨部门对接、台账搭建与文档归档</w:t>
            </w:r>
          </w:p>
        </w:tc>
      </w:tr>
    </w:tbl>
    <w:p w14:paraId="53B8C26D" w14:textId="77777777" w:rsidR="009D5B9F" w:rsidRPr="007452FC" w:rsidRDefault="009D5B9F">
      <w:pPr>
        <w:spacing w:line="290" w:lineRule="atLeast" w:before="0" w:after="0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D7B714" w14:textId="77777777" w:rsidR="00007E8C" w:rsidRDefault="00007E8C" w:rsidP="00984AF5">
      <w:pPr>
        <w:rPr>
          <w:rFonts w:hint="default"/>
        </w:rPr>
      </w:pPr>
      <w:r>
        <w:separator/>
      </w:r>
    </w:p>
  </w:endnote>
  <w:endnote w:type="continuationSeparator" w:id="0">
    <w:p w14:paraId="4C4C4678" w14:textId="77777777" w:rsidR="00007E8C" w:rsidRDefault="00007E8C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2EE182" w14:textId="77777777" w:rsidR="00007E8C" w:rsidRDefault="00007E8C" w:rsidP="00984AF5">
      <w:pPr>
        <w:rPr>
          <w:rFonts w:hint="default"/>
        </w:rPr>
      </w:pPr>
      <w:r>
        <w:separator/>
      </w:r>
    </w:p>
  </w:footnote>
  <w:footnote w:type="continuationSeparator" w:id="0">
    <w:p w14:paraId="7F3000AD" w14:textId="77777777" w:rsidR="00007E8C" w:rsidRDefault="00007E8C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83335"/>
    <w:rsid w:val="003D2FE7"/>
    <w:rsid w:val="003F2962"/>
    <w:rsid w:val="003F6570"/>
    <w:rsid w:val="00486F3E"/>
    <w:rsid w:val="004C6EBA"/>
    <w:rsid w:val="00514D47"/>
    <w:rsid w:val="0051720E"/>
    <w:rsid w:val="00585ACB"/>
    <w:rsid w:val="005C5E43"/>
    <w:rsid w:val="005D2BCC"/>
    <w:rsid w:val="0065642E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768</Words>
  <Characters>916</Characters>
  <Application>Microsoft Office Word</Application>
  <DocSecurity>0</DocSecurity>
  <PresentationFormat/>
  <Lines>50</Lines>
  <Paragraphs>54</Paragraphs>
  <Slides>0</Slides>
  <Notes>0</Notes>
  <HiddenSlides>0</HiddenSlides>
  <MMClips>0</MMClips>
  <ScaleCrop>true</ScaleCrop>
  <Manager/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雪 文</cp:lastModifiedBy>
  <cp:revision>12</cp:revision>
  <cp:lastPrinted>2026-08-27T17:07:00Z</cp:lastPrinted>
  <dcterms:created xsi:type="dcterms:W3CDTF">2026-08-26T23:14:00Z</dcterms:created>
  <dcterms:modified xsi:type="dcterms:W3CDTF">2026-08-28T16:56:00Z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