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5460B1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费斯托（</w:t>
            </w:r>
            <w:r>
              <w:rPr>
                <w:rFonts w:eastAsia="宋体" w:ascii="Times New Roman" w:hAnsi="Times New Roman"/>
                <w:sz w:val="21"/>
              </w:rPr>
              <w:t xml:space="preserve">Festo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济南）物流实习生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物流与流程优化：独立完成社区团购末端网络优化项目，设计弹性布局方案，测算运营成本降低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、配送效率提升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，具备流程梳理与优化思维；数据驱动：掌握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条业务数据，可用于供应链系统数据核对、分析及汇总；库存与流程：用友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采购全流程操作，瑞幸门店原辅料盘点与效期管理经验，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个月项目助理流程标准化经验；细致严谨：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份材料三级校验零差错，匹配数据核对与主数据管理对准确性的高要求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5460B1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供应链管理综合实验、采购管理、物流管理、供应链成本与绩效管理、统计学、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</w:t>
            </w:r>
          </w:p>
        </w:tc>
      </w:tr>
      <w:tr w:rsidR="005460B1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的弹性运营方案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完成方案测算：模型测算总运营成本降低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的需求波动，为末端物流运营提供可落地的优化思路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通过多维度统计呈现客户群体响应差异，识别关键影响变量，为精准营销与运营效率提升提供数据支撑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，为电商运营优化提供参考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系统中供应链业务从订单到核算的标准化运作机制</w:t>
            </w:r>
          </w:p>
        </w:tc>
      </w:tr>
      <w:tr w:rsidR="003D2FE7" w:rsidRPr="00BF4C70" w14:paraId="17C552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47206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B1FA16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F776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18B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04248B47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800E9C0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1421C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 ERP</w:t>
            </w:r>
            <w:r>
              <w:rPr>
                <w:rFonts w:ascii="Times New Roman" w:eastAsia="宋体" w:hAnsi="Times New Roman" w:cs="宋体"/>
                <w:sz w:val="21"/>
              </w:rPr>
              <w:t>系统，以模拟箱包贸易企业为对象，独立完成采购订单→到货入库→销售订单→发货出库→库存调拨→盘点→存货核算→收付款凭证全流程运营操作</w:t>
            </w:r>
          </w:p>
          <w:p w14:paraId="6D5F82A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掌握采购、销售、库存、存货、财务五大模块间的数据流转与单据联动逻辑，理解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5460B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搭建分类台账，建立三级校验机制实现零差错提交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5460B1" w:rsidRPr="00BF4C70" w14:paraId="1199C8CB" w14:textId="77777777" w:rsidTr="002E65B0">
        <w:trPr>
          <w:trHeight w:val="1706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核算全流程），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数据处理、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可视化）、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3965" w14:textId="77777777" w:rsidR="00485697" w:rsidRDefault="00485697" w:rsidP="00984AF5">
      <w:pPr>
        <w:rPr>
          <w:rFonts w:hint="default"/>
        </w:rPr>
      </w:pPr>
      <w:r>
        <w:separator/>
      </w:r>
    </w:p>
  </w:endnote>
  <w:endnote w:type="continuationSeparator" w:id="0">
    <w:p w14:paraId="15853031" w14:textId="77777777" w:rsidR="00485697" w:rsidRDefault="0048569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8499" w14:textId="77777777" w:rsidR="00485697" w:rsidRDefault="00485697" w:rsidP="00984AF5">
      <w:pPr>
        <w:rPr>
          <w:rFonts w:hint="default"/>
        </w:rPr>
      </w:pPr>
      <w:r>
        <w:separator/>
      </w:r>
    </w:p>
  </w:footnote>
  <w:footnote w:type="continuationSeparator" w:id="0">
    <w:p w14:paraId="3A3422B7" w14:textId="77777777" w:rsidR="00485697" w:rsidRDefault="0048569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2E65B0"/>
    <w:rsid w:val="003321C2"/>
    <w:rsid w:val="003504A8"/>
    <w:rsid w:val="00383335"/>
    <w:rsid w:val="003D2FE7"/>
    <w:rsid w:val="003F2962"/>
    <w:rsid w:val="003F6570"/>
    <w:rsid w:val="00485697"/>
    <w:rsid w:val="00486F3E"/>
    <w:rsid w:val="004C6EBA"/>
    <w:rsid w:val="004E7B53"/>
    <w:rsid w:val="00514D47"/>
    <w:rsid w:val="0051720E"/>
    <w:rsid w:val="005460B1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785</Words>
  <Characters>942</Characters>
  <Application>Microsoft Office Word</Application>
  <DocSecurity>0</DocSecurity>
  <PresentationFormat/>
  <Lines>49</Lines>
  <Paragraphs>47</Paragraphs>
  <Slides>0</Slides>
  <Notes>0</Notes>
  <HiddenSlides>0</HiddenSlides>
  <MMClips>0</MMClips>
  <ScaleCrop>true</ScaleCrop>
  <Manager/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