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9A38F8" w14:textId="77777777" w:rsidR="009C2C6F" w:rsidRDefault="009C2C6F">
      <w:pPr>
        <w:rPr>
          <w:rFonts w:eastAsia="等线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58"/>
        <w:gridCol w:w="1486"/>
      </w:tblGrid>
      <w:tr w:rsidR="009C2C6F" w14:paraId="2AF8CB8E" w14:textId="77777777" w:rsidTr="00C611EB">
        <w:trPr>
          <w:trHeight w:val="567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886FCA" w14:textId="77777777" w:rsidR="009C2C6F" w:rsidRPr="00514D47" w:rsidRDefault="00E41238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>
              <w:rPr>
                <w:noProof/>
              </w:rPr>
              <w:pict w14:anchorId="5EC777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5" type="#_x0000_t75" style="position:absolute;margin-left:452.05pt;margin-top:23.9pt;width:74.6pt;height:104.7pt;z-index:251657728">
                  <v:imagedata r:id="rId7" o:title="微信图片_20260311210753_173_4"/>
                </v:shape>
              </w:pict>
            </w:r>
            <w:r w:rsidR="00514D47"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6356F39" w14:textId="77777777" w:rsidR="009C2C6F" w:rsidRDefault="009C2C6F" w:rsidP="00CC255E">
            <w:pPr>
              <w:jc w:val="center"/>
              <w:rPr>
                <w:rFonts w:hint="default"/>
              </w:rPr>
            </w:pPr>
          </w:p>
        </w:tc>
      </w:tr>
      <w:tr w:rsidR="00E41238" w14:paraId="4569D779" w14:textId="77777777">
        <w:trPr>
          <w:trHeight w:val="415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5A5C501" w14:textId="77777777" w:rsidR="00E41238" w:rsidRPr="00E41238" w:rsidRDefault="00E41238" w:rsidP="00CC255E">
            <w:pPr>
              <w:spacing w:line="315" w:lineRule="atLeast"/>
              <w:rPr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 w:rsidR="0041607C">
              <w:rPr>
                <w:rFonts w:ascii="Times New Roman" w:eastAsia="等线" w:hAnsi="Times New Roman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 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="0041607C" w:rsidRPr="0041607C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eastAsia="等线"/>
                <w:sz w:val="21"/>
              </w:rPr>
              <w:t xml:space="preserve"> </w:t>
            </w:r>
            <w:r w:rsidR="0041607C">
              <w:rPr>
                <w:rFonts w:eastAsia="等线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Pr="00E41238">
              <w:rPr>
                <w:rFonts w:ascii="宋体" w:eastAsia="宋体" w:hAnsi="宋体"/>
                <w:sz w:val="21"/>
              </w:rPr>
              <w:t>济南</w:t>
            </w:r>
          </w:p>
        </w:tc>
        <w:tc>
          <w:tcPr>
            <w:tcW w:w="1486" w:type="dxa"/>
            <w:shd w:val="clear" w:color="auto" w:fill="FFFFFF"/>
          </w:tcPr>
          <w:p w14:paraId="6383769A" w14:textId="77777777" w:rsidR="00E41238" w:rsidRDefault="00E41238" w:rsidP="00CC255E">
            <w:pPr>
              <w:rPr>
                <w:sz w:val="21"/>
              </w:rPr>
            </w:pPr>
          </w:p>
        </w:tc>
      </w:tr>
      <w:tr w:rsidR="00C611EB" w14:paraId="1C54CA5C" w14:textId="77777777" w:rsidTr="00C611EB">
        <w:trPr>
          <w:trHeight w:val="433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7C1B85" w14:textId="77777777" w:rsidR="00C611EB" w:rsidRPr="00864305" w:rsidRDefault="00C611EB" w:rsidP="00C611EB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FC160D">
              <w:rPr>
                <w:rFonts w:ascii="宋体" w:eastAsia="宋体" w:hAnsi="宋体"/>
                <w:b/>
                <w:bCs/>
                <w:sz w:val="21"/>
              </w:rPr>
              <w:t>求职意向</w:t>
            </w:r>
            <w:r w:rsidRPr="00FC160D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E41238" w:rsidRPr="00E41238">
              <w:rPr>
                <w:rFonts w:ascii="宋体" w:eastAsia="宋体" w:hAnsi="宋体" w:cs="宋体"/>
                <w:sz w:val="21"/>
              </w:rPr>
              <w:t>供应链运营/数据分析/项目管理</w:t>
            </w:r>
          </w:p>
          <w:p w14:paraId="1C3879A3" w14:textId="77777777" w:rsidR="00C611EB" w:rsidRDefault="008A4231" w:rsidP="00E41238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个人</w:t>
            </w:r>
            <w:r w:rsidR="00864305">
              <w:rPr>
                <w:rFonts w:ascii="宋体" w:eastAsia="宋体" w:hAnsi="宋体" w:cs="宋体"/>
                <w:b/>
                <w:bCs/>
                <w:sz w:val="21"/>
              </w:rPr>
              <w:t>优势</w:t>
            </w: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E41238" w:rsidRPr="00E41238">
              <w:rPr>
                <w:rFonts w:ascii="宋体" w:eastAsia="宋体" w:hAnsi="宋体" w:cs="宋体"/>
                <w:sz w:val="21"/>
              </w:rPr>
              <w:t>供应链建模：独立完成选址</w:t>
            </w:r>
            <w:r w:rsidR="00E41238" w:rsidRPr="00E41238">
              <w:rPr>
                <w:rFonts w:ascii="宋体" w:eastAsia="宋体" w:hAnsi="宋体" w:cs="宋体" w:hint="default"/>
                <w:sz w:val="21"/>
              </w:rPr>
              <w:t>-</w:t>
            </w:r>
            <w:r w:rsidR="00E41238" w:rsidRPr="00E41238">
              <w:rPr>
                <w:rFonts w:ascii="宋体" w:eastAsia="宋体" w:hAnsi="宋体" w:cs="宋体"/>
                <w:sz w:val="21"/>
              </w:rPr>
              <w:t>路径双层优化模型，</w:t>
            </w:r>
            <w:r w:rsidR="002865AC" w:rsidRPr="002865AC">
              <w:rPr>
                <w:rFonts w:ascii="Times New Roman" w:eastAsia="宋体" w:hAnsi="Times New Roman"/>
                <w:sz w:val="21"/>
              </w:rPr>
              <w:t>用</w:t>
            </w:r>
            <w:r w:rsidR="002865AC" w:rsidRPr="002865AC">
              <w:rPr>
                <w:rFonts w:ascii="Times New Roman" w:eastAsia="宋体" w:hAnsi="Times New Roman"/>
                <w:sz w:val="21"/>
              </w:rPr>
              <w:t>Python</w:t>
            </w:r>
            <w:r w:rsidR="002865AC" w:rsidRPr="002865AC">
              <w:rPr>
                <w:rFonts w:ascii="Times New Roman" w:eastAsia="宋体" w:hAnsi="Times New Roman"/>
                <w:sz w:val="21"/>
              </w:rPr>
              <w:t>完成模型</w:t>
            </w:r>
            <w:r w:rsidR="00E41238" w:rsidRPr="00E41238">
              <w:rPr>
                <w:rFonts w:ascii="宋体" w:eastAsia="宋体" w:hAnsi="宋体" w:cs="宋体"/>
                <w:sz w:val="21"/>
              </w:rPr>
              <w:t>求解，模型测算运营成本降低</w:t>
            </w:r>
            <w:r w:rsidR="00E41238" w:rsidRPr="00B91A7B">
              <w:rPr>
                <w:rFonts w:ascii="Times New Roman" w:eastAsia="宋体" w:hAnsi="Times New Roman" w:hint="default"/>
                <w:sz w:val="21"/>
              </w:rPr>
              <w:t>18.7%</w:t>
            </w:r>
            <w:r w:rsidR="00E41238">
              <w:rPr>
                <w:rFonts w:ascii="宋体" w:eastAsia="宋体" w:hAnsi="宋体" w:cs="宋体"/>
                <w:sz w:val="21"/>
              </w:rPr>
              <w:t>；</w:t>
            </w:r>
            <w:r w:rsidR="00E41238" w:rsidRPr="00E41238">
              <w:rPr>
                <w:rFonts w:ascii="宋体" w:eastAsia="宋体" w:hAnsi="宋体" w:cs="宋体"/>
                <w:sz w:val="21"/>
              </w:rPr>
              <w:t>数据分析：掌握</w:t>
            </w:r>
            <w:r w:rsidR="00E41238" w:rsidRPr="00B91A7B">
              <w:rPr>
                <w:rFonts w:ascii="Times New Roman" w:eastAsia="宋体" w:hAnsi="Times New Roman" w:hint="default"/>
                <w:sz w:val="21"/>
              </w:rPr>
              <w:t>Python/R/SPSS</w:t>
            </w:r>
            <w:r w:rsidR="00E41238" w:rsidRPr="00E41238">
              <w:rPr>
                <w:rFonts w:ascii="宋体" w:eastAsia="宋体" w:hAnsi="宋体" w:cs="宋体"/>
                <w:sz w:val="21"/>
              </w:rPr>
              <w:t>，累计处理</w:t>
            </w:r>
            <w:r w:rsidR="00E41238" w:rsidRPr="00B91A7B">
              <w:rPr>
                <w:rFonts w:ascii="Times New Roman" w:eastAsia="宋体" w:hAnsi="Times New Roman" w:hint="default"/>
                <w:sz w:val="21"/>
              </w:rPr>
              <w:t>4.5</w:t>
            </w:r>
            <w:r w:rsidR="00E41238" w:rsidRPr="00E41238">
              <w:rPr>
                <w:rFonts w:ascii="宋体" w:eastAsia="宋体" w:hAnsi="宋体" w:cs="宋体"/>
                <w:sz w:val="21"/>
              </w:rPr>
              <w:t>万</w:t>
            </w:r>
            <w:r w:rsidR="00E41238" w:rsidRPr="00E41238">
              <w:rPr>
                <w:rFonts w:ascii="宋体" w:eastAsia="宋体" w:hAnsi="宋体" w:cs="宋体" w:hint="default"/>
                <w:sz w:val="21"/>
              </w:rPr>
              <w:t>+</w:t>
            </w:r>
            <w:r w:rsidR="00E41238" w:rsidRPr="00E41238">
              <w:rPr>
                <w:rFonts w:ascii="宋体" w:eastAsia="宋体" w:hAnsi="宋体" w:cs="宋体"/>
                <w:sz w:val="21"/>
              </w:rPr>
              <w:t>条业务数据与</w:t>
            </w:r>
            <w:r w:rsidR="00E41238" w:rsidRPr="00B91A7B">
              <w:rPr>
                <w:rFonts w:ascii="Times New Roman" w:eastAsia="宋体" w:hAnsi="Times New Roman" w:hint="default"/>
                <w:sz w:val="21"/>
              </w:rPr>
              <w:t>328</w:t>
            </w:r>
            <w:r w:rsidR="00E41238" w:rsidRPr="00E41238">
              <w:rPr>
                <w:rFonts w:ascii="宋体" w:eastAsia="宋体" w:hAnsi="宋体" w:cs="宋体"/>
                <w:sz w:val="21"/>
              </w:rPr>
              <w:t>份问卷，能独立完成清洗→建模→可视化→结论输出全流程</w:t>
            </w:r>
            <w:r w:rsidR="00E41238">
              <w:rPr>
                <w:rFonts w:ascii="宋体" w:eastAsia="宋体" w:hAnsi="宋体" w:cs="宋体"/>
                <w:sz w:val="21"/>
              </w:rPr>
              <w:t>；</w:t>
            </w:r>
            <w:r w:rsidR="00E41238" w:rsidRPr="00E41238">
              <w:rPr>
                <w:rFonts w:ascii="宋体" w:eastAsia="宋体" w:hAnsi="宋体" w:cs="宋体"/>
                <w:sz w:val="21"/>
              </w:rPr>
              <w:t>运营实操：用友</w:t>
            </w:r>
            <w:r w:rsidR="00E41238" w:rsidRPr="00B91A7B">
              <w:rPr>
                <w:rFonts w:ascii="Times New Roman" w:eastAsia="宋体" w:hAnsi="Times New Roman" w:hint="default"/>
                <w:sz w:val="21"/>
              </w:rPr>
              <w:t>U8+ERP</w:t>
            </w:r>
            <w:r w:rsidR="00E41238" w:rsidRPr="00E41238">
              <w:rPr>
                <w:rFonts w:ascii="宋体" w:eastAsia="宋体" w:hAnsi="宋体" w:cs="宋体"/>
                <w:sz w:val="21"/>
              </w:rPr>
              <w:t>全流程操作经验，</w:t>
            </w:r>
            <w:r w:rsidR="00E41238" w:rsidRPr="00B91A7B">
              <w:rPr>
                <w:rFonts w:ascii="Times New Roman" w:eastAsia="宋体" w:hAnsi="Times New Roman" w:hint="default"/>
                <w:sz w:val="21"/>
              </w:rPr>
              <w:t>3</w:t>
            </w:r>
            <w:r w:rsidR="00E41238" w:rsidRPr="00E41238">
              <w:rPr>
                <w:rFonts w:ascii="宋体" w:eastAsia="宋体" w:hAnsi="宋体" w:cs="宋体"/>
                <w:sz w:val="21"/>
              </w:rPr>
              <w:t>个月项目助理（</w:t>
            </w:r>
            <w:r w:rsidR="00E41238" w:rsidRPr="00B91A7B">
              <w:rPr>
                <w:rFonts w:ascii="Times New Roman" w:eastAsia="宋体" w:hAnsi="Times New Roman" w:hint="default"/>
                <w:sz w:val="21"/>
              </w:rPr>
              <w:t>200+</w:t>
            </w:r>
            <w:r w:rsidR="00E41238" w:rsidRPr="00E41238">
              <w:rPr>
                <w:rFonts w:ascii="宋体" w:eastAsia="宋体" w:hAnsi="宋体" w:cs="宋体"/>
                <w:sz w:val="21"/>
              </w:rPr>
              <w:t>份材料管理</w:t>
            </w:r>
            <w:r w:rsidR="00E41238" w:rsidRPr="00E41238">
              <w:rPr>
                <w:rFonts w:ascii="宋体" w:eastAsia="宋体" w:hAnsi="宋体" w:cs="宋体" w:hint="default"/>
                <w:sz w:val="21"/>
              </w:rPr>
              <w:t>+</w:t>
            </w:r>
            <w:r w:rsidR="00E41238" w:rsidRPr="00E41238">
              <w:rPr>
                <w:rFonts w:ascii="宋体" w:eastAsia="宋体" w:hAnsi="宋体" w:cs="宋体"/>
                <w:sz w:val="21"/>
              </w:rPr>
              <w:t>跨部门对接），瑞幸门店库存与效期管理经验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</w:tcBorders>
            <w:vAlign w:val="center"/>
          </w:tcPr>
          <w:p w14:paraId="3D9F1E28" w14:textId="77777777" w:rsidR="00C611EB" w:rsidRPr="00C611EB" w:rsidRDefault="00C611EB" w:rsidP="00C611EB">
            <w:pPr>
              <w:spacing w:line="315" w:lineRule="atLeast"/>
              <w:rPr>
                <w:b/>
                <w:bCs/>
                <w:sz w:val="21"/>
              </w:rPr>
            </w:pPr>
          </w:p>
        </w:tc>
      </w:tr>
    </w:tbl>
    <w:p w14:paraId="7BE3FF7D" w14:textId="77777777" w:rsidR="009C2C6F" w:rsidRDefault="009C2C6F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C2C6F" w14:paraId="048E4BF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CD56F8" w14:textId="77777777" w:rsidR="009C2C6F" w:rsidRDefault="009C2C6F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23BD9ADD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26"/>
              <w:gridCol w:w="4253"/>
              <w:gridCol w:w="3827"/>
            </w:tblGrid>
            <w:tr w:rsidR="00514D47" w14:paraId="79146018" w14:textId="77777777" w:rsidTr="00B91A7B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2056E3D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056311C0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44ACA254" w14:textId="77777777" w:rsidR="00514D47" w:rsidRPr="0022444D" w:rsidRDefault="00E41238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 xml:space="preserve">管理学院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="00514D47"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DC5778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DB78031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3BEAD991" w14:textId="77777777" w:rsidR="009C2C6F" w:rsidRDefault="009C2C6F" w:rsidP="00CC255E">
      <w:pPr>
        <w:rPr>
          <w:vanish/>
        </w:rPr>
      </w:pPr>
    </w:p>
    <w:p w14:paraId="3BA95BE1" w14:textId="77777777" w:rsidR="009C2C6F" w:rsidRDefault="009C2C6F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9C2C6F" w14:paraId="2A76665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369629" w14:textId="77777777" w:rsidR="009C2C6F" w:rsidRDefault="009C2C6F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82B916A" w14:textId="77777777" w:rsidR="009C2C6F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核心</w:t>
            </w:r>
            <w:r w:rsidR="009C2C6F">
              <w:rPr>
                <w:b/>
                <w:bCs/>
                <w:sz w:val="21"/>
              </w:rPr>
              <w:t>课程：</w:t>
            </w:r>
            <w:r w:rsidR="00B91A7B" w:rsidRPr="00B91A7B">
              <w:rPr>
                <w:rFonts w:ascii="Times New Roman" w:eastAsia="宋体" w:hAnsi="Times New Roman"/>
                <w:sz w:val="21"/>
              </w:rPr>
              <w:t>供应链建模与仿真、</w:t>
            </w:r>
            <w:r w:rsidR="00B91A7B" w:rsidRPr="00B91A7B">
              <w:rPr>
                <w:rFonts w:ascii="Times New Roman" w:eastAsia="宋体" w:hAnsi="Times New Roman"/>
                <w:sz w:val="21"/>
              </w:rPr>
              <w:t>ERP</w:t>
            </w:r>
            <w:r w:rsidR="00B91A7B" w:rsidRPr="00B91A7B">
              <w:rPr>
                <w:rFonts w:ascii="Times New Roman" w:eastAsia="宋体" w:hAnsi="Times New Roman"/>
                <w:sz w:val="21"/>
              </w:rPr>
              <w:t>供应链管理综合实验、供应链资源规划、采购管理、物流管理、统计学、</w:t>
            </w:r>
            <w:r w:rsidR="00B91A7B" w:rsidRPr="00B91A7B">
              <w:rPr>
                <w:rFonts w:ascii="Times New Roman" w:eastAsia="宋体" w:hAnsi="Times New Roman"/>
                <w:sz w:val="21"/>
              </w:rPr>
              <w:t>Python</w:t>
            </w:r>
            <w:r w:rsidR="00B91A7B" w:rsidRPr="00B91A7B">
              <w:rPr>
                <w:rFonts w:ascii="Times New Roman" w:eastAsia="宋体" w:hAnsi="Times New Roman"/>
                <w:sz w:val="21"/>
              </w:rPr>
              <w:t>程序设计、大数据管理与分析</w:t>
            </w:r>
          </w:p>
        </w:tc>
      </w:tr>
      <w:tr w:rsidR="009C2C6F" w14:paraId="29394A3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B41522E" w14:textId="77777777" w:rsidR="009C2C6F" w:rsidRDefault="009C2C6F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FA6D21" w14:textId="77777777" w:rsidR="009C2C6F" w:rsidRDefault="009C2C6F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b/>
                <w:bCs/>
                <w:sz w:val="21"/>
              </w:rPr>
              <w:t>荣誉奖励：</w:t>
            </w:r>
            <w:r>
              <w:rPr>
                <w:sz w:val="21"/>
              </w:rPr>
              <w:t>山东大学</w:t>
            </w:r>
            <w:r w:rsidRPr="00DD2F94">
              <w:rPr>
                <w:rFonts w:ascii="Times New Roman" w:hAnsi="Times New Roman" w:hint="default"/>
                <w:sz w:val="21"/>
              </w:rPr>
              <w:t>2024—2025</w:t>
            </w:r>
            <w:r>
              <w:rPr>
                <w:sz w:val="21"/>
              </w:rPr>
              <w:t>年暑期社会实践专项优秀等级</w:t>
            </w:r>
          </w:p>
        </w:tc>
      </w:tr>
    </w:tbl>
    <w:p w14:paraId="15E1789A" w14:textId="77777777" w:rsidR="009C2C6F" w:rsidRDefault="009C2C6F" w:rsidP="00CC255E">
      <w:pPr>
        <w:rPr>
          <w:vanish/>
          <w:sz w:val="21"/>
        </w:rPr>
      </w:pPr>
    </w:p>
    <w:p w14:paraId="05DC6425" w14:textId="77777777" w:rsidR="009C2C6F" w:rsidRDefault="009C2C6F" w:rsidP="00CC255E">
      <w:pPr>
        <w:rPr>
          <w:vanish/>
          <w:sz w:val="2"/>
        </w:rPr>
      </w:pPr>
    </w:p>
    <w:p w14:paraId="72FA9BC2" w14:textId="77777777" w:rsidR="009C2C6F" w:rsidRDefault="009C2C6F" w:rsidP="00CC255E">
      <w:pPr>
        <w:rPr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864305" w14:paraId="23D3357C" w14:textId="77777777" w:rsidTr="00864305">
        <w:trPr>
          <w:trHeight w:val="309"/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33643C9" w14:textId="77777777" w:rsidR="00864305" w:rsidRDefault="00864305" w:rsidP="00CC255E">
            <w:pPr>
              <w:spacing w:line="275" w:lineRule="atLeast"/>
              <w:rPr>
                <w:b/>
              </w:rPr>
            </w:pPr>
            <w:r w:rsidRPr="00864305">
              <w:rPr>
                <w:rFonts w:ascii="宋体" w:eastAsia="宋体" w:hAnsi="宋体" w:cs="宋体"/>
                <w:b/>
              </w:rPr>
              <w:t>项目</w:t>
            </w:r>
            <w:r w:rsidR="00B91A7B">
              <w:rPr>
                <w:rFonts w:ascii="宋体" w:eastAsia="宋体" w:hAnsi="宋体" w:cs="宋体"/>
                <w:b/>
              </w:rPr>
              <w:t>经历</w:t>
            </w:r>
          </w:p>
        </w:tc>
      </w:tr>
    </w:tbl>
    <w:p w14:paraId="78B7AA1D" w14:textId="77777777" w:rsidR="009C2C6F" w:rsidRDefault="009C2C6F" w:rsidP="00CC255E">
      <w:pPr>
        <w:rPr>
          <w:vanish/>
          <w:sz w:val="21"/>
        </w:rPr>
      </w:pPr>
    </w:p>
    <w:p w14:paraId="39061318" w14:textId="77777777" w:rsidR="009C2C6F" w:rsidRDefault="009C2C6F" w:rsidP="00CC255E">
      <w:pPr>
        <w:rPr>
          <w:vanish/>
          <w:sz w:val="21"/>
        </w:rPr>
      </w:pPr>
    </w:p>
    <w:p w14:paraId="39176399" w14:textId="77777777" w:rsidR="009C2C6F" w:rsidRDefault="009C2C6F" w:rsidP="00CC255E">
      <w:pPr>
        <w:rPr>
          <w:vanish/>
          <w:sz w:val="2"/>
        </w:rPr>
      </w:pPr>
    </w:p>
    <w:tbl>
      <w:tblPr>
        <w:tblW w:w="12475" w:type="dxa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695"/>
        <w:gridCol w:w="205"/>
        <w:gridCol w:w="3822"/>
        <w:gridCol w:w="2353"/>
        <w:gridCol w:w="2818"/>
        <w:gridCol w:w="851"/>
        <w:gridCol w:w="880"/>
      </w:tblGrid>
      <w:tr w:rsidR="00864305" w14:paraId="7177E7ED" w14:textId="77777777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54C34A" w14:textId="77777777" w:rsidR="00864305" w:rsidRDefault="00864305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BD4DE80" w14:textId="77777777" w:rsidR="00864305" w:rsidRPr="000069A1" w:rsidRDefault="004264F0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4264F0">
              <w:rPr>
                <w:rFonts w:ascii="宋体" w:eastAsia="宋体" w:hAnsi="宋体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8AE90" w14:textId="77777777" w:rsidR="00864305" w:rsidRPr="000069A1" w:rsidRDefault="00864305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864305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DB0E3" w14:textId="77777777" w:rsidR="00864305" w:rsidRPr="00F13A19" w:rsidRDefault="00170F65" w:rsidP="00CC255E">
            <w:pPr>
              <w:spacing w:line="315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170F65">
              <w:rPr>
                <w:rFonts w:ascii="Times New Roman" w:hAnsi="Times New Roman"/>
                <w:b/>
                <w:bCs/>
                <w:sz w:val="21"/>
              </w:rPr>
              <w:t>2026.03</w:t>
            </w:r>
            <w:r w:rsidRPr="00170F65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170F65">
              <w:rPr>
                <w:rFonts w:ascii="Times New Roman" w:hAnsi="Times New Roman"/>
                <w:b/>
                <w:bCs/>
                <w:sz w:val="21"/>
              </w:rPr>
              <w:t>2026.06</w:t>
            </w:r>
          </w:p>
        </w:tc>
      </w:tr>
      <w:tr w:rsidR="00864305" w:rsidRPr="00BF4C70" w14:paraId="045790AC" w14:textId="77777777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096BDB" w14:textId="77777777" w:rsidR="00864305" w:rsidRPr="00BF4C70" w:rsidRDefault="00864305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7B74AC" w14:textId="77777777" w:rsidR="004264F0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针对济南历下区老龄化小区自提点布局零散问题，构建选址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4264F0">
              <w:rPr>
                <w:rFonts w:ascii="Times New Roman" w:eastAsia="宋体" w:hAnsi="Times New Roman" w:cs="宋体"/>
                <w:sz w:val="21"/>
              </w:rPr>
              <w:t>路径双层优化模型，将年龄分层服务半径与电梯等待时间纳入目标函数；基于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4264F0">
              <w:rPr>
                <w:rFonts w:ascii="Times New Roman" w:eastAsia="宋体" w:hAnsi="Times New Roman" w:cs="宋体"/>
                <w:sz w:val="21"/>
              </w:rPr>
              <w:t>个候选点、日均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4264F0">
              <w:rPr>
                <w:rFonts w:ascii="Times New Roman" w:eastAsia="宋体" w:hAnsi="Times New Roman" w:cs="宋体"/>
                <w:sz w:val="21"/>
              </w:rPr>
              <w:t>单真实数据，用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4264F0">
              <w:rPr>
                <w:rFonts w:ascii="Times New Roman" w:eastAsia="宋体" w:hAnsi="Times New Roman" w:cs="宋体"/>
                <w:sz w:val="21"/>
              </w:rPr>
              <w:t>完成求解，提出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4264F0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4264F0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4264F0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2F37A23B" w14:textId="77777777" w:rsidR="00864305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模型测算：总成本降低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 xml:space="preserve"> 18.7%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 xml:space="preserve"> 53.4%</w:t>
            </w:r>
            <w:r w:rsidRPr="004264F0">
              <w:rPr>
                <w:rFonts w:ascii="Times New Roman" w:eastAsia="宋体" w:hAnsi="Times New Roman" w:cs="宋体"/>
                <w:sz w:val="21"/>
              </w:rPr>
              <w:t>→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 xml:space="preserve"> 22.3%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，覆盖平衡性指数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 xml:space="preserve"> 0.88</w:t>
            </w:r>
          </w:p>
        </w:tc>
      </w:tr>
      <w:tr w:rsidR="00B91A7B" w14:paraId="79061E12" w14:textId="77777777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E55C4CB" w14:textId="77777777"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B6B5CF7" w14:textId="77777777" w:rsidR="00B91A7B" w:rsidRPr="00525A37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525A37">
              <w:rPr>
                <w:rFonts w:ascii="宋体" w:eastAsia="宋体" w:hAnsi="宋体" w:cs="宋体"/>
                <w:b/>
                <w:bCs/>
                <w:sz w:val="21"/>
              </w:rPr>
              <w:t>生成式AI在电商场景中的应用机制研究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A3291" w14:textId="77777777"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2BF6A" w14:textId="77777777" w:rsidR="00B91A7B" w:rsidRDefault="00B91A7B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 w:rsidRPr="00525A37">
              <w:rPr>
                <w:rFonts w:ascii="Times New Roman" w:hAnsi="Times New Roman"/>
                <w:b/>
                <w:bCs/>
                <w:sz w:val="21"/>
              </w:rPr>
              <w:t>2025.10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2025.12</w:t>
            </w:r>
          </w:p>
        </w:tc>
      </w:tr>
      <w:tr w:rsidR="00B91A7B" w:rsidRPr="00BF4C70" w14:paraId="522BB1D8" w14:textId="77777777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BC8D33" w14:textId="77777777"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81D6B0" w14:textId="77777777" w:rsidR="004264F0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基于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TAM</w:t>
            </w:r>
            <w:r w:rsidRPr="004264F0">
              <w:rPr>
                <w:rFonts w:ascii="Times New Roman" w:eastAsia="宋体" w:hAnsi="Times New Roman" w:cs="宋体"/>
                <w:sz w:val="21"/>
              </w:rPr>
              <w:t>模型设计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7</w:t>
            </w:r>
            <w:r w:rsidRPr="004264F0">
              <w:rPr>
                <w:rFonts w:ascii="Times New Roman" w:eastAsia="宋体" w:hAnsi="Times New Roman" w:cs="宋体"/>
                <w:sz w:val="21"/>
              </w:rPr>
              <w:t>点李克特量表问卷，回收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328</w:t>
            </w:r>
            <w:r w:rsidRPr="004264F0">
              <w:rPr>
                <w:rFonts w:ascii="Times New Roman" w:eastAsia="宋体" w:hAnsi="Times New Roman" w:cs="宋体"/>
                <w:sz w:val="21"/>
              </w:rPr>
              <w:t>份有效样本，用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4264F0">
              <w:rPr>
                <w:rFonts w:ascii="Times New Roman" w:eastAsia="宋体" w:hAnsi="Times New Roman" w:cs="宋体"/>
                <w:sz w:val="21"/>
              </w:rPr>
              <w:t>和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4264F0">
              <w:rPr>
                <w:rFonts w:ascii="Times New Roman" w:eastAsia="宋体" w:hAnsi="Times New Roman" w:cs="宋体"/>
                <w:sz w:val="21"/>
              </w:rPr>
              <w:t>完成统计分析；验证交互性（β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=0.42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）、个性化（β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=0.38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）、自主性（β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=0.31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）显著正向影响用户感知价值，识别问题识别准确性、智能解决能力为核心影响因素</w:t>
            </w:r>
          </w:p>
          <w:p w14:paraId="4615ECD6" w14:textId="77777777" w:rsidR="00B91A7B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发现用户智能体验起关键中介作用，感知增强维度贡献率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63%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；高复杂度场景下信任阈值提高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32%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，为电商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AI</w:t>
            </w:r>
            <w:r w:rsidRPr="004264F0">
              <w:rPr>
                <w:rFonts w:ascii="Times New Roman" w:eastAsia="宋体" w:hAnsi="Times New Roman" w:cs="宋体"/>
                <w:sz w:val="21"/>
              </w:rPr>
              <w:t>客服优化提供参考</w:t>
            </w:r>
          </w:p>
        </w:tc>
      </w:tr>
      <w:tr w:rsidR="00B91A7B" w14:paraId="5664280F" w14:textId="77777777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1529F15" w14:textId="77777777"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ADCCE3" w14:textId="77777777"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2A3862">
              <w:rPr>
                <w:rFonts w:ascii="宋体" w:eastAsia="宋体" w:hAnsi="宋体" w:cs="宋体"/>
                <w:b/>
                <w:bCs/>
                <w:sz w:val="21"/>
              </w:rPr>
              <w:t>银行电话营销客户响应行为分析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9D570" w14:textId="77777777"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2A3862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E13A4" w14:textId="77777777" w:rsidR="00B91A7B" w:rsidRPr="002A3862" w:rsidRDefault="00B91A7B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2A3862">
              <w:rPr>
                <w:rFonts w:ascii="Times New Roman" w:hAnsi="Times New Roman"/>
                <w:b/>
                <w:bCs/>
                <w:sz w:val="21"/>
              </w:rPr>
              <w:t>2026.04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2026.06</w:t>
            </w:r>
          </w:p>
        </w:tc>
      </w:tr>
      <w:tr w:rsidR="00B91A7B" w:rsidRPr="00BF4C70" w14:paraId="7D223C9B" w14:textId="77777777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B61AB1A" w14:textId="77777777"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EDF49D" w14:textId="77777777" w:rsidR="00B91A7B" w:rsidRPr="00B91A7B" w:rsidRDefault="00B91A7B" w:rsidP="00B91A7B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B91A7B">
              <w:rPr>
                <w:rFonts w:ascii="Times New Roman" w:eastAsia="宋体" w:hAnsi="Times New Roman" w:cs="宋体"/>
                <w:sz w:val="21"/>
              </w:rPr>
              <w:t>基于</w:t>
            </w:r>
            <w:r w:rsidRPr="00B91A7B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B91A7B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B91A7B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B91A7B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5FCE01A7" w14:textId="77777777" w:rsidR="00B91A7B" w:rsidRPr="003348C6" w:rsidRDefault="003348C6" w:rsidP="003348C6">
            <w:pPr>
              <w:numPr>
                <w:ilvl w:val="0"/>
                <w:numId w:val="6"/>
              </w:numPr>
              <w:rPr>
                <w:rFonts w:ascii="Times New Roman" w:eastAsia="宋体" w:hAnsi="Times New Roman" w:cs="宋体"/>
                <w:sz w:val="21"/>
              </w:rPr>
            </w:pPr>
            <w:r w:rsidRPr="003348C6">
              <w:rPr>
                <w:rFonts w:ascii="Times New Roman" w:eastAsia="宋体" w:hAnsi="Times New Roman" w:cs="宋体"/>
                <w:sz w:val="21"/>
              </w:rPr>
              <w:t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B91A7B" w14:paraId="4D63DBE2" w14:textId="77777777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57BF774" w14:textId="77777777"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FD0DB69" w14:textId="77777777"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ERP供应链全流程模拟操作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DFC73" w14:textId="77777777" w:rsidR="00B91A7B" w:rsidRPr="00B91A7B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课程实验</w:t>
            </w:r>
            <w:r w:rsidRPr="00B91A7B">
              <w:rPr>
                <w:rFonts w:ascii="微软雅黑" w:eastAsia="微软雅黑" w:hAnsi="微软雅黑" w:cs="微软雅黑"/>
                <w:b/>
                <w:bCs/>
                <w:sz w:val="21"/>
              </w:rPr>
              <w:t>・</w:t>
            </w: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账套主管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A8F2F" w14:textId="77777777" w:rsidR="00B91A7B" w:rsidRPr="002A3862" w:rsidRDefault="00B91A7B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B91A7B">
              <w:rPr>
                <w:rFonts w:ascii="Times New Roman" w:hAnsi="Times New Roman"/>
                <w:b/>
                <w:bCs/>
                <w:sz w:val="21"/>
              </w:rPr>
              <w:t>2025.03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–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2025.07</w:t>
            </w:r>
          </w:p>
        </w:tc>
      </w:tr>
      <w:tr w:rsidR="00B91A7B" w:rsidRPr="00BF4C70" w14:paraId="3C43514B" w14:textId="77777777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AF756D4" w14:textId="77777777"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CAC1CE" w14:textId="77777777" w:rsidR="004264F0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以账套主管角色，以模拟箱包贸易企业为对象，独立完成采购订单→到货入库→销售订单→发货出库→库存调拨→盘点→存货核算→收付款凭证全流程实操</w:t>
            </w:r>
          </w:p>
          <w:p w14:paraId="7679DDEA" w14:textId="77777777" w:rsidR="00B91A7B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梳理采购、销售、库存</w:t>
            </w:r>
            <w:r w:rsidR="002865AC">
              <w:rPr>
                <w:rFonts w:ascii="Times New Roman" w:eastAsia="宋体" w:hAnsi="Times New Roman" w:cs="宋体"/>
                <w:sz w:val="21"/>
              </w:rPr>
              <w:t>等</w:t>
            </w:r>
            <w:r w:rsidRPr="004264F0">
              <w:rPr>
                <w:rFonts w:ascii="Times New Roman" w:eastAsia="宋体" w:hAnsi="Times New Roman" w:cs="宋体"/>
                <w:sz w:val="21"/>
              </w:rPr>
              <w:t>模块间的数据流转与单据关联逻辑，理解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4264F0">
              <w:rPr>
                <w:rFonts w:ascii="Times New Roman" w:eastAsia="宋体" w:hAnsi="Times New Roman" w:cs="宋体"/>
                <w:sz w:val="21"/>
              </w:rPr>
              <w:t>系统供应链业务标准化运作机制</w:t>
            </w:r>
          </w:p>
        </w:tc>
      </w:tr>
      <w:tr w:rsidR="009C2C6F" w14:paraId="79DF0648" w14:textId="77777777" w:rsidTr="00864305">
        <w:trPr>
          <w:gridBefore w:val="4"/>
          <w:wBefore w:w="1751" w:type="dxa"/>
          <w:jc w:val="center"/>
        </w:trPr>
        <w:tc>
          <w:tcPr>
            <w:tcW w:w="1072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928AAD" w14:textId="77777777" w:rsidR="009C2C6F" w:rsidRDefault="009C2C6F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7C00E6AC" w14:textId="77777777" w:rsidR="009C2C6F" w:rsidRDefault="009C2C6F" w:rsidP="00CC255E">
      <w:pPr>
        <w:rPr>
          <w:vanish/>
        </w:rPr>
      </w:pPr>
    </w:p>
    <w:p w14:paraId="499E51B0" w14:textId="77777777" w:rsidR="009C2C6F" w:rsidRDefault="009C2C6F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416ADF00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9B0BADB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BFD4F4E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844D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4EBE7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F13A19">
              <w:rPr>
                <w:rFonts w:ascii="Times New Roman" w:hAnsi="Times New Roman" w:hint="default"/>
                <w:b/>
                <w:bCs/>
                <w:sz w:val="21"/>
              </w:rPr>
              <w:t xml:space="preserve">2026.04 </w:t>
            </w:r>
            <w:r w:rsidR="00F13A19" w:rsidRPr="00BF4C70">
              <w:rPr>
                <w:rFonts w:ascii="Times New Roman" w:hAnsi="Times New Roman" w:hint="default"/>
                <w:b/>
                <w:bCs/>
                <w:sz w:val="21"/>
              </w:rPr>
              <w:t>-</w:t>
            </w:r>
            <w:r w:rsidR="00F13A19">
              <w:rPr>
                <w:rFonts w:ascii="Times New Roman" w:eastAsia="等线" w:hAnsi="Times New Roman" w:hint="default"/>
                <w:b/>
                <w:bCs/>
                <w:sz w:val="21"/>
              </w:rPr>
              <w:t xml:space="preserve"> 2026.07</w:t>
            </w:r>
          </w:p>
        </w:tc>
      </w:tr>
      <w:tr w:rsidR="000069A1" w:rsidRPr="00BF4C70" w14:paraId="38CDBE0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BF9D3EC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43E52A" w14:textId="77777777" w:rsidR="004264F0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统筹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200 +</w:t>
            </w:r>
            <w:r w:rsidRPr="004264F0">
              <w:rPr>
                <w:rFonts w:ascii="Times New Roman" w:eastAsia="宋体" w:hAnsi="Times New Roman" w:cs="宋体"/>
                <w:sz w:val="21"/>
              </w:rPr>
              <w:t>份学员申报材料全流程管理，用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4264F0">
              <w:rPr>
                <w:rFonts w:ascii="Times New Roman" w:eastAsia="宋体" w:hAnsi="Times New Roman" w:cs="宋体"/>
                <w:sz w:val="21"/>
              </w:rPr>
              <w:t>搭建分类电子台账，建立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4264F0">
              <w:rPr>
                <w:rFonts w:ascii="Times New Roman" w:eastAsia="宋体" w:hAnsi="Times New Roman" w:cs="宋体"/>
                <w:sz w:val="21"/>
              </w:rPr>
              <w:t>录入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4264F0">
              <w:rPr>
                <w:rFonts w:ascii="Times New Roman" w:eastAsia="宋体" w:hAnsi="Times New Roman" w:cs="宋体"/>
                <w:sz w:val="21"/>
              </w:rPr>
              <w:t>核对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4264F0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4264F0">
              <w:rPr>
                <w:rFonts w:ascii="Times New Roman" w:eastAsia="宋体" w:hAnsi="Times New Roman" w:cs="宋体"/>
                <w:sz w:val="21"/>
              </w:rPr>
              <w:t>三级校验机制，实现材料零差错提交</w:t>
            </w:r>
          </w:p>
          <w:p w14:paraId="19BB73B2" w14:textId="77777777" w:rsidR="004264F0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对接各部门同步项目推进进度，按月汇总执行数据形成工作小结，梳理并标准化资料审核与报批流程</w:t>
            </w:r>
          </w:p>
          <w:p w14:paraId="47523BD2" w14:textId="77777777" w:rsidR="000069A1" w:rsidRPr="004264F0" w:rsidRDefault="002865AC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2865AC">
              <w:rPr>
                <w:rFonts w:ascii="Times New Roman" w:eastAsia="宋体" w:hAnsi="Times New Roman" w:cs="宋体"/>
                <w:sz w:val="21"/>
              </w:rPr>
              <w:t>建立可检索的文档归档体系，统一收纳各类申报单据并分类存档，提升后续材料调取效率</w:t>
            </w:r>
          </w:p>
        </w:tc>
      </w:tr>
      <w:tr w:rsidR="000069A1" w:rsidRPr="00BF4C70" w14:paraId="1AB9456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80105F6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A4E9744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DF0EE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咖啡师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（</w:t>
            </w: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兼职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）</w:t>
            </w:r>
            <w:r w:rsidRPr="00BF4C70">
              <w:rPr>
                <w:rFonts w:ascii="Times New Roman" w:hAnsi="Times New Roman"/>
                <w:sz w:val="21"/>
              </w:rPr>
              <w:t> 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0C384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BF4C70">
              <w:rPr>
                <w:rFonts w:ascii="Times New Roman" w:hAnsi="Times New Roman" w:hint="default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5387A4C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0A7EE23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5678244" w14:textId="77777777" w:rsidR="004264F0" w:rsidRPr="004264F0" w:rsidRDefault="004264F0" w:rsidP="004264F0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落实门店原辅料日盘与效期管理流程，每日核对食材有效期并打印失效单据，根据消耗规律提醒仓库解冻备货，降低物料损耗与缺货风险</w:t>
            </w:r>
          </w:p>
          <w:p w14:paraId="7EFD4477" w14:textId="77777777" w:rsidR="000069A1" w:rsidRPr="004264F0" w:rsidRDefault="004264F0" w:rsidP="004264F0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规范物料分区摆放与仓储器具整理，核对交接班出库单据，</w:t>
            </w:r>
            <w:r w:rsidR="002865AC" w:rsidRPr="002865AC">
              <w:rPr>
                <w:rFonts w:ascii="Times New Roman" w:eastAsia="宋体" w:hAnsi="Times New Roman" w:cs="宋体"/>
                <w:sz w:val="21"/>
              </w:rPr>
              <w:t>保持库存账实一致；根据销售消耗规律同步门店补货需求，保障物料供应稳定</w:t>
            </w:r>
          </w:p>
        </w:tc>
      </w:tr>
    </w:tbl>
    <w:p w14:paraId="72B89331" w14:textId="77777777" w:rsidR="009C2C6F" w:rsidRPr="00BF4C70" w:rsidRDefault="009C2C6F" w:rsidP="00CC255E">
      <w:pPr>
        <w:rPr>
          <w:rFonts w:ascii="Times New Roman" w:hAnsi="Times New Roman"/>
          <w:vanish/>
          <w:sz w:val="21"/>
        </w:rPr>
      </w:pPr>
    </w:p>
    <w:p w14:paraId="2DF3B9FC" w14:textId="77777777" w:rsidR="009C2C6F" w:rsidRPr="00BF4C70" w:rsidRDefault="009C2C6F" w:rsidP="00CC255E">
      <w:pPr>
        <w:rPr>
          <w:rFonts w:ascii="Times New Roman" w:hAnsi="Times New Roman"/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C2C6F" w:rsidRPr="00BF4C70" w14:paraId="088A8AF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32C3B2" w14:textId="77777777" w:rsidR="009C2C6F" w:rsidRPr="00BF4C70" w:rsidRDefault="00C57832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>综合</w:t>
            </w:r>
            <w:r w:rsidR="009C2C6F" w:rsidRPr="00BF4C70">
              <w:rPr>
                <w:rFonts w:ascii="宋体" w:eastAsia="宋体" w:hAnsi="宋体" w:cs="宋体"/>
                <w:b/>
                <w:bCs/>
              </w:rPr>
              <w:t>技能</w:t>
            </w:r>
          </w:p>
        </w:tc>
      </w:tr>
    </w:tbl>
    <w:p w14:paraId="4602C12F" w14:textId="77777777" w:rsidR="009C2C6F" w:rsidRPr="00BF4C70" w:rsidRDefault="009C2C6F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9C2C6F" w:rsidRPr="00BF4C70" w14:paraId="1D457CD3" w14:textId="77777777" w:rsidTr="002865AC">
        <w:trPr>
          <w:trHeight w:val="1135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2BA0788" w14:textId="77777777" w:rsidR="009C2C6F" w:rsidRPr="00BF4C70" w:rsidRDefault="009C2C6F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BFD5FA" w14:textId="77777777" w:rsidR="004264F0" w:rsidRDefault="004264F0" w:rsidP="004264F0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4264F0">
              <w:rPr>
                <w:rFonts w:ascii="Times New Roman" w:eastAsia="宋体" w:hAnsi="Times New Roman" w:cs="宋体" w:hint="default"/>
                <w:b/>
                <w:bCs/>
                <w:sz w:val="21"/>
              </w:rPr>
              <w:t>ERP</w:t>
            </w:r>
            <w:r w:rsidRPr="004264F0">
              <w:rPr>
                <w:rFonts w:ascii="Times New Roman" w:eastAsia="宋体" w:hAnsi="Times New Roman" w:cs="宋体"/>
                <w:b/>
                <w:bCs/>
                <w:sz w:val="21"/>
              </w:rPr>
              <w:t>系统：</w:t>
            </w:r>
            <w:r w:rsidRPr="004264F0">
              <w:rPr>
                <w:rFonts w:ascii="Times New Roman" w:eastAsia="宋体" w:hAnsi="Times New Roman" w:cs="宋体"/>
                <w:sz w:val="21"/>
              </w:rPr>
              <w:t>用友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4264F0">
              <w:rPr>
                <w:rFonts w:ascii="Times New Roman" w:eastAsia="宋体" w:hAnsi="Times New Roman" w:cs="宋体"/>
                <w:sz w:val="21"/>
              </w:rPr>
              <w:t>销售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4264F0">
              <w:rPr>
                <w:rFonts w:ascii="Times New Roman" w:eastAsia="宋体" w:hAnsi="Times New Roman" w:cs="宋体"/>
                <w:sz w:val="21"/>
              </w:rPr>
              <w:t>库存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4264F0">
              <w:rPr>
                <w:rFonts w:ascii="Times New Roman" w:eastAsia="宋体" w:hAnsi="Times New Roman" w:cs="宋体"/>
                <w:sz w:val="21"/>
              </w:rPr>
              <w:t>存货核算全流程操作）</w:t>
            </w:r>
          </w:p>
          <w:p w14:paraId="0B80D57B" w14:textId="77777777" w:rsidR="004264F0" w:rsidRPr="004264F0" w:rsidRDefault="004264F0" w:rsidP="004264F0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4264F0">
              <w:rPr>
                <w:rFonts w:ascii="Times New Roman" w:eastAsia="宋体" w:hAnsi="Times New Roman" w:cs="宋体"/>
                <w:b/>
                <w:bCs/>
                <w:sz w:val="21"/>
              </w:rPr>
              <w:t>数据工具：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4264F0">
              <w:rPr>
                <w:rFonts w:ascii="Times New Roman" w:eastAsia="宋体" w:hAnsi="Times New Roman" w:cs="宋体"/>
                <w:sz w:val="21"/>
              </w:rPr>
              <w:t>、函数）、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（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4264F0">
              <w:rPr>
                <w:rFonts w:ascii="Times New Roman" w:eastAsia="宋体" w:hAnsi="Times New Roman" w:cs="宋体"/>
                <w:sz w:val="21"/>
              </w:rPr>
              <w:t>、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matplotlib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）、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4264F0">
              <w:rPr>
                <w:rFonts w:ascii="Times New Roman" w:eastAsia="宋体" w:hAnsi="Times New Roman" w:cs="宋体"/>
                <w:sz w:val="21"/>
              </w:rPr>
              <w:t>、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SPSS</w:t>
            </w:r>
          </w:p>
          <w:p w14:paraId="688A743F" w14:textId="77777777" w:rsidR="004264F0" w:rsidRPr="004264F0" w:rsidRDefault="004264F0" w:rsidP="004264F0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4264F0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，可阅读英文专业资料与基础商务沟通</w:t>
            </w:r>
          </w:p>
          <w:p w14:paraId="229A874E" w14:textId="77777777" w:rsidR="009C2C6F" w:rsidRPr="004264F0" w:rsidRDefault="004264F0" w:rsidP="004264F0">
            <w:pPr>
              <w:spacing w:line="315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 w:rsidRPr="004264F0">
              <w:rPr>
                <w:rFonts w:ascii="Times New Roman" w:eastAsia="宋体" w:hAnsi="Times New Roman" w:cs="宋体"/>
                <w:b/>
                <w:bCs/>
                <w:sz w:val="21"/>
              </w:rPr>
              <w:t>通用能力：</w:t>
            </w:r>
            <w:r w:rsidRPr="004264F0">
              <w:rPr>
                <w:rFonts w:ascii="Times New Roman" w:eastAsia="宋体" w:hAnsi="Times New Roman" w:cs="宋体"/>
                <w:sz w:val="21"/>
              </w:rPr>
              <w:t>台账搭建与文档管理、跨部门沟通对接、流程梳理与标准化</w:t>
            </w:r>
          </w:p>
        </w:tc>
      </w:tr>
    </w:tbl>
    <w:p w14:paraId="0DD27B0E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5554B" w14:textId="77777777" w:rsidR="000E0593" w:rsidRDefault="000E0593" w:rsidP="00984AF5">
      <w:pPr>
        <w:rPr>
          <w:rFonts w:hint="default"/>
        </w:rPr>
      </w:pPr>
      <w:r>
        <w:separator/>
      </w:r>
    </w:p>
  </w:endnote>
  <w:endnote w:type="continuationSeparator" w:id="0">
    <w:p w14:paraId="4D48CDEC" w14:textId="77777777" w:rsidR="000E0593" w:rsidRDefault="000E059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1BC72" w14:textId="77777777" w:rsidR="000E0593" w:rsidRDefault="000E0593" w:rsidP="00984AF5">
      <w:pPr>
        <w:rPr>
          <w:rFonts w:hint="default"/>
        </w:rPr>
      </w:pPr>
      <w:r>
        <w:separator/>
      </w:r>
    </w:p>
  </w:footnote>
  <w:footnote w:type="continuationSeparator" w:id="0">
    <w:p w14:paraId="21CCA541" w14:textId="77777777" w:rsidR="000E0593" w:rsidRDefault="000E059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39797093">
    <w:abstractNumId w:val="3"/>
  </w:num>
  <w:num w:numId="2" w16cid:durableId="461113996">
    <w:abstractNumId w:val="7"/>
  </w:num>
  <w:num w:numId="3" w16cid:durableId="1551916738">
    <w:abstractNumId w:val="10"/>
  </w:num>
  <w:num w:numId="4" w16cid:durableId="2035687145">
    <w:abstractNumId w:val="0"/>
  </w:num>
  <w:num w:numId="5" w16cid:durableId="378017320">
    <w:abstractNumId w:val="5"/>
  </w:num>
  <w:num w:numId="6" w16cid:durableId="1104768736">
    <w:abstractNumId w:val="8"/>
  </w:num>
  <w:num w:numId="7" w16cid:durableId="1764377984">
    <w:abstractNumId w:val="4"/>
  </w:num>
  <w:num w:numId="8" w16cid:durableId="302126800">
    <w:abstractNumId w:val="2"/>
  </w:num>
  <w:num w:numId="9" w16cid:durableId="1547599162">
    <w:abstractNumId w:val="11"/>
  </w:num>
  <w:num w:numId="10" w16cid:durableId="1842430459">
    <w:abstractNumId w:val="9"/>
  </w:num>
  <w:num w:numId="11" w16cid:durableId="2036684808">
    <w:abstractNumId w:val="6"/>
  </w:num>
  <w:num w:numId="12" w16cid:durableId="1750610749">
    <w:abstractNumId w:val="1"/>
  </w:num>
  <w:num w:numId="13" w16cid:durableId="196719521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D465D"/>
    <w:rsid w:val="000E0593"/>
    <w:rsid w:val="000E6F20"/>
    <w:rsid w:val="000F0252"/>
    <w:rsid w:val="00170F65"/>
    <w:rsid w:val="0019435A"/>
    <w:rsid w:val="001C6A10"/>
    <w:rsid w:val="0022444D"/>
    <w:rsid w:val="002627C5"/>
    <w:rsid w:val="002752CC"/>
    <w:rsid w:val="002865AC"/>
    <w:rsid w:val="002A3862"/>
    <w:rsid w:val="002D38C6"/>
    <w:rsid w:val="00305180"/>
    <w:rsid w:val="003321C2"/>
    <w:rsid w:val="003348C6"/>
    <w:rsid w:val="003504A8"/>
    <w:rsid w:val="00392C40"/>
    <w:rsid w:val="0041607C"/>
    <w:rsid w:val="004264F0"/>
    <w:rsid w:val="0044102A"/>
    <w:rsid w:val="00441667"/>
    <w:rsid w:val="0045687F"/>
    <w:rsid w:val="004572EA"/>
    <w:rsid w:val="004C6EBA"/>
    <w:rsid w:val="004D021D"/>
    <w:rsid w:val="004D158E"/>
    <w:rsid w:val="00514D47"/>
    <w:rsid w:val="0051720E"/>
    <w:rsid w:val="005235AD"/>
    <w:rsid w:val="00525A37"/>
    <w:rsid w:val="00585ACB"/>
    <w:rsid w:val="00586DBE"/>
    <w:rsid w:val="00593A45"/>
    <w:rsid w:val="005B5574"/>
    <w:rsid w:val="005C5E43"/>
    <w:rsid w:val="005D2BCC"/>
    <w:rsid w:val="00683E3E"/>
    <w:rsid w:val="006F1A22"/>
    <w:rsid w:val="00735884"/>
    <w:rsid w:val="00764F7B"/>
    <w:rsid w:val="00794B05"/>
    <w:rsid w:val="00795417"/>
    <w:rsid w:val="00852D0D"/>
    <w:rsid w:val="00864305"/>
    <w:rsid w:val="008A4231"/>
    <w:rsid w:val="008A56D8"/>
    <w:rsid w:val="008C3B42"/>
    <w:rsid w:val="00911B29"/>
    <w:rsid w:val="00962943"/>
    <w:rsid w:val="0096654D"/>
    <w:rsid w:val="00984AF5"/>
    <w:rsid w:val="009A3406"/>
    <w:rsid w:val="009C2C6F"/>
    <w:rsid w:val="009D5B9F"/>
    <w:rsid w:val="009E0591"/>
    <w:rsid w:val="009E554B"/>
    <w:rsid w:val="00A407B9"/>
    <w:rsid w:val="00AF33AC"/>
    <w:rsid w:val="00B75FE0"/>
    <w:rsid w:val="00B91A7B"/>
    <w:rsid w:val="00BE3387"/>
    <w:rsid w:val="00BF4C70"/>
    <w:rsid w:val="00C122D1"/>
    <w:rsid w:val="00C51211"/>
    <w:rsid w:val="00C57832"/>
    <w:rsid w:val="00C57F13"/>
    <w:rsid w:val="00C611EB"/>
    <w:rsid w:val="00C74118"/>
    <w:rsid w:val="00C873BD"/>
    <w:rsid w:val="00CC255E"/>
    <w:rsid w:val="00CF01AE"/>
    <w:rsid w:val="00D8587D"/>
    <w:rsid w:val="00DB520A"/>
    <w:rsid w:val="00DD2F94"/>
    <w:rsid w:val="00DD4989"/>
    <w:rsid w:val="00E24CBC"/>
    <w:rsid w:val="00E41238"/>
    <w:rsid w:val="00E427A3"/>
    <w:rsid w:val="00E72722"/>
    <w:rsid w:val="00E81B2F"/>
    <w:rsid w:val="00EF1471"/>
    <w:rsid w:val="00F13A19"/>
    <w:rsid w:val="00FC160D"/>
    <w:rsid w:val="00FC5B9D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7A385A3C"/>
  <w15:chartTrackingRefBased/>
  <w15:docId w15:val="{90AA8614-555D-48BE-B592-339FBD70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E41238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E41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1335</Words>
  <Characters>1610</Characters>
  <Application>Microsoft Office Word</Application>
  <DocSecurity>0</DocSecurity>
  <PresentationFormat/>
  <Lines>83</Lines>
  <Paragraphs>48</Paragraphs>
  <Slides>0</Slides>
  <Notes>0</Notes>
  <HiddenSlides>0</HiddenSlides>
  <MMClips>0</MMClips>
  <ScaleCrop>true</ScaleCrop>
  <Manager/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2026-08-26T20:43:00Z</cp:lastPrinted>
  <dcterms:created xsi:type="dcterms:W3CDTF">2026-08-26T20:43:00Z</dcterms:created>
  <dcterms:modified xsi:type="dcterms:W3CDTF">2026-08-26T20:43:00Z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